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2C078E63" wp14:textId="3BAE3C65">
      <w:r w:rsidR="16894582">
        <w:rPr/>
        <w:t>STATEMENT OF BELIEFS:</w:t>
      </w:r>
    </w:p>
    <w:p w:rsidR="16894582" w:rsidP="2E4FEF75" w:rsidRDefault="16894582" w14:paraId="7C614A5D" w14:textId="0F7CED4E">
      <w:pPr>
        <w:spacing w:before="0" w:beforeAutospacing="off" w:after="160" w:afterAutospacing="off" w:line="279" w:lineRule="auto"/>
        <w:ind w:left="0" w:righ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Pacific Lutheran Jr/Sr High School uses the stands and beliefs set forth by the Lutheran Church-Missouri Synod</w:t>
      </w: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We want to ensure that all families have a clear understanding of what we believe and what will be taught in our classes</w:t>
      </w: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Pacific Lutheran understands that families may not adhere to the same beliefs, but it is to be understood that our ideals will not be compromised in our curriculum or in our classrooms.</w:t>
      </w:r>
    </w:p>
    <w:p w:rsidR="16894582" w:rsidP="2E4FEF75" w:rsidRDefault="16894582" w14:paraId="016B1BD3" w14:textId="4BAC349D">
      <w:pPr>
        <w:spacing w:before="0" w:beforeAutospacing="off" w:after="160" w:afterAutospacing="off" w:line="279" w:lineRule="auto"/>
        <w:ind w:left="0" w:righ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About the Lutheran Church-Missouri Synod (LCMS):  The LCMS is a mission-oriented and Bible based denomination that confesses the historic, orthodox Christian faith in the Triune God, Father, Son, and Holy Spirit, a faith built on “the foundation of the apostles and prophets, Christ Jesus himself being the cornerstone” to the love of the Triune God, who created all that exists, became man to suffer, die, and rise again for the world’s redemption; and brings people to faith and new life through His Word and Sacraments.  The three persons of the Trinity—Faither, Son, and Holy Spirit—are coequal and coeternal, one God</w:t>
      </w: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LCMS congregations voluntarily choose to belong to the Synod, and although diverse in many ways, all hold to a shared confession of Jesus Christ, as taught in Holy Scripture.</w:t>
      </w:r>
    </w:p>
    <w:p w:rsidR="16894582" w:rsidP="2E4FEF75" w:rsidRDefault="16894582" w14:paraId="240BDC2C" w14:textId="680517E7">
      <w:pPr>
        <w:spacing w:before="0" w:beforeAutospacing="off" w:after="160" w:afterAutospacing="off" w:line="279" w:lineRule="auto"/>
        <w:ind w:left="0" w:righ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Therefore, at Pacific Lutheran Jr/Sr High School:</w:t>
      </w:r>
    </w:p>
    <w:p w:rsidR="16894582" w:rsidP="2E4FEF75" w:rsidRDefault="16894582" w14:paraId="54B4CADA" w14:textId="36027DF4">
      <w:pPr>
        <w:pStyle w:val="ListParagraph"/>
        <w:numPr>
          <w:ilvl w:val="0"/>
          <w:numId w:val="1"/>
        </w:numPr>
        <w:spacing w:before="0" w:beforeAutospacing="off" w:after="160" w:afterAutospacing="off" w:line="279" w:lineRule="auto"/>
        <w:ind w:righ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We believe that all human life is sacred and created by God in His image</w:t>
      </w: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Human life of inestimable worth in all its dimensions, including pre-born babies, the aged, the physically or mentally challenged, and every other stage or condition from conception through natural death</w:t>
      </w: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We are therefore called to defend, protect, and value all human life.</w:t>
      </w:r>
    </w:p>
    <w:p w:rsidR="16894582" w:rsidP="2E4FEF75" w:rsidRDefault="16894582" w14:paraId="4B12DED3" w14:textId="1CD4DDE0">
      <w:pPr>
        <w:pStyle w:val="ListParagraph"/>
        <w:numPr>
          <w:ilvl w:val="0"/>
          <w:numId w:val="1"/>
        </w:numPr>
        <w:spacing w:before="0" w:beforeAutospacing="off" w:after="160" w:afterAutospacing="off" w:line="279" w:lineRule="auto"/>
        <w:ind w:righ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We believe that God wonderfully and immutably creates each person as male or female</w:t>
      </w: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These two distinct, complementary genders together reflect the image and nature of God (Genesis 1:26-27)</w:t>
      </w: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Rejection of one’s biological sex is a rejection of the image of God within that person.</w:t>
      </w:r>
    </w:p>
    <w:p w:rsidR="16894582" w:rsidP="2E4FEF75" w:rsidRDefault="16894582" w14:paraId="17B9877B" w14:textId="76C4212E">
      <w:pPr>
        <w:pStyle w:val="ListParagraph"/>
        <w:numPr>
          <w:ilvl w:val="0"/>
          <w:numId w:val="1"/>
        </w:numPr>
        <w:spacing w:before="0" w:beforeAutospacing="off" w:after="160" w:afterAutospacing="off" w:line="279" w:lineRule="auto"/>
        <w:ind w:righ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We believe that the term marriage has only one meaning: the uniting of one man and one woman in a single, exclusive union, as delineated in Scripture (Genesis 2:18-25)</w:t>
      </w: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We believe that God intends sexual intimacy to occur only between a man and a woman who are married to each other (1 Corinthians 6:18, 7:2-5, Hebrews 13:4). We believe that God has commanded that no intimate sexual activity be engaged outside of a marriage between a man and a woman</w:t>
      </w: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We believe that any form of sexual immorality is sinful and offensive to God (Matthew 15:18-20; 1 Corinthians 6:9-10).</w:t>
      </w:r>
    </w:p>
    <w:p w:rsidR="16894582" w:rsidP="2E4FEF75" w:rsidRDefault="16894582" w14:paraId="0120196F" w14:textId="14508E85">
      <w:pPr>
        <w:pStyle w:val="ListParagraph"/>
        <w:numPr>
          <w:ilvl w:val="0"/>
          <w:numId w:val="1"/>
        </w:numPr>
        <w:spacing w:before="0" w:beforeAutospacing="off" w:after="160" w:afterAutospacing="off" w:line="279" w:lineRule="auto"/>
        <w:ind w:righ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We believe that God offers redemption and restoration to all who confess and forsake their sin, seeking His mercy and forgiveness through Jesus Christ (Acts 3:19-21; Romans 10:9-10, 1 Corinthians 6:9-11)</w:t>
      </w: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We believe that every person must be afforded compassion, love, kindness, respect, and dignity (Mark 12:28-31; Luke 6:31)</w:t>
      </w: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Hateful and harassing behavior or attitudes directed toward any individual are to be repudiated and are not in accord with Scripture nor the doctrines of Pacific Lutheran Jr/Sr High School.</w:t>
      </w:r>
    </w:p>
    <w:p w:rsidR="2E4FEF75" w:rsidP="2E4FEF75" w:rsidRDefault="2E4FEF75" w14:paraId="40CB98C4" w14:textId="239FA222">
      <w:pPr>
        <w:pStyle w:val="Normal"/>
        <w:spacing w:before="0" w:beforeAutospacing="off" w:after="160" w:afterAutospacing="off" w:line="279" w:lineRule="auto"/>
        <w:ind w:right="0"/>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16894582" w:rsidP="2E4FEF75" w:rsidRDefault="16894582" w14:paraId="35BB6E27" w14:textId="0CE7B760">
      <w:pPr>
        <w:pStyle w:val="Normal"/>
        <w:spacing w:before="0" w:beforeAutospacing="off" w:after="160" w:afterAutospacing="off" w:line="279" w:lineRule="auto"/>
        <w:ind w:righ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2E4FEF75" w:rsidR="16894582">
        <w:rPr>
          <w:rFonts w:ascii="Aptos" w:hAnsi="Aptos" w:eastAsia="Aptos" w:cs="Aptos"/>
          <w:b w:val="0"/>
          <w:bCs w:val="0"/>
          <w:i w:val="0"/>
          <w:iCs w:val="0"/>
          <w:caps w:val="0"/>
          <w:smallCaps w:val="0"/>
          <w:noProof w:val="0"/>
          <w:color w:val="000000" w:themeColor="text1" w:themeTint="FF" w:themeShade="FF"/>
          <w:sz w:val="24"/>
          <w:szCs w:val="24"/>
          <w:lang w:val="en-US"/>
        </w:rPr>
        <w:t>For further information, Pacific Lutheran Jr/Sr High School can provide discussion through one of our campus LCMS</w:t>
      </w:r>
      <w:r w:rsidRPr="2E4FEF75" w:rsidR="5E43D6AA">
        <w:rPr>
          <w:rFonts w:ascii="Aptos" w:hAnsi="Aptos" w:eastAsia="Aptos" w:cs="Aptos"/>
          <w:b w:val="0"/>
          <w:bCs w:val="0"/>
          <w:i w:val="0"/>
          <w:iCs w:val="0"/>
          <w:caps w:val="0"/>
          <w:smallCaps w:val="0"/>
          <w:noProof w:val="0"/>
          <w:color w:val="000000" w:themeColor="text1" w:themeTint="FF" w:themeShade="FF"/>
          <w:sz w:val="24"/>
          <w:szCs w:val="24"/>
          <w:lang w:val="en-US"/>
        </w:rPr>
        <w:t xml:space="preserve"> pastors or you can visit </w:t>
      </w:r>
      <w:hyperlink r:id="R7f1756ada2304867">
        <w:r w:rsidRPr="2E4FEF75" w:rsidR="5E43D6AA">
          <w:rPr>
            <w:rStyle w:val="Hyperlink"/>
            <w:rFonts w:ascii="Aptos" w:hAnsi="Aptos" w:eastAsia="Aptos" w:cs="Aptos"/>
            <w:b w:val="0"/>
            <w:bCs w:val="0"/>
            <w:i w:val="0"/>
            <w:iCs w:val="0"/>
            <w:caps w:val="0"/>
            <w:smallCaps w:val="0"/>
            <w:noProof w:val="0"/>
            <w:sz w:val="24"/>
            <w:szCs w:val="24"/>
            <w:lang w:val="en-US"/>
          </w:rPr>
          <w:t>www.lcms.org</w:t>
        </w:r>
      </w:hyperlink>
      <w:r w:rsidRPr="2E4FEF75" w:rsidR="5E43D6A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2E4FEF75" w:rsidRDefault="2E4FEF75" w14:paraId="7104C1EF" w14:textId="5111D15A"/>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07cc6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1CD56C"/>
    <w:rsid w:val="061DC5BC"/>
    <w:rsid w:val="16894582"/>
    <w:rsid w:val="2E4FEF75"/>
    <w:rsid w:val="431CD56C"/>
    <w:rsid w:val="5E43D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D56C"/>
  <w15:chartTrackingRefBased/>
  <w15:docId w15:val="{52E20011-F8B0-4A53-860F-E061C5CF69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lcms.org" TargetMode="External" Id="R7f1756ada2304867" /><Relationship Type="http://schemas.openxmlformats.org/officeDocument/2006/relationships/numbering" Target="numbering.xml" Id="R177ec2fec7804ae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2024-10-23T21:14:11.9188882Z</dcterms:created>
  <dcterms:modified xsi:type="dcterms:W3CDTF">2024-10-23T21:17:38.5011153Z</dcterms:modified>
  <dc:creator>Kit Hittinger</dc:creator>
  <lastModifiedBy>Kit Hittinger</lastModifiedBy>
</coreProperties>
</file>