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D71B" w14:textId="5960A98D" w:rsidR="00F04B12" w:rsidRPr="00BD15BF" w:rsidRDefault="00F04B12" w:rsidP="00BD15BF">
      <w:pPr>
        <w:pStyle w:val="paragraph"/>
        <w:spacing w:before="0" w:beforeAutospacing="0" w:after="0" w:afterAutospacing="0"/>
        <w:jc w:val="center"/>
        <w:textAlignment w:val="baseline"/>
        <w:rPr>
          <w:rFonts w:ascii="Dreaming Outloud Pro" w:hAnsi="Dreaming Outloud Pro" w:cs="Dreaming Outloud Pro"/>
          <w:sz w:val="32"/>
          <w:szCs w:val="32"/>
        </w:rPr>
      </w:pPr>
      <w:r w:rsidRPr="00BD15BF">
        <w:rPr>
          <w:rStyle w:val="normaltextrun"/>
          <w:rFonts w:ascii="Dreaming Outloud Pro" w:hAnsi="Dreaming Outloud Pro" w:cs="Dreaming Outloud Pro"/>
          <w:sz w:val="32"/>
          <w:szCs w:val="32"/>
        </w:rPr>
        <w:t>WALK BY FAITH NOT BY SIGHT PDF</w:t>
      </w:r>
    </w:p>
    <w:p w14:paraId="59B50178" w14:textId="6C555C2A" w:rsidR="00F04B12" w:rsidRPr="00BD15BF" w:rsidRDefault="00F04B12" w:rsidP="00BD15BF">
      <w:pPr>
        <w:pStyle w:val="paragraph"/>
        <w:spacing w:before="0" w:beforeAutospacing="0" w:after="0" w:afterAutospacing="0"/>
        <w:jc w:val="center"/>
        <w:textAlignment w:val="baseline"/>
        <w:rPr>
          <w:rFonts w:ascii="Dreaming Outloud Pro" w:hAnsi="Dreaming Outloud Pro" w:cs="Dreaming Outloud Pro"/>
        </w:rPr>
      </w:pPr>
      <w:r w:rsidRPr="00BD15BF">
        <w:rPr>
          <w:rStyle w:val="normaltextrun"/>
          <w:rFonts w:ascii="Dreaming Outloud Pro" w:hAnsi="Dreaming Outloud Pro" w:cs="Dreaming Outloud Pro"/>
        </w:rPr>
        <w:t>WEEK 1</w:t>
      </w:r>
    </w:p>
    <w:p w14:paraId="1006508F" w14:textId="77777777" w:rsidR="00F04B12" w:rsidRDefault="00F04B12" w:rsidP="00F04B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4D2A01" w14:textId="2CD9E571" w:rsidR="00F04B12" w:rsidRDefault="00F04B12" w:rsidP="00F04B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ROMANS 4:21-17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516112" w14:textId="701017B4" w:rsidR="00F04B12" w:rsidRDefault="00F04B12" w:rsidP="00F04B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17 (As it is written, I have made thee a father of many nations,) before him whom he believed, even God, who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quickeneth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the dead, and calleth those things which be not as though they were.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05E147" w14:textId="390853D7" w:rsidR="00F04B12" w:rsidRDefault="00F04B12" w:rsidP="00F04B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18 Who against hope believed in hope, that he might become the father of many nations, according to that which was spoken,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So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shall thy seed be.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A056CF" w14:textId="77777777" w:rsidR="00F04B12" w:rsidRDefault="00F04B12" w:rsidP="00F04B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19 And being not weak in faith, he considered not his own body now dead, when he was about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an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hundred years old, neither yet the deadness of Sarah's womb: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2EF9F8" w14:textId="62A3550B" w:rsidR="00F04B12" w:rsidRDefault="00F04B12" w:rsidP="00F04B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20 He staggered not at the promise of God through unbelief; but was strong in faith, giving glory to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God;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3896D5" w14:textId="32F03427" w:rsidR="00F04B12" w:rsidRDefault="00F04B12" w:rsidP="00F04B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21 And being fully persuaded that, what he had promised, he was able also to perform.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FF26E5" w14:textId="40B4EFCA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000000"/>
          <w:sz w:val="19"/>
          <w:szCs w:val="19"/>
        </w:rPr>
        <w:t> </w:t>
      </w:r>
    </w:p>
    <w:p w14:paraId="0883FDE8" w14:textId="548EE18D" w:rsidR="00F04B12" w:rsidRDefault="00F04B12" w:rsidP="00F04B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42147">
        <w:rPr>
          <w:rStyle w:val="normaltextrun"/>
          <w:rFonts w:ascii="Calibri" w:hAnsi="Calibri" w:cs="Calibri"/>
          <w:sz w:val="22"/>
          <w:szCs w:val="22"/>
          <w:highlight w:val="yellow"/>
        </w:rPr>
        <w:t>FAITH is mentioned 247 times in the Bible, not to mention 34 times in the book of Romans alone!</w:t>
      </w:r>
      <w:r>
        <w:rPr>
          <w:rStyle w:val="normaltextrun"/>
          <w:rFonts w:ascii="Calibri" w:hAnsi="Calibri" w:cs="Calibri"/>
          <w:sz w:val="22"/>
          <w:szCs w:val="22"/>
        </w:rPr>
        <w:t xml:space="preserve">  I would have to say it is a very important subject.  Would you agree that every culture, company, and religion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has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their own “explanation” of faith?  With that in mind one might ask then, “what is faith”?  How does one acquire “faith”?  How can I be sure I have “faith”?  Is “faith” elusive like a ghost or as difficult as holding onto water?  These questions are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valid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and it is our desire and hope that through this series we will tackle those questions and perhaps a few more that will give you the tools to know for sure you Walk by Faith and Not by Sight!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B0512C" w14:textId="62E7E8D3" w:rsidR="00F04B12" w:rsidRDefault="00F04B12" w:rsidP="00F04B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26DF0C" w14:textId="6E1BCBDF" w:rsidR="00F04B12" w:rsidRDefault="00F04B12" w:rsidP="00F04B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My disclaimer here is that I am coming from the perspective of a believer in the Lord Jesus Christ and therefore will be referencing the Bible and Christian literature.  I hope you will find the study inspiring,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encouraging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and inviting no matter your beliefs at this time.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47B5F0" w14:textId="511F21C3" w:rsidR="00F04B12" w:rsidRDefault="00F04B12" w:rsidP="00F04B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D25E54" w14:textId="62E93BF9" w:rsidR="00F04B12" w:rsidRDefault="00F04B12" w:rsidP="008177C9">
      <w:pPr>
        <w:pStyle w:val="paragraph"/>
        <w:shd w:val="clear" w:color="auto" w:fill="FFFFFF"/>
        <w:spacing w:before="0" w:beforeAutospacing="0" w:after="0" w:afterAutospacing="0"/>
        <w:ind w:firstLine="18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color w:val="000000"/>
          <w:sz w:val="28"/>
          <w:szCs w:val="28"/>
        </w:rPr>
        <w:t> </w:t>
      </w:r>
      <w:r>
        <w:rPr>
          <w:rStyle w:val="eop"/>
          <w:rFonts w:ascii="Comic Sans MS" w:hAnsi="Comic Sans MS" w:cs="Segoe UI"/>
          <w:color w:val="000000"/>
          <w:sz w:val="28"/>
          <w:szCs w:val="28"/>
        </w:rPr>
        <w:t> </w:t>
      </w:r>
      <w:r>
        <w:rPr>
          <w:rStyle w:val="normaltextrun"/>
          <w:rFonts w:ascii="Comic Sans MS" w:hAnsi="Comic Sans MS" w:cs="Segoe UI"/>
          <w:color w:val="000000"/>
          <w:sz w:val="40"/>
          <w:szCs w:val="40"/>
        </w:rPr>
        <w:t>What faith is?</w:t>
      </w:r>
      <w:r>
        <w:rPr>
          <w:rStyle w:val="eop"/>
          <w:rFonts w:ascii="Comic Sans MS" w:hAnsi="Comic Sans MS" w:cs="Segoe UI"/>
          <w:color w:val="000000"/>
          <w:sz w:val="40"/>
          <w:szCs w:val="40"/>
        </w:rPr>
        <w:t> </w:t>
      </w:r>
    </w:p>
    <w:p w14:paraId="3C79A411" w14:textId="77777777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2197FB11" w14:textId="77777777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>There are more than a few meanings of the word that we could glean from so let’s look at these for now.  </w:t>
      </w: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5E877B50" w14:textId="77777777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0E92987D" w14:textId="77777777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42147">
        <w:rPr>
          <w:rStyle w:val="normaltextrun"/>
          <w:rFonts w:ascii="Comic Sans MS" w:hAnsi="Comic Sans MS" w:cs="Segoe UI"/>
          <w:color w:val="000000"/>
          <w:sz w:val="20"/>
          <w:szCs w:val="20"/>
          <w:highlight w:val="yellow"/>
        </w:rPr>
        <w:t xml:space="preserve">Faith – Greek (4102) </w:t>
      </w:r>
      <w:proofErr w:type="spellStart"/>
      <w:r w:rsidRPr="00A42147">
        <w:rPr>
          <w:rStyle w:val="normaltextrun"/>
          <w:rFonts w:ascii="Comic Sans MS" w:hAnsi="Comic Sans MS" w:cs="Segoe UI"/>
          <w:color w:val="000000"/>
          <w:sz w:val="20"/>
          <w:szCs w:val="20"/>
          <w:highlight w:val="yellow"/>
        </w:rPr>
        <w:t>pistis</w:t>
      </w:r>
      <w:proofErr w:type="spellEnd"/>
      <w:r w:rsidRPr="00A42147">
        <w:rPr>
          <w:rStyle w:val="normaltextrun"/>
          <w:rFonts w:ascii="Comic Sans MS" w:hAnsi="Comic Sans MS" w:cs="Segoe UI"/>
          <w:color w:val="000000"/>
          <w:sz w:val="20"/>
          <w:szCs w:val="20"/>
          <w:highlight w:val="yellow"/>
        </w:rPr>
        <w:t xml:space="preserve"> (</w:t>
      </w:r>
      <w:proofErr w:type="spellStart"/>
      <w:r w:rsidRPr="00A42147">
        <w:rPr>
          <w:rStyle w:val="normaltextrun"/>
          <w:rFonts w:ascii="Comic Sans MS" w:hAnsi="Comic Sans MS" w:cs="Segoe UI"/>
          <w:color w:val="000000"/>
          <w:sz w:val="20"/>
          <w:szCs w:val="20"/>
          <w:highlight w:val="yellow"/>
        </w:rPr>
        <w:t>pis’</w:t>
      </w:r>
      <w:proofErr w:type="spellEnd"/>
      <w:r w:rsidRPr="00A42147">
        <w:rPr>
          <w:rStyle w:val="normaltextrun"/>
          <w:rFonts w:ascii="Comic Sans MS" w:hAnsi="Comic Sans MS" w:cs="Segoe UI"/>
          <w:color w:val="000000"/>
          <w:sz w:val="20"/>
          <w:szCs w:val="20"/>
          <w:highlight w:val="yellow"/>
        </w:rPr>
        <w:t>-tis)</w:t>
      </w: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28F0A085" w14:textId="77777777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>Persuasion that is credence, moral conviction (of religious truth or the truthfulness of God or a religious teacher), especially reliance upon Christ for salvation; assurance, believe, belief, them that believe, fidelity.</w:t>
      </w: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324ACF21" w14:textId="77777777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7AF90365" w14:textId="77777777" w:rsidR="00F04B12" w:rsidRDefault="00F04B12" w:rsidP="00CA200F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 xml:space="preserve"> Out of the meanings listed which 3 stand out the most to you?  These are going to be useful </w:t>
      </w:r>
      <w:proofErr w:type="gramStart"/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>later on</w:t>
      </w:r>
      <w:proofErr w:type="gramEnd"/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 xml:space="preserve"> because they will define the character of God more clearly to you so choose wisely.</w:t>
      </w: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3E0434CD" w14:textId="77777777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426A60BC" w14:textId="77777777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>From the list above these three meanings stand out to me the most.</w:t>
      </w: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060DD1FC" w14:textId="77777777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>_____________________________________</w:t>
      </w: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5CC5D0C4" w14:textId="4932BE9A" w:rsidR="00F04B12" w:rsidRDefault="00F04B12" w:rsidP="00817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  <w:r w:rsidR="008177C9">
        <w:rPr>
          <w:rStyle w:val="eop"/>
          <w:rFonts w:ascii="Comic Sans MS" w:hAnsi="Comic Sans MS" w:cs="Segoe UI"/>
          <w:color w:val="000000"/>
          <w:sz w:val="20"/>
          <w:szCs w:val="20"/>
        </w:rPr>
        <w:tab/>
      </w:r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>_____________________________________</w:t>
      </w: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5022F803" w14:textId="502448C9" w:rsidR="00F04B12" w:rsidRDefault="00F04B12" w:rsidP="00817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  <w:r w:rsidR="008177C9">
        <w:rPr>
          <w:rStyle w:val="eop"/>
          <w:rFonts w:ascii="Comic Sans MS" w:hAnsi="Comic Sans MS" w:cs="Segoe UI"/>
          <w:color w:val="000000"/>
          <w:sz w:val="20"/>
          <w:szCs w:val="20"/>
        </w:rPr>
        <w:tab/>
      </w:r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>_____________________________________</w:t>
      </w: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68916993" w14:textId="754EDA98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2D8C081E" w14:textId="77777777" w:rsidR="00F04B12" w:rsidRDefault="00F04B12" w:rsidP="00CA200F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0"/>
          <w:szCs w:val="20"/>
        </w:rPr>
      </w:pPr>
      <w:r w:rsidRPr="00A42147">
        <w:rPr>
          <w:rStyle w:val="normaltextrun"/>
          <w:rFonts w:ascii="Comic Sans MS" w:hAnsi="Comic Sans MS" w:cs="Segoe UI"/>
          <w:color w:val="000000"/>
          <w:sz w:val="20"/>
          <w:szCs w:val="20"/>
          <w:highlight w:val="yellow"/>
        </w:rPr>
        <w:lastRenderedPageBreak/>
        <w:t>Faith is what gives us life!</w:t>
      </w: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702026F6" w14:textId="77777777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1C8390D3" w14:textId="77777777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 xml:space="preserve">Habakkuk 2:4 Behold, his soul which is </w:t>
      </w:r>
      <w:proofErr w:type="gramStart"/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>lifted up</w:t>
      </w:r>
      <w:proofErr w:type="gramEnd"/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 xml:space="preserve"> is not upright in him: but the</w:t>
      </w:r>
      <w:r>
        <w:rPr>
          <w:rStyle w:val="normaltextrun"/>
          <w:color w:val="000000"/>
          <w:sz w:val="20"/>
          <w:szCs w:val="20"/>
        </w:rPr>
        <w:t> </w:t>
      </w:r>
      <w:r>
        <w:rPr>
          <w:rStyle w:val="normaltextrun"/>
          <w:rFonts w:ascii="Comic Sans MS" w:hAnsi="Comic Sans MS" w:cs="Segoe UI"/>
          <w:b/>
          <w:bCs/>
          <w:color w:val="000000"/>
          <w:sz w:val="20"/>
          <w:szCs w:val="20"/>
        </w:rPr>
        <w:t>just</w:t>
      </w:r>
      <w:r>
        <w:rPr>
          <w:rStyle w:val="normaltextrun"/>
          <w:color w:val="000000"/>
          <w:sz w:val="20"/>
          <w:szCs w:val="20"/>
        </w:rPr>
        <w:t> </w:t>
      </w:r>
      <w:r>
        <w:rPr>
          <w:rStyle w:val="normaltextrun"/>
          <w:rFonts w:ascii="Comic Sans MS" w:hAnsi="Comic Sans MS" w:cs="Segoe UI"/>
          <w:b/>
          <w:bCs/>
          <w:color w:val="000000"/>
          <w:sz w:val="20"/>
          <w:szCs w:val="20"/>
        </w:rPr>
        <w:t>shall</w:t>
      </w:r>
      <w:r>
        <w:rPr>
          <w:rStyle w:val="normaltextrun"/>
          <w:color w:val="000000"/>
          <w:sz w:val="20"/>
          <w:szCs w:val="20"/>
        </w:rPr>
        <w:t> </w:t>
      </w:r>
      <w:r>
        <w:rPr>
          <w:rStyle w:val="normaltextrun"/>
          <w:rFonts w:ascii="Comic Sans MS" w:hAnsi="Comic Sans MS" w:cs="Segoe UI"/>
          <w:b/>
          <w:bCs/>
          <w:color w:val="000000"/>
          <w:sz w:val="20"/>
          <w:szCs w:val="20"/>
          <w:shd w:val="clear" w:color="auto" w:fill="FF00FF"/>
        </w:rPr>
        <w:t>live</w:t>
      </w:r>
      <w:r>
        <w:rPr>
          <w:rStyle w:val="normaltextrun"/>
          <w:color w:val="000000"/>
          <w:sz w:val="20"/>
          <w:szCs w:val="20"/>
          <w:shd w:val="clear" w:color="auto" w:fill="FF00FF"/>
        </w:rPr>
        <w:t> </w:t>
      </w:r>
      <w:r>
        <w:rPr>
          <w:rStyle w:val="normaltextrun"/>
          <w:rFonts w:ascii="Comic Sans MS" w:hAnsi="Comic Sans MS" w:cs="Segoe UI"/>
          <w:b/>
          <w:bCs/>
          <w:color w:val="000000"/>
          <w:sz w:val="20"/>
          <w:szCs w:val="20"/>
          <w:shd w:val="clear" w:color="auto" w:fill="FF00FF"/>
        </w:rPr>
        <w:t>by</w:t>
      </w:r>
      <w:r>
        <w:rPr>
          <w:rStyle w:val="normaltextrun"/>
          <w:color w:val="000000"/>
          <w:sz w:val="20"/>
          <w:szCs w:val="20"/>
          <w:shd w:val="clear" w:color="auto" w:fill="FF00FF"/>
        </w:rPr>
        <w:t> </w:t>
      </w:r>
      <w:r>
        <w:rPr>
          <w:rStyle w:val="normaltextrun"/>
          <w:rFonts w:ascii="Comic Sans MS" w:hAnsi="Comic Sans MS" w:cs="Segoe UI"/>
          <w:color w:val="000000"/>
          <w:sz w:val="20"/>
          <w:szCs w:val="20"/>
          <w:shd w:val="clear" w:color="auto" w:fill="FF00FF"/>
        </w:rPr>
        <w:t>his faith</w:t>
      </w:r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>.</w:t>
      </w: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7E57A007" w14:textId="77777777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02A32149" w14:textId="77777777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>Hebrews 10:38 Now the</w:t>
      </w:r>
      <w:r>
        <w:rPr>
          <w:rStyle w:val="normaltextrun"/>
          <w:color w:val="000000"/>
          <w:sz w:val="20"/>
          <w:szCs w:val="20"/>
        </w:rPr>
        <w:t> </w:t>
      </w:r>
      <w:r>
        <w:rPr>
          <w:rStyle w:val="normaltextrun"/>
          <w:rFonts w:ascii="Comic Sans MS" w:hAnsi="Comic Sans MS" w:cs="Segoe UI"/>
          <w:b/>
          <w:bCs/>
          <w:color w:val="000000"/>
          <w:sz w:val="20"/>
          <w:szCs w:val="20"/>
        </w:rPr>
        <w:t>just</w:t>
      </w:r>
      <w:r>
        <w:rPr>
          <w:rStyle w:val="normaltextrun"/>
          <w:color w:val="000000"/>
          <w:sz w:val="20"/>
          <w:szCs w:val="20"/>
        </w:rPr>
        <w:t> </w:t>
      </w:r>
      <w:r>
        <w:rPr>
          <w:rStyle w:val="normaltextrun"/>
          <w:rFonts w:ascii="Comic Sans MS" w:hAnsi="Comic Sans MS" w:cs="Segoe UI"/>
          <w:b/>
          <w:bCs/>
          <w:color w:val="000000"/>
          <w:sz w:val="20"/>
          <w:szCs w:val="20"/>
        </w:rPr>
        <w:t>shall</w:t>
      </w:r>
      <w:r>
        <w:rPr>
          <w:rStyle w:val="normaltextrun"/>
          <w:color w:val="000000"/>
          <w:sz w:val="20"/>
          <w:szCs w:val="20"/>
        </w:rPr>
        <w:t> </w:t>
      </w:r>
      <w:r>
        <w:rPr>
          <w:rStyle w:val="normaltextrun"/>
          <w:rFonts w:ascii="Comic Sans MS" w:hAnsi="Comic Sans MS" w:cs="Segoe UI"/>
          <w:b/>
          <w:bCs/>
          <w:color w:val="000000"/>
          <w:sz w:val="20"/>
          <w:szCs w:val="20"/>
          <w:shd w:val="clear" w:color="auto" w:fill="FF00FF"/>
        </w:rPr>
        <w:t>live</w:t>
      </w:r>
      <w:r>
        <w:rPr>
          <w:rStyle w:val="normaltextrun"/>
          <w:color w:val="000000"/>
          <w:sz w:val="20"/>
          <w:szCs w:val="20"/>
          <w:shd w:val="clear" w:color="auto" w:fill="FF00FF"/>
        </w:rPr>
        <w:t> </w:t>
      </w:r>
      <w:r>
        <w:rPr>
          <w:rStyle w:val="normaltextrun"/>
          <w:rFonts w:ascii="Comic Sans MS" w:hAnsi="Comic Sans MS" w:cs="Segoe UI"/>
          <w:b/>
          <w:bCs/>
          <w:color w:val="000000"/>
          <w:sz w:val="20"/>
          <w:szCs w:val="20"/>
          <w:shd w:val="clear" w:color="auto" w:fill="FF00FF"/>
        </w:rPr>
        <w:t>by</w:t>
      </w:r>
      <w:r>
        <w:rPr>
          <w:rStyle w:val="normaltextrun"/>
          <w:color w:val="000000"/>
          <w:sz w:val="20"/>
          <w:szCs w:val="20"/>
          <w:shd w:val="clear" w:color="auto" w:fill="FF00FF"/>
        </w:rPr>
        <w:t> </w:t>
      </w:r>
      <w:r>
        <w:rPr>
          <w:rStyle w:val="normaltextrun"/>
          <w:rFonts w:ascii="Comic Sans MS" w:hAnsi="Comic Sans MS" w:cs="Segoe UI"/>
          <w:color w:val="000000"/>
          <w:sz w:val="20"/>
          <w:szCs w:val="20"/>
          <w:shd w:val="clear" w:color="auto" w:fill="FF00FF"/>
        </w:rPr>
        <w:t>faith</w:t>
      </w:r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>: but if any man draw back, my soul</w:t>
      </w:r>
      <w:r>
        <w:rPr>
          <w:rStyle w:val="normaltextrun"/>
          <w:color w:val="000000"/>
          <w:sz w:val="20"/>
          <w:szCs w:val="20"/>
        </w:rPr>
        <w:t> </w:t>
      </w:r>
      <w:r>
        <w:rPr>
          <w:rStyle w:val="normaltextrun"/>
          <w:rFonts w:ascii="Comic Sans MS" w:hAnsi="Comic Sans MS" w:cs="Segoe UI"/>
          <w:b/>
          <w:bCs/>
          <w:color w:val="000000"/>
          <w:sz w:val="20"/>
          <w:szCs w:val="20"/>
        </w:rPr>
        <w:t>shall</w:t>
      </w:r>
      <w:r>
        <w:rPr>
          <w:rStyle w:val="normaltextrun"/>
          <w:color w:val="000000"/>
          <w:sz w:val="20"/>
          <w:szCs w:val="20"/>
        </w:rPr>
        <w:t> </w:t>
      </w:r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>have no pleasure in him.</w:t>
      </w: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4740A0FF" w14:textId="2375C865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156D2850" w14:textId="0E28748C" w:rsidR="00F04B12" w:rsidRDefault="00F04B12" w:rsidP="00CA200F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0"/>
          <w:szCs w:val="20"/>
        </w:rPr>
      </w:pPr>
      <w:r w:rsidRPr="00A42147">
        <w:rPr>
          <w:rStyle w:val="normaltextrun"/>
          <w:rFonts w:ascii="Comic Sans MS" w:hAnsi="Comic Sans MS" w:cs="Segoe UI"/>
          <w:color w:val="000000"/>
          <w:sz w:val="20"/>
          <w:szCs w:val="20"/>
          <w:highlight w:val="yellow"/>
        </w:rPr>
        <w:t>Faith is demonstrated by works according to James chapter 2:14,17</w:t>
      </w: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17B04F18" w14:textId="7BA64AC7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61D710E0" w14:textId="747BF773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color w:val="000000"/>
          <w:sz w:val="16"/>
          <w:szCs w:val="16"/>
          <w:shd w:val="clear" w:color="auto" w:fill="FFFFFF"/>
          <w:vertAlign w:val="superscript"/>
        </w:rPr>
        <w:t>14</w:t>
      </w:r>
      <w:r>
        <w:rPr>
          <w:rStyle w:val="normaltextrun"/>
          <w:b/>
          <w:bCs/>
          <w:color w:val="000000"/>
          <w:sz w:val="16"/>
          <w:szCs w:val="16"/>
          <w:shd w:val="clear" w:color="auto" w:fill="FFFFFF"/>
          <w:vertAlign w:val="superscript"/>
        </w:rPr>
        <w:t> </w:t>
      </w:r>
      <w:r>
        <w:rPr>
          <w:rStyle w:val="normaltextrun"/>
          <w:rFonts w:ascii="Comic Sans MS" w:hAnsi="Comic Sans MS" w:cs="Segoe UI"/>
          <w:color w:val="000000"/>
          <w:sz w:val="20"/>
          <w:szCs w:val="20"/>
          <w:shd w:val="clear" w:color="auto" w:fill="FFFFFF"/>
        </w:rPr>
        <w:t xml:space="preserve">What doth it </w:t>
      </w:r>
      <w:proofErr w:type="gramStart"/>
      <w:r>
        <w:rPr>
          <w:rStyle w:val="normaltextrun"/>
          <w:rFonts w:ascii="Comic Sans MS" w:hAnsi="Comic Sans MS" w:cs="Segoe UI"/>
          <w:color w:val="000000"/>
          <w:sz w:val="20"/>
          <w:szCs w:val="20"/>
          <w:shd w:val="clear" w:color="auto" w:fill="FFFFFF"/>
        </w:rPr>
        <w:t>profit</w:t>
      </w:r>
      <w:proofErr w:type="gramEnd"/>
      <w:r>
        <w:rPr>
          <w:rStyle w:val="normaltextrun"/>
          <w:rFonts w:ascii="Comic Sans MS" w:hAnsi="Comic Sans MS" w:cs="Segoe UI"/>
          <w:color w:val="000000"/>
          <w:sz w:val="20"/>
          <w:szCs w:val="20"/>
          <w:shd w:val="clear" w:color="auto" w:fill="FFFFFF"/>
        </w:rPr>
        <w:t>, my brethren, though a man say he hath faith, and have not works? can faith save him?</w:t>
      </w: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12AF5451" w14:textId="79F12A1A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color w:val="000000"/>
          <w:sz w:val="16"/>
          <w:szCs w:val="16"/>
          <w:shd w:val="clear" w:color="auto" w:fill="FFFFFF"/>
          <w:vertAlign w:val="superscript"/>
        </w:rPr>
        <w:t>17</w:t>
      </w:r>
      <w:r>
        <w:rPr>
          <w:rStyle w:val="normaltextrun"/>
          <w:b/>
          <w:bCs/>
          <w:color w:val="000000"/>
          <w:sz w:val="16"/>
          <w:szCs w:val="16"/>
          <w:shd w:val="clear" w:color="auto" w:fill="FFFFFF"/>
          <w:vertAlign w:val="superscript"/>
        </w:rPr>
        <w:t> </w:t>
      </w:r>
      <w:r>
        <w:rPr>
          <w:rStyle w:val="normaltextrun"/>
          <w:rFonts w:ascii="Comic Sans MS" w:hAnsi="Comic Sans MS" w:cs="Segoe UI"/>
          <w:color w:val="000000"/>
          <w:sz w:val="20"/>
          <w:szCs w:val="20"/>
          <w:shd w:val="clear" w:color="auto" w:fill="FFFFFF"/>
        </w:rPr>
        <w:t>Even so faith, if it hath not works, is dead, being alone.</w:t>
      </w: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6B427353" w14:textId="125BA3CF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6F4F376D" w14:textId="78163B03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4D0E4F9A" w14:textId="45D13259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color w:val="000000"/>
          <w:sz w:val="20"/>
          <w:szCs w:val="20"/>
        </w:rPr>
      </w:pPr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 xml:space="preserve">Let’s sum up </w:t>
      </w:r>
      <w:proofErr w:type="gramStart"/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>todays</w:t>
      </w:r>
      <w:proofErr w:type="gramEnd"/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 xml:space="preserve"> lesson by pointing out a few things.</w:t>
      </w: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05856C28" w14:textId="77777777" w:rsidR="00955BF7" w:rsidRDefault="00955BF7" w:rsidP="00F04B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2C1E75B" w14:textId="05D164AA" w:rsidR="00084524" w:rsidRDefault="00084524" w:rsidP="00955BF7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Style w:val="normaltextrun"/>
          <w:rFonts w:ascii="Comic Sans MS" w:hAnsi="Comic Sans MS" w:cs="Segoe UI"/>
          <w:color w:val="000000"/>
          <w:sz w:val="20"/>
          <w:szCs w:val="20"/>
        </w:rPr>
      </w:pPr>
      <w:r>
        <w:rPr>
          <w:rStyle w:val="normaltextrun"/>
          <w:rFonts w:ascii="Comic Sans MS" w:hAnsi="Comic Sans MS" w:cs="Segoe UI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68A308" wp14:editId="672EB671">
            <wp:simplePos x="0" y="0"/>
            <wp:positionH relativeFrom="column">
              <wp:posOffset>4295775</wp:posOffset>
            </wp:positionH>
            <wp:positionV relativeFrom="paragraph">
              <wp:posOffset>35560</wp:posOffset>
            </wp:positionV>
            <wp:extent cx="1560345" cy="714375"/>
            <wp:effectExtent l="0" t="0" r="1905" b="0"/>
            <wp:wrapThrough wrapText="bothSides">
              <wp:wrapPolygon edited="0">
                <wp:start x="0" y="0"/>
                <wp:lineTo x="0" y="20736"/>
                <wp:lineTo x="21363" y="20736"/>
                <wp:lineTo x="21363" y="0"/>
                <wp:lineTo x="0" y="0"/>
              </wp:wrapPolygon>
            </wp:wrapThrough>
            <wp:docPr id="3" name="Picture 3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4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3931A4" w14:textId="223C7E98" w:rsidR="00084524" w:rsidRDefault="00084524" w:rsidP="00955BF7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Style w:val="normaltextrun"/>
          <w:rFonts w:ascii="Comic Sans MS" w:hAnsi="Comic Sans MS" w:cs="Segoe UI"/>
          <w:color w:val="000000"/>
          <w:sz w:val="20"/>
          <w:szCs w:val="20"/>
        </w:rPr>
      </w:pPr>
    </w:p>
    <w:p w14:paraId="6F0C3725" w14:textId="77777777" w:rsidR="00084524" w:rsidRDefault="00084524" w:rsidP="00955BF7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Style w:val="normaltextrun"/>
          <w:rFonts w:ascii="Comic Sans MS" w:hAnsi="Comic Sans MS" w:cs="Segoe UI"/>
          <w:color w:val="000000"/>
          <w:sz w:val="20"/>
          <w:szCs w:val="20"/>
        </w:rPr>
      </w:pPr>
    </w:p>
    <w:p w14:paraId="39109C4A" w14:textId="26323446" w:rsidR="00F04B12" w:rsidRDefault="00F04B12" w:rsidP="00955BF7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 xml:space="preserve">Faith is to be persuaded, </w:t>
      </w:r>
      <w:proofErr w:type="gramStart"/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>assured</w:t>
      </w:r>
      <w:proofErr w:type="gramEnd"/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 xml:space="preserve"> and convicted about a matter</w:t>
      </w: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24EDF587" w14:textId="77777777" w:rsidR="00084524" w:rsidRDefault="00084524" w:rsidP="00955BF7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Style w:val="normaltextrun"/>
          <w:rFonts w:ascii="Comic Sans MS" w:hAnsi="Comic Sans MS" w:cs="Segoe UI"/>
          <w:color w:val="000000"/>
          <w:sz w:val="20"/>
          <w:szCs w:val="20"/>
        </w:rPr>
      </w:pPr>
    </w:p>
    <w:p w14:paraId="568554E9" w14:textId="70EAFFB7" w:rsidR="00084524" w:rsidRDefault="00084524" w:rsidP="00955BF7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Style w:val="normaltextrun"/>
          <w:rFonts w:ascii="Comic Sans MS" w:hAnsi="Comic Sans MS" w:cs="Segoe UI"/>
          <w:color w:val="000000"/>
          <w:sz w:val="20"/>
          <w:szCs w:val="20"/>
        </w:rPr>
      </w:pPr>
      <w:r>
        <w:rPr>
          <w:rStyle w:val="eop"/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4FF2E0D" wp14:editId="7691A29B">
            <wp:simplePos x="0" y="0"/>
            <wp:positionH relativeFrom="column">
              <wp:posOffset>-561975</wp:posOffset>
            </wp:positionH>
            <wp:positionV relativeFrom="paragraph">
              <wp:posOffset>255905</wp:posOffset>
            </wp:positionV>
            <wp:extent cx="1100567" cy="1076325"/>
            <wp:effectExtent l="0" t="0" r="4445" b="0"/>
            <wp:wrapSquare wrapText="bothSides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567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B73287" w14:textId="0B1A6FC6" w:rsidR="00084524" w:rsidRDefault="00084524" w:rsidP="00955BF7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Style w:val="normaltextrun"/>
          <w:rFonts w:ascii="Comic Sans MS" w:hAnsi="Comic Sans MS" w:cs="Segoe UI"/>
          <w:color w:val="000000"/>
          <w:sz w:val="20"/>
          <w:szCs w:val="20"/>
        </w:rPr>
      </w:pPr>
    </w:p>
    <w:p w14:paraId="7B8C7103" w14:textId="77777777" w:rsidR="00084524" w:rsidRDefault="00084524" w:rsidP="00955BF7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Style w:val="normaltextrun"/>
          <w:rFonts w:ascii="Comic Sans MS" w:hAnsi="Comic Sans MS" w:cs="Segoe UI"/>
          <w:color w:val="000000"/>
          <w:sz w:val="20"/>
          <w:szCs w:val="20"/>
        </w:rPr>
      </w:pPr>
    </w:p>
    <w:p w14:paraId="4D489873" w14:textId="05366D04" w:rsidR="00F04B12" w:rsidRDefault="00F04B12" w:rsidP="00955BF7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Style w:val="eop"/>
          <w:rFonts w:ascii="Comic Sans MS" w:hAnsi="Comic Sans MS" w:cs="Segoe UI"/>
          <w:color w:val="000000"/>
          <w:sz w:val="20"/>
          <w:szCs w:val="20"/>
        </w:rPr>
      </w:pPr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>Faith is to be a vital part of the believer</w:t>
      </w: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68966307" w14:textId="1E59AA67" w:rsidR="00084524" w:rsidRPr="00955BF7" w:rsidRDefault="00084524" w:rsidP="00955BF7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Style w:val="eop"/>
          <w:rFonts w:ascii="Segoe UI" w:hAnsi="Segoe UI" w:cs="Segoe UI"/>
          <w:sz w:val="20"/>
          <w:szCs w:val="20"/>
        </w:rPr>
      </w:pPr>
    </w:p>
    <w:p w14:paraId="3A51464C" w14:textId="6BE3A187" w:rsidR="00955BF7" w:rsidRDefault="00955BF7" w:rsidP="00955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color w:val="000000"/>
          <w:sz w:val="20"/>
          <w:szCs w:val="20"/>
        </w:rPr>
      </w:pPr>
    </w:p>
    <w:p w14:paraId="16B8B0D5" w14:textId="4664875D" w:rsidR="00955BF7" w:rsidRDefault="00955BF7" w:rsidP="00955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color w:val="000000"/>
          <w:sz w:val="20"/>
          <w:szCs w:val="20"/>
        </w:rPr>
      </w:pPr>
    </w:p>
    <w:p w14:paraId="19A9C62A" w14:textId="212408C2" w:rsidR="00955BF7" w:rsidRDefault="00955BF7" w:rsidP="00955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color w:val="000000"/>
          <w:sz w:val="20"/>
          <w:szCs w:val="20"/>
        </w:rPr>
      </w:pPr>
    </w:p>
    <w:p w14:paraId="7E70C999" w14:textId="47F2EB97" w:rsidR="00955BF7" w:rsidRDefault="00955BF7" w:rsidP="00955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color w:val="000000"/>
          <w:sz w:val="20"/>
          <w:szCs w:val="20"/>
        </w:rPr>
      </w:pPr>
    </w:p>
    <w:p w14:paraId="4D44E72E" w14:textId="440F4EE8" w:rsidR="00955BF7" w:rsidRDefault="00084524" w:rsidP="00955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D8AAB9" wp14:editId="1A52F4DF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594485" cy="1047750"/>
            <wp:effectExtent l="0" t="0" r="5715" b="0"/>
            <wp:wrapThrough wrapText="bothSides">
              <wp:wrapPolygon edited="0">
                <wp:start x="0" y="0"/>
                <wp:lineTo x="0" y="21207"/>
                <wp:lineTo x="21419" y="21207"/>
                <wp:lineTo x="21419" y="0"/>
                <wp:lineTo x="0" y="0"/>
              </wp:wrapPolygon>
            </wp:wrapThrough>
            <wp:docPr id="2" name="Picture 2" descr="Christian Clip-Art for Your Church Publications | ChurchArt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ian Clip-Art for Your Church Publications | ChurchArt On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C57F3" w14:textId="39F6F093" w:rsidR="00955BF7" w:rsidRDefault="00955BF7" w:rsidP="00955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color w:val="000000"/>
          <w:sz w:val="20"/>
          <w:szCs w:val="20"/>
        </w:rPr>
      </w:pPr>
    </w:p>
    <w:p w14:paraId="51781570" w14:textId="1DD9B55C" w:rsidR="00955BF7" w:rsidRDefault="00955BF7" w:rsidP="00955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color w:val="000000"/>
          <w:sz w:val="20"/>
          <w:szCs w:val="20"/>
        </w:rPr>
      </w:pPr>
    </w:p>
    <w:p w14:paraId="247E066F" w14:textId="107DC8FB" w:rsidR="00955BF7" w:rsidRDefault="00955BF7" w:rsidP="00955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750D5E3F" w14:textId="4E3F1916" w:rsidR="00F04B12" w:rsidRDefault="00F04B12" w:rsidP="00955BF7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omic Sans MS" w:hAnsi="Comic Sans MS" w:cs="Segoe UI"/>
          <w:color w:val="000000"/>
          <w:sz w:val="20"/>
          <w:szCs w:val="20"/>
        </w:rPr>
        <w:t>Faith is demonstrated by works, (but it is not the works that save us)</w:t>
      </w: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1CE59B5D" w14:textId="12356597" w:rsidR="00F04B12" w:rsidRDefault="00F04B12" w:rsidP="00F04B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color w:val="000000"/>
          <w:sz w:val="20"/>
          <w:szCs w:val="20"/>
        </w:rPr>
        <w:t> </w:t>
      </w:r>
    </w:p>
    <w:p w14:paraId="3645F13B" w14:textId="4D52C348" w:rsidR="008144A2" w:rsidRDefault="008144A2"/>
    <w:sectPr w:rsidR="00814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81B"/>
    <w:multiLevelType w:val="multilevel"/>
    <w:tmpl w:val="8124C3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F2436"/>
    <w:multiLevelType w:val="multilevel"/>
    <w:tmpl w:val="B960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D3437"/>
    <w:multiLevelType w:val="multilevel"/>
    <w:tmpl w:val="CE484E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80A3F"/>
    <w:multiLevelType w:val="multilevel"/>
    <w:tmpl w:val="7B2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813848"/>
    <w:multiLevelType w:val="multilevel"/>
    <w:tmpl w:val="C5C0F7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BD3EED"/>
    <w:multiLevelType w:val="multilevel"/>
    <w:tmpl w:val="7A66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020946">
    <w:abstractNumId w:val="2"/>
  </w:num>
  <w:num w:numId="2" w16cid:durableId="56823448">
    <w:abstractNumId w:val="0"/>
  </w:num>
  <w:num w:numId="3" w16cid:durableId="102499919">
    <w:abstractNumId w:val="4"/>
  </w:num>
  <w:num w:numId="4" w16cid:durableId="1119957652">
    <w:abstractNumId w:val="5"/>
  </w:num>
  <w:num w:numId="5" w16cid:durableId="97795137">
    <w:abstractNumId w:val="1"/>
  </w:num>
  <w:num w:numId="6" w16cid:durableId="1381056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12"/>
    <w:rsid w:val="00084524"/>
    <w:rsid w:val="008144A2"/>
    <w:rsid w:val="008177C9"/>
    <w:rsid w:val="00955BF7"/>
    <w:rsid w:val="00A42147"/>
    <w:rsid w:val="00BC68B9"/>
    <w:rsid w:val="00BD15BF"/>
    <w:rsid w:val="00C94974"/>
    <w:rsid w:val="00CA200F"/>
    <w:rsid w:val="00DE3FED"/>
    <w:rsid w:val="00E02431"/>
    <w:rsid w:val="00E43500"/>
    <w:rsid w:val="00F0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F53B"/>
  <w15:chartTrackingRefBased/>
  <w15:docId w15:val="{37B75F23-3638-4620-86B0-EF9E4B6D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04B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04B12"/>
  </w:style>
  <w:style w:type="character" w:customStyle="1" w:styleId="eop">
    <w:name w:val="eop"/>
    <w:basedOn w:val="DefaultParagraphFont"/>
    <w:rsid w:val="00F04B12"/>
  </w:style>
  <w:style w:type="character" w:styleId="Hyperlink">
    <w:name w:val="Hyperlink"/>
    <w:basedOn w:val="DefaultParagraphFont"/>
    <w:uiPriority w:val="99"/>
    <w:unhideWhenUsed/>
    <w:rsid w:val="00F04B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Danette Hutchenson</dc:creator>
  <cp:keywords/>
  <dc:description/>
  <cp:lastModifiedBy>Danette Hutchenson</cp:lastModifiedBy>
  <cp:revision>2</cp:revision>
  <dcterms:created xsi:type="dcterms:W3CDTF">2022-05-13T21:27:00Z</dcterms:created>
  <dcterms:modified xsi:type="dcterms:W3CDTF">2022-05-13T21:27:00Z</dcterms:modified>
</cp:coreProperties>
</file>