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0A6D" w14:textId="5CC46CC0" w:rsidR="00BB60C7" w:rsidRPr="003754EA" w:rsidRDefault="004C0CFA" w:rsidP="003754EA">
      <w:pPr>
        <w:spacing w:after="162" w:line="240" w:lineRule="auto"/>
        <w:ind w:left="0" w:right="2" w:firstLine="0"/>
        <w:rPr>
          <w:b/>
          <w:i/>
          <w:iCs/>
          <w:sz w:val="28"/>
          <w:szCs w:val="28"/>
        </w:rPr>
      </w:pPr>
      <w:r w:rsidRPr="003754EA">
        <w:rPr>
          <w:b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1E424" wp14:editId="0B917A64">
                <wp:simplePos x="0" y="0"/>
                <wp:positionH relativeFrom="column">
                  <wp:posOffset>-281354</wp:posOffset>
                </wp:positionH>
                <wp:positionV relativeFrom="paragraph">
                  <wp:posOffset>245</wp:posOffset>
                </wp:positionV>
                <wp:extent cx="6804660" cy="1028456"/>
                <wp:effectExtent l="0" t="0" r="1524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02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6B034" w14:textId="3D1720F0" w:rsidR="004C0CFA" w:rsidRDefault="00C423E4" w:rsidP="004D71E2">
                            <w:pPr>
                              <w:spacing w:line="240" w:lineRule="auto"/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3E4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  <w:t>Little Wood Creations</w:t>
                            </w:r>
                          </w:p>
                          <w:p w14:paraId="236331B5" w14:textId="0C8A9F8A" w:rsidR="006E36C6" w:rsidRPr="004D71E2" w:rsidRDefault="003754EA" w:rsidP="004D71E2">
                            <w:pPr>
                              <w:spacing w:line="240" w:lineRule="auto"/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3E4">
                              <w:rPr>
                                <w:sz w:val="28"/>
                                <w:szCs w:val="28"/>
                              </w:rPr>
                              <w:t>Floating Shelf Mounting Instructions</w:t>
                            </w:r>
                          </w:p>
                          <w:p w14:paraId="3C033E35" w14:textId="290E4469" w:rsidR="003754EA" w:rsidRPr="006E36C6" w:rsidRDefault="003754EA" w:rsidP="004D71E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57C16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(If shelves are screwed together first then please unscrew them before proceeding to mount.)</w:t>
                            </w:r>
                          </w:p>
                          <w:p w14:paraId="60587166" w14:textId="77777777" w:rsidR="003754EA" w:rsidRPr="003754EA" w:rsidRDefault="003754EA" w:rsidP="00C423E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1E4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15pt;margin-top:0;width:535.8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">
                <v:textbox>
                  <w:txbxContent>
                    <w:p w14:paraId="57D6B034" w14:textId="3D1720F0" w:rsidR="004C0CFA" w:rsidRDefault="00C423E4" w:rsidP="004D71E2">
                      <w:pPr>
                        <w:spacing w:line="240" w:lineRule="auto"/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</w:pPr>
                      <w:r w:rsidRPr="00C423E4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  <w:t>Little Wood Creations</w:t>
                      </w:r>
                    </w:p>
                    <w:p w14:paraId="236331B5" w14:textId="0C8A9F8A" w:rsidR="006E36C6" w:rsidRPr="004D71E2" w:rsidRDefault="003754EA" w:rsidP="004D71E2">
                      <w:pPr>
                        <w:spacing w:line="240" w:lineRule="auto"/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</w:pPr>
                      <w:r w:rsidRPr="00C423E4">
                        <w:rPr>
                          <w:sz w:val="28"/>
                          <w:szCs w:val="28"/>
                        </w:rPr>
                        <w:t>Floating Shelf Mounting Instructions</w:t>
                      </w:r>
                    </w:p>
                    <w:p w14:paraId="3C033E35" w14:textId="290E4469" w:rsidR="003754EA" w:rsidRPr="006E36C6" w:rsidRDefault="003754EA" w:rsidP="004D71E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57C16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(If shelves are screwed together first then please unscrew them before proceeding to mount.)</w:t>
                      </w:r>
                    </w:p>
                    <w:p w14:paraId="60587166" w14:textId="77777777" w:rsidR="003754EA" w:rsidRPr="003754EA" w:rsidRDefault="003754EA" w:rsidP="00C423E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23E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F36D7B" wp14:editId="243FDF24">
                <wp:simplePos x="0" y="0"/>
                <wp:positionH relativeFrom="page">
                  <wp:posOffset>3789289</wp:posOffset>
                </wp:positionH>
                <wp:positionV relativeFrom="paragraph">
                  <wp:posOffset>1353576</wp:posOffset>
                </wp:positionV>
                <wp:extent cx="3736340" cy="843915"/>
                <wp:effectExtent l="0" t="0" r="16510" b="13335"/>
                <wp:wrapSquare wrapText="bothSides"/>
                <wp:docPr id="526377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34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4F90" w14:textId="180D2CCE" w:rsidR="003754EA" w:rsidRPr="000A2E4F" w:rsidRDefault="003754EA" w:rsidP="003754EA">
                            <w:pPr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0A2E4F">
                              <w:rPr>
                                <w:b/>
                                <w:sz w:val="24"/>
                                <w:szCs w:val="24"/>
                              </w:rPr>
                              <w:t>Step 1:</w:t>
                            </w:r>
                            <w:r w:rsidRPr="000A2E4F">
                              <w:rPr>
                                <w:sz w:val="24"/>
                                <w:szCs w:val="24"/>
                              </w:rPr>
                              <w:t xml:space="preserve"> First, </w:t>
                            </w:r>
                            <w:r w:rsidRPr="000A2E4F">
                              <w:rPr>
                                <w:b/>
                                <w:sz w:val="24"/>
                                <w:szCs w:val="24"/>
                              </w:rPr>
                              <w:t>carefully</w:t>
                            </w:r>
                            <w:r w:rsidRPr="000A2E4F">
                              <w:rPr>
                                <w:sz w:val="24"/>
                                <w:szCs w:val="24"/>
                              </w:rPr>
                              <w:t xml:space="preserve"> pull both sections apart exposing the dowels and mounting screw holes. Locate your studs in your wall for</w:t>
                            </w:r>
                            <w:r w:rsidR="00DD13D5">
                              <w:rPr>
                                <w:sz w:val="24"/>
                                <w:szCs w:val="24"/>
                              </w:rPr>
                              <w:t xml:space="preserve"> secure</w:t>
                            </w:r>
                            <w:r w:rsidRPr="000A2E4F">
                              <w:rPr>
                                <w:sz w:val="24"/>
                                <w:szCs w:val="24"/>
                              </w:rPr>
                              <w:t xml:space="preserve"> mounting. </w:t>
                            </w:r>
                          </w:p>
                          <w:p w14:paraId="7D9ECAB0" w14:textId="43266FB3" w:rsidR="003754EA" w:rsidRDefault="003754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6D7B" id="_x0000_s1027" type="#_x0000_t202" style="position:absolute;margin-left:298.35pt;margin-top:106.6pt;width:294.2pt;height:66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">
                <v:textbox>
                  <w:txbxContent>
                    <w:p w14:paraId="44514F90" w14:textId="180D2CCE" w:rsidR="003754EA" w:rsidRPr="000A2E4F" w:rsidRDefault="003754EA" w:rsidP="003754EA">
                      <w:pPr>
                        <w:ind w:left="0" w:firstLine="0"/>
                        <w:rPr>
                          <w:sz w:val="24"/>
                          <w:szCs w:val="24"/>
                        </w:rPr>
                      </w:pPr>
                      <w:r w:rsidRPr="000A2E4F">
                        <w:rPr>
                          <w:b/>
                          <w:sz w:val="24"/>
                          <w:szCs w:val="24"/>
                        </w:rPr>
                        <w:t>Step 1:</w:t>
                      </w:r>
                      <w:r w:rsidRPr="000A2E4F">
                        <w:rPr>
                          <w:sz w:val="24"/>
                          <w:szCs w:val="24"/>
                        </w:rPr>
                        <w:t xml:space="preserve"> First, </w:t>
                      </w:r>
                      <w:r w:rsidRPr="000A2E4F">
                        <w:rPr>
                          <w:b/>
                          <w:sz w:val="24"/>
                          <w:szCs w:val="24"/>
                        </w:rPr>
                        <w:t>carefully</w:t>
                      </w:r>
                      <w:r w:rsidRPr="000A2E4F">
                        <w:rPr>
                          <w:sz w:val="24"/>
                          <w:szCs w:val="24"/>
                        </w:rPr>
                        <w:t xml:space="preserve"> pull both sections apart exposing the dowels and mounting screw holes. Locate your studs in your wall for</w:t>
                      </w:r>
                      <w:r w:rsidR="00DD13D5">
                        <w:rPr>
                          <w:sz w:val="24"/>
                          <w:szCs w:val="24"/>
                        </w:rPr>
                        <w:t xml:space="preserve"> secure</w:t>
                      </w:r>
                      <w:r w:rsidRPr="000A2E4F">
                        <w:rPr>
                          <w:sz w:val="24"/>
                          <w:szCs w:val="24"/>
                        </w:rPr>
                        <w:t xml:space="preserve"> mounting. </w:t>
                      </w:r>
                    </w:p>
                    <w:p w14:paraId="7D9ECAB0" w14:textId="43266FB3" w:rsidR="003754EA" w:rsidRDefault="003754EA"/>
                  </w:txbxContent>
                </v:textbox>
                <w10:wrap type="square" anchorx="page"/>
              </v:shape>
            </w:pict>
          </mc:Fallback>
        </mc:AlternateContent>
      </w:r>
      <w:r w:rsidR="00C95AC2">
        <w:rPr>
          <w:noProof/>
          <w14:ligatures w14:val="standardContextual"/>
        </w:rPr>
        <w:drawing>
          <wp:inline distT="0" distB="0" distL="0" distR="0" wp14:anchorId="09CED1AB" wp14:editId="703E8A84">
            <wp:extent cx="2391508" cy="1572709"/>
            <wp:effectExtent l="0" t="0" r="8890" b="8890"/>
            <wp:docPr id="670626930" name="Picture 11" descr="A wooden sign with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26930" name="Picture 11" descr="A wooden sign with a number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063" cy="160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211179182"/>
      <w:bookmarkEnd w:id="0"/>
      <w:r w:rsidR="000A2E4F" w:rsidRPr="000A2E4F">
        <w:t xml:space="preserve"> </w:t>
      </w:r>
    </w:p>
    <w:p w14:paraId="70A48093" w14:textId="7FA751BC" w:rsidR="006E36C6" w:rsidRDefault="007D3404">
      <w:pPr>
        <w:rPr>
          <w:noProof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64F925" wp14:editId="2C13FA18">
                <wp:simplePos x="0" y="0"/>
                <wp:positionH relativeFrom="page">
                  <wp:posOffset>4853305</wp:posOffset>
                </wp:positionH>
                <wp:positionV relativeFrom="paragraph">
                  <wp:posOffset>6350</wp:posOffset>
                </wp:positionV>
                <wp:extent cx="2672715" cy="2628900"/>
                <wp:effectExtent l="0" t="0" r="13335" b="19050"/>
                <wp:wrapSquare wrapText="bothSides"/>
                <wp:docPr id="2033182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09FF3" w14:textId="2235B679" w:rsidR="000A2E4F" w:rsidRPr="000A2E4F" w:rsidRDefault="000A2E4F" w:rsidP="006E36C6">
                            <w:pPr>
                              <w:ind w:left="0" w:firstLine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A2E4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Alignment marks are the top part of the shelf to ensure the two sections join correctly during installation.</w:t>
                            </w:r>
                          </w:p>
                          <w:p w14:paraId="73169DFE" w14:textId="0B7196A2" w:rsidR="006E36C6" w:rsidRPr="000A2E4F" w:rsidRDefault="006E36C6" w:rsidP="006E36C6">
                            <w:pPr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0A2E4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Step 2:</w:t>
                            </w:r>
                            <w:r w:rsidRPr="000A2E4F">
                              <w:rPr>
                                <w:sz w:val="24"/>
                                <w:szCs w:val="24"/>
                              </w:rPr>
                              <w:t xml:space="preserve"> The screw holes between the dowels are 4 inches apart to aid in aligning</w:t>
                            </w:r>
                            <w:r w:rsidR="000A2E4F" w:rsidRPr="000A2E4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2E4F">
                              <w:rPr>
                                <w:sz w:val="24"/>
                                <w:szCs w:val="24"/>
                              </w:rPr>
                              <w:t>with your studs.</w:t>
                            </w:r>
                            <w:r w:rsidR="00B0258C">
                              <w:rPr>
                                <w:sz w:val="24"/>
                                <w:szCs w:val="24"/>
                              </w:rPr>
                              <w:t xml:space="preserve"> Use a level on the rear section as shown.</w:t>
                            </w:r>
                            <w:r w:rsidRPr="000A2E4F">
                              <w:rPr>
                                <w:sz w:val="24"/>
                                <w:szCs w:val="24"/>
                              </w:rPr>
                              <w:t xml:space="preserve"> Be sure to use the longer 2 ½ </w:t>
                            </w:r>
                            <w:proofErr w:type="gramStart"/>
                            <w:r w:rsidRPr="000A2E4F">
                              <w:rPr>
                                <w:sz w:val="24"/>
                                <w:szCs w:val="24"/>
                              </w:rPr>
                              <w:t>“ screws</w:t>
                            </w:r>
                            <w:proofErr w:type="gramEnd"/>
                            <w:r w:rsidRPr="000A2E4F">
                              <w:rPr>
                                <w:sz w:val="24"/>
                                <w:szCs w:val="24"/>
                              </w:rPr>
                              <w:t xml:space="preserve"> for mounting the rear section of the shelf </w:t>
                            </w:r>
                            <w:r w:rsidR="000A2E4F">
                              <w:rPr>
                                <w:sz w:val="24"/>
                                <w:szCs w:val="24"/>
                              </w:rPr>
                              <w:t xml:space="preserve">into your studs. </w:t>
                            </w:r>
                            <w:r w:rsidR="007D3404">
                              <w:rPr>
                                <w:sz w:val="24"/>
                                <w:szCs w:val="24"/>
                              </w:rPr>
                              <w:t>Use all provided scre</w:t>
                            </w:r>
                            <w:r w:rsidR="004C0CFA">
                              <w:rPr>
                                <w:sz w:val="24"/>
                                <w:szCs w:val="24"/>
                              </w:rPr>
                              <w:t xml:space="preserve">ws into the predrilled holes. </w:t>
                            </w:r>
                          </w:p>
                          <w:p w14:paraId="744E1B2E" w14:textId="159161A5" w:rsidR="006E36C6" w:rsidRDefault="006E3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F925" id="_x0000_s1028" type="#_x0000_t202" style="position:absolute;left:0;text-align:left;margin-left:382.15pt;margin-top:.5pt;width:210.45pt;height:20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">
                <v:textbox>
                  <w:txbxContent>
                    <w:p w14:paraId="73109FF3" w14:textId="2235B679" w:rsidR="000A2E4F" w:rsidRPr="000A2E4F" w:rsidRDefault="000A2E4F" w:rsidP="006E36C6">
                      <w:pPr>
                        <w:ind w:left="0" w:firstLine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A2E4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Alignment marks are the top part of the shelf to ensure the two sections join correctly during installation.</w:t>
                      </w:r>
                    </w:p>
                    <w:p w14:paraId="73169DFE" w14:textId="0B7196A2" w:rsidR="006E36C6" w:rsidRPr="000A2E4F" w:rsidRDefault="006E36C6" w:rsidP="006E36C6">
                      <w:pPr>
                        <w:ind w:left="0" w:firstLine="0"/>
                        <w:rPr>
                          <w:sz w:val="24"/>
                          <w:szCs w:val="24"/>
                        </w:rPr>
                      </w:pPr>
                      <w:r w:rsidRPr="000A2E4F">
                        <w:rPr>
                          <w:b/>
                          <w:bCs/>
                          <w:sz w:val="24"/>
                          <w:szCs w:val="24"/>
                        </w:rPr>
                        <w:t>Step 2:</w:t>
                      </w:r>
                      <w:r w:rsidRPr="000A2E4F">
                        <w:rPr>
                          <w:sz w:val="24"/>
                          <w:szCs w:val="24"/>
                        </w:rPr>
                        <w:t xml:space="preserve"> The screw holes between the dowels are 4 inches apart to aid in aligning</w:t>
                      </w:r>
                      <w:r w:rsidR="000A2E4F" w:rsidRPr="000A2E4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A2E4F">
                        <w:rPr>
                          <w:sz w:val="24"/>
                          <w:szCs w:val="24"/>
                        </w:rPr>
                        <w:t>with your studs.</w:t>
                      </w:r>
                      <w:r w:rsidR="00B0258C">
                        <w:rPr>
                          <w:sz w:val="24"/>
                          <w:szCs w:val="24"/>
                        </w:rPr>
                        <w:t xml:space="preserve"> Use a level on the rear section as shown.</w:t>
                      </w:r>
                      <w:r w:rsidRPr="000A2E4F">
                        <w:rPr>
                          <w:sz w:val="24"/>
                          <w:szCs w:val="24"/>
                        </w:rPr>
                        <w:t xml:space="preserve"> Be sure to use the longer 2 ½ </w:t>
                      </w:r>
                      <w:proofErr w:type="gramStart"/>
                      <w:r w:rsidRPr="000A2E4F">
                        <w:rPr>
                          <w:sz w:val="24"/>
                          <w:szCs w:val="24"/>
                        </w:rPr>
                        <w:t>“ screws</w:t>
                      </w:r>
                      <w:proofErr w:type="gramEnd"/>
                      <w:r w:rsidRPr="000A2E4F">
                        <w:rPr>
                          <w:sz w:val="24"/>
                          <w:szCs w:val="24"/>
                        </w:rPr>
                        <w:t xml:space="preserve"> for mounting the rear section of the shelf </w:t>
                      </w:r>
                      <w:r w:rsidR="000A2E4F">
                        <w:rPr>
                          <w:sz w:val="24"/>
                          <w:szCs w:val="24"/>
                        </w:rPr>
                        <w:t xml:space="preserve">into your studs. </w:t>
                      </w:r>
                      <w:r w:rsidR="007D3404">
                        <w:rPr>
                          <w:sz w:val="24"/>
                          <w:szCs w:val="24"/>
                        </w:rPr>
                        <w:t>Use all provided scre</w:t>
                      </w:r>
                      <w:r w:rsidR="004C0CFA">
                        <w:rPr>
                          <w:sz w:val="24"/>
                          <w:szCs w:val="24"/>
                        </w:rPr>
                        <w:t xml:space="preserve">ws into the predrilled holes. </w:t>
                      </w:r>
                    </w:p>
                    <w:p w14:paraId="744E1B2E" w14:textId="159161A5" w:rsidR="006E36C6" w:rsidRDefault="006E36C6"/>
                  </w:txbxContent>
                </v:textbox>
                <w10:wrap type="square" anchorx="page"/>
              </v:shape>
            </w:pict>
          </mc:Fallback>
        </mc:AlternateContent>
      </w:r>
      <w:bookmarkStart w:id="1" w:name="_Hlk211176245"/>
      <w:bookmarkStart w:id="2" w:name="_Hlk211177843"/>
      <w:bookmarkStart w:id="3" w:name="_Hlk211178332"/>
      <w:bookmarkEnd w:id="1"/>
      <w:bookmarkEnd w:id="2"/>
      <w:bookmarkEnd w:id="3"/>
      <w:r w:rsidR="006E36C6">
        <w:rPr>
          <w:noProof/>
          <w14:ligatures w14:val="standardContextual"/>
        </w:rPr>
        <w:drawing>
          <wp:inline distT="0" distB="0" distL="0" distR="0" wp14:anchorId="3466C2E1" wp14:editId="1E6BC116">
            <wp:extent cx="3727258" cy="2321169"/>
            <wp:effectExtent l="0" t="0" r="6985" b="3175"/>
            <wp:docPr id="81370971" name="Picture 2" descr="A person using a drill to drill a piece of w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0971" name="Picture 2" descr="A person using a drill to drill a piece of woo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352" cy="244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0170F" w14:textId="7303ED85" w:rsidR="006E36C6" w:rsidRDefault="006E36C6">
      <w:pPr>
        <w:rPr>
          <w:noProof/>
          <w14:ligatures w14:val="standardContextual"/>
        </w:rPr>
      </w:pPr>
    </w:p>
    <w:p w14:paraId="7574B573" w14:textId="77777777" w:rsidR="001432B3" w:rsidRDefault="000A2E4F" w:rsidP="00DD13D5">
      <w:pPr>
        <w:rPr>
          <w:noProof/>
          <w14:ligatures w14:val="standardContextual"/>
        </w:rPr>
      </w:pPr>
      <w:r w:rsidRPr="006E36C6"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CA6237" wp14:editId="0C4A3483">
                <wp:simplePos x="0" y="0"/>
                <wp:positionH relativeFrom="margin">
                  <wp:posOffset>3929868</wp:posOffset>
                </wp:positionH>
                <wp:positionV relativeFrom="paragraph">
                  <wp:posOffset>440983</wp:posOffset>
                </wp:positionV>
                <wp:extent cx="2637155" cy="1960245"/>
                <wp:effectExtent l="0" t="0" r="10795" b="20955"/>
                <wp:wrapSquare wrapText="bothSides"/>
                <wp:docPr id="999262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96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201B9" w14:textId="2DA92C7E" w:rsidR="006E36C6" w:rsidRDefault="006E36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E4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Step 3:</w:t>
                            </w:r>
                            <w:r w:rsidRPr="000A2E4F">
                              <w:rPr>
                                <w:sz w:val="24"/>
                                <w:szCs w:val="24"/>
                              </w:rPr>
                              <w:t xml:space="preserve"> Once the rear section has been mounted, slide the front section of the shelf over the dowels tight back against the rear piece</w:t>
                            </w:r>
                            <w:r w:rsidR="000A2E4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A2E4F">
                              <w:rPr>
                                <w:sz w:val="24"/>
                                <w:szCs w:val="24"/>
                              </w:rPr>
                              <w:t xml:space="preserve"> Lastly, fully insert the shorter 2” screws into the predrilled angled holes on top of the shelf. </w:t>
                            </w:r>
                          </w:p>
                          <w:p w14:paraId="7F301DD0" w14:textId="028E24EE" w:rsidR="000A2E4F" w:rsidRPr="001432B3" w:rsidRDefault="000A2E4F" w:rsidP="000A2E4F">
                            <w:pPr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32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Install Complete!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6237" id="_x0000_s1029" type="#_x0000_t202" style="position:absolute;left:0;text-align:left;margin-left:309.45pt;margin-top:34.7pt;width:207.65pt;height:154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">
                <v:textbox>
                  <w:txbxContent>
                    <w:p w14:paraId="590201B9" w14:textId="2DA92C7E" w:rsidR="006E36C6" w:rsidRDefault="006E36C6">
                      <w:pPr>
                        <w:rPr>
                          <w:sz w:val="24"/>
                          <w:szCs w:val="24"/>
                        </w:rPr>
                      </w:pPr>
                      <w:r w:rsidRPr="000A2E4F">
                        <w:rPr>
                          <w:b/>
                          <w:bCs/>
                          <w:sz w:val="24"/>
                          <w:szCs w:val="24"/>
                        </w:rPr>
                        <w:t>Step 3:</w:t>
                      </w:r>
                      <w:r w:rsidRPr="000A2E4F">
                        <w:rPr>
                          <w:sz w:val="24"/>
                          <w:szCs w:val="24"/>
                        </w:rPr>
                        <w:t xml:space="preserve"> Once the rear section has been mounted, slide the front section of the shelf over the dowels tight back against the rear piece</w:t>
                      </w:r>
                      <w:r w:rsidR="000A2E4F">
                        <w:rPr>
                          <w:sz w:val="24"/>
                          <w:szCs w:val="24"/>
                        </w:rPr>
                        <w:t>.</w:t>
                      </w:r>
                      <w:r w:rsidRPr="000A2E4F">
                        <w:rPr>
                          <w:sz w:val="24"/>
                          <w:szCs w:val="24"/>
                        </w:rPr>
                        <w:t xml:space="preserve"> Lastly, fully insert the shorter 2” screws into the predrilled angled holes on top of the shelf. </w:t>
                      </w:r>
                    </w:p>
                    <w:p w14:paraId="7F301DD0" w14:textId="028E24EE" w:rsidR="000A2E4F" w:rsidRPr="001432B3" w:rsidRDefault="000A2E4F" w:rsidP="000A2E4F">
                      <w:pPr>
                        <w:ind w:left="0"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32B3">
                        <w:rPr>
                          <w:b/>
                          <w:bCs/>
                          <w:sz w:val="28"/>
                          <w:szCs w:val="28"/>
                        </w:rPr>
                        <w:t>Install Complete!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6C6">
        <w:rPr>
          <w:noProof/>
          <w14:ligatures w14:val="standardContextual"/>
        </w:rPr>
        <w:drawing>
          <wp:inline distT="0" distB="0" distL="0" distR="0" wp14:anchorId="7CF11E62" wp14:editId="3F7C4B91">
            <wp:extent cx="3235569" cy="2523465"/>
            <wp:effectExtent l="0" t="0" r="3175" b="0"/>
            <wp:docPr id="1936794028" name="Picture 10" descr="A person holding a screwd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94028" name="Picture 10" descr="A person holding a screwdriv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016" cy="253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7"/>
    <w:rsid w:val="000A2E4F"/>
    <w:rsid w:val="001432B3"/>
    <w:rsid w:val="003754EA"/>
    <w:rsid w:val="00410B69"/>
    <w:rsid w:val="004C0CFA"/>
    <w:rsid w:val="004D71E2"/>
    <w:rsid w:val="006E36C6"/>
    <w:rsid w:val="007D3404"/>
    <w:rsid w:val="00816E38"/>
    <w:rsid w:val="00AA7C70"/>
    <w:rsid w:val="00AC00A0"/>
    <w:rsid w:val="00B0258C"/>
    <w:rsid w:val="00BB60C7"/>
    <w:rsid w:val="00C1730D"/>
    <w:rsid w:val="00C423E4"/>
    <w:rsid w:val="00C95AC2"/>
    <w:rsid w:val="00D02629"/>
    <w:rsid w:val="00D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0DA2"/>
  <w15:chartTrackingRefBased/>
  <w15:docId w15:val="{BEE69AE0-8E28-4D65-ABA9-6ED7B090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C7"/>
    <w:pPr>
      <w:spacing w:after="150"/>
      <w:ind w:left="10" w:hanging="10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0C7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0C7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0C7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0C7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0C7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0C7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0C7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0C7"/>
    <w:pPr>
      <w:keepNext/>
      <w:keepLines/>
      <w:spacing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0C7"/>
    <w:pPr>
      <w:keepNext/>
      <w:keepLines/>
      <w:spacing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0C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0C7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0C7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6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0C7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6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0CB2-8FB8-4690-A78F-9E32D9BE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Little</dc:creator>
  <cp:keywords/>
  <dc:description/>
  <cp:lastModifiedBy>Kelly Little</cp:lastModifiedBy>
  <cp:revision>9</cp:revision>
  <cp:lastPrinted>2025-10-12T20:31:00Z</cp:lastPrinted>
  <dcterms:created xsi:type="dcterms:W3CDTF">2025-10-12T19:39:00Z</dcterms:created>
  <dcterms:modified xsi:type="dcterms:W3CDTF">2025-10-12T21:15:00Z</dcterms:modified>
</cp:coreProperties>
</file>