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1.5a Configuraciones del acuerdo: Establecimiento de derechos y responsabilidades - Ejemplo del facilitador</w:t>
      </w:r>
    </w:p>
    <w:p w:rsidR="00000000" w:rsidDel="00000000" w:rsidP="00000000" w:rsidRDefault="00000000" w:rsidRPr="00000000" w14:paraId="00000002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8.684210526317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16.842105263158"/>
        <w:gridCol w:w="2700"/>
        <w:gridCol w:w="2235"/>
        <w:gridCol w:w="2216.842105263158"/>
        <w:tblGridChange w:id="0">
          <w:tblGrid>
            <w:gridCol w:w="2216.842105263158"/>
            <w:gridCol w:w="2700"/>
            <w:gridCol w:w="2235"/>
            <w:gridCol w:w="2216.842105263158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  <w:shd w:fill="efefef" w:val="clear"/>
              </w:rPr>
            </w:pPr>
            <w:r w:rsidDel="00000000" w:rsidR="00000000" w:rsidRPr="00000000">
              <w:rPr>
                <w:sz w:val="16"/>
                <w:szCs w:val="16"/>
                <w:shd w:fill="efefef" w:val="clear"/>
                <w:rtl w:val="0"/>
              </w:rPr>
              <w:t xml:space="preserve">DERECHOS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  <w:shd w:fill="efefef" w:val="clear"/>
              </w:rPr>
            </w:pPr>
            <w:r w:rsidDel="00000000" w:rsidR="00000000" w:rsidRPr="00000000">
              <w:rPr>
                <w:sz w:val="16"/>
                <w:szCs w:val="16"/>
                <w:shd w:fill="efefef" w:val="clear"/>
                <w:rtl w:val="0"/>
              </w:rPr>
              <w:t xml:space="preserve">RESPONSABILIDADES / ACUERDOS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  <w:shd w:fill="efefef" w:val="clear"/>
              </w:rPr>
            </w:pPr>
            <w:r w:rsidDel="00000000" w:rsidR="00000000" w:rsidRPr="00000000">
              <w:rPr>
                <w:sz w:val="16"/>
                <w:szCs w:val="16"/>
                <w:shd w:fill="efefef" w:val="clear"/>
                <w:rtl w:val="0"/>
              </w:rPr>
              <w:t xml:space="preserve">CONSECUENCIAS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  <w:shd w:fill="efefef" w:val="clear"/>
              </w:rPr>
            </w:pPr>
            <w:r w:rsidDel="00000000" w:rsidR="00000000" w:rsidRPr="00000000">
              <w:rPr>
                <w:sz w:val="16"/>
                <w:szCs w:val="16"/>
                <w:shd w:fill="efefef" w:val="clear"/>
                <w:rtl w:val="0"/>
              </w:rPr>
              <w:t xml:space="preserve">RECOMPENSAS</w:t>
            </w:r>
          </w:p>
        </w:tc>
      </w:tr>
      <w:tr>
        <w:trPr>
          <w:trHeight w:val="44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 un miembro de este grupo de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Llega a tiempo.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Comunícate con el grupo si no puedes venir.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Prepárate y trae tus materiales.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Divertirte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Cumple: completa lo que comienzas y haz lo que dices.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Haz tu mejor esfuerzo. Intenta divertirte y ser social. Centrarse en los objetivos. Se eficiente.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Estar en un ambiente positivo y seguro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Apoya a los demás. Anímate y ayúdate el uno al otro. Sé parte del equipo.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Intenta comunicar tus sentimientos. Mantén la confianza del grupo (sin chismes, etc.). No uses palabras feas con otra persona.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 respetado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 faltes el respeto a los demás. Trata a los demás como te gustaría ser tratado. Sin humillaciones.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Sé responsable de tus propias acciones.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Hacer que mis propias opiniones e ideas sean escuchadas.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Honra las ideas o pensamientos de otras personas. Prueba las ideas de las personas antes de decir "no" a ellos. No ridiculices ni avergüences a la gente. Pregunta antes de tomar la iniciativa.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Sé un orador y oyente activo. Participa. No interrumpas. Mantén silencio mientras otros hablan. Habla tu mente. Pregunta por la opinión y las ideas de todos.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