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3.10d Survey Station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Seguridad Escolar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Instrucciones: Completa esta encuesta con tus propias respuestas a las preguntas formuladas. Cuando haya un espacio en blanco, inventa una pregunta que ayude a responder las preguntas de investigación.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CIRCULA UN NÚMERO QUE DESCRIBA TU RESPUESTA, UTILIZANDO LA ESCALA: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 Hay alguien en la escuela con quien puedo hablar tranquilamente cuando tengo un problema.</w:t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1                     2                    3                      4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es cierto        Puede ser            Muy cierto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 Me siento físicamente seguro en la escuela.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1                     2                    3                      4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es cierto        Puede ser            Muy cierto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 (Escribe tu propia pregunta.)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1                     2                    3                      4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es cierto        Puede ser            Muy cierto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PARA CADA PREGUNTA A CONTINUACIÓN, CIRCULA SÍ, NO, O TAL VEZ: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4. Creo que nuestra escuela es segura para todos estudiantes.   Sí</w:t>
        <w:tab/>
        <w:t xml:space="preserve">No</w:t>
        <w:tab/>
        <w:t xml:space="preserve">Tal vez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5. (Escriba su propia pregunta)</w:t>
        <w:tab/>
        <w:tab/>
        <w:tab/>
        <w:tab/>
        <w:t xml:space="preserve">        Sí</w:t>
        <w:tab/>
        <w:tab/>
        <w:t xml:space="preserve">No</w:t>
        <w:tab/>
        <w:t xml:space="preserve">Tal vez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PARA LAS PREGUNTAS A CONTINUACIÓN, CIRCULA LA OPINIÓN QUE MEJOR REPRESENTA TU OPINIÓN: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6. ¿Qué podemos hacer para mejorar la seguridad en la escuela?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Clases más pequeñas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Más vigilancia de los pasillos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Más actividades para que los estudiantes se involucren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Tiempo para que los maestros y estudiantes se conozcan más.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Consecuencias estrictas para los estudiantes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Otro_____________________________________________________________ </w:t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  <w:t xml:space="preserve">7. Escriba su propia pregunta: ______________________________________________________________________</w:t>
      </w:r>
    </w:p>
    <w:p w:rsidR="00000000" w:rsidDel="00000000" w:rsidP="00000000" w:rsidRDefault="00000000" w:rsidRPr="00000000" w14:paraId="00000024">
      <w:pPr>
        <w:ind w:left="0" w:firstLine="0"/>
        <w:rPr/>
      </w:pPr>
      <w:r w:rsidDel="00000000" w:rsidR="00000000" w:rsidRPr="00000000">
        <w:rPr>
          <w:rtl w:val="0"/>
        </w:rPr>
        <w:t xml:space="preserve">     a)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b)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c)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 d)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8. Su edad: ______ 9. Su grado: ______      </w:t>
        <w:tab/>
        <w:t xml:space="preserve">10. Mujer Hombre (marque una con un círculo)</w:t>
      </w:r>
    </w:p>
    <w:sectPr>
      <w:pgSz w:h="15840" w:w="12240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