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D2DB0" w14:textId="77777777" w:rsidR="00D1225A" w:rsidRPr="007F61E2" w:rsidRDefault="00D1225A" w:rsidP="00D1225A">
      <w:pPr>
        <w:rPr>
          <w:sz w:val="18"/>
          <w:szCs w:val="18"/>
        </w:rPr>
      </w:pPr>
      <w:bookmarkStart w:id="0" w:name="_Hlk185491225"/>
      <w:r w:rsidRPr="007F61E2">
        <w:rPr>
          <w:sz w:val="18"/>
          <w:szCs w:val="18"/>
        </w:rPr>
        <w:t xml:space="preserve">It is the policy of </w:t>
      </w:r>
      <w:r>
        <w:rPr>
          <w:sz w:val="18"/>
          <w:szCs w:val="18"/>
        </w:rPr>
        <w:t>Ground Works</w:t>
      </w:r>
      <w:r w:rsidRPr="007F61E2">
        <w:rPr>
          <w:sz w:val="18"/>
          <w:szCs w:val="18"/>
        </w:rPr>
        <w:t xml:space="preserve"> Physical Therapy, P</w:t>
      </w:r>
      <w:r>
        <w:rPr>
          <w:sz w:val="18"/>
          <w:szCs w:val="18"/>
        </w:rPr>
        <w:t>LL</w:t>
      </w:r>
      <w:r w:rsidRPr="007F61E2">
        <w:rPr>
          <w:sz w:val="18"/>
          <w:szCs w:val="18"/>
        </w:rPr>
        <w:t>C to have a Financial Policy that clearly outlines patient and practice financial responsibilities. We are committed to providing our patients with the best possible medical care and minimizing administrative costs. This Financial Policy has been established with these objectives in mind, and to avoid any misunderstanding or disagreement concerning payment for professional services.</w:t>
      </w:r>
    </w:p>
    <w:bookmarkEnd w:id="0"/>
    <w:p w14:paraId="07FE885E" w14:textId="77777777" w:rsidR="00D1225A" w:rsidRPr="007F61E2" w:rsidRDefault="00D1225A" w:rsidP="00D1225A">
      <w:pPr>
        <w:rPr>
          <w:sz w:val="18"/>
          <w:szCs w:val="18"/>
        </w:rPr>
      </w:pPr>
    </w:p>
    <w:p w14:paraId="4AC21FF1" w14:textId="77777777" w:rsidR="00D1225A" w:rsidRDefault="00D1225A" w:rsidP="00D1225A">
      <w:pPr>
        <w:numPr>
          <w:ilvl w:val="0"/>
          <w:numId w:val="1"/>
        </w:numPr>
        <w:rPr>
          <w:sz w:val="18"/>
          <w:szCs w:val="18"/>
        </w:rPr>
      </w:pPr>
      <w:r w:rsidRPr="007F61E2">
        <w:rPr>
          <w:sz w:val="18"/>
          <w:szCs w:val="18"/>
        </w:rPr>
        <w:t xml:space="preserve">Our office participates with numerous insurance companies and </w:t>
      </w:r>
      <w:proofErr w:type="gramStart"/>
      <w:r w:rsidRPr="007F61E2">
        <w:rPr>
          <w:sz w:val="18"/>
          <w:szCs w:val="18"/>
        </w:rPr>
        <w:t>managed</w:t>
      </w:r>
      <w:proofErr w:type="gramEnd"/>
      <w:r w:rsidRPr="007F61E2">
        <w:rPr>
          <w:sz w:val="18"/>
          <w:szCs w:val="18"/>
        </w:rPr>
        <w:t xml:space="preserve"> health care programs. For patients that are members of one of these plans, our business office will submit a claim for services rendered. The patient must complete all necessary insurance information, including special forms, before leaving the office</w:t>
      </w:r>
      <w:r>
        <w:rPr>
          <w:sz w:val="18"/>
          <w:szCs w:val="18"/>
        </w:rPr>
        <w:t xml:space="preserve">. </w:t>
      </w:r>
    </w:p>
    <w:p w14:paraId="14503752" w14:textId="77777777" w:rsidR="00D1225A" w:rsidRDefault="00D1225A" w:rsidP="00D1225A">
      <w:pPr>
        <w:ind w:left="900"/>
        <w:rPr>
          <w:sz w:val="18"/>
          <w:szCs w:val="18"/>
        </w:rPr>
      </w:pPr>
    </w:p>
    <w:p w14:paraId="6467054D" w14:textId="77777777" w:rsidR="00D1225A" w:rsidRPr="0029560D" w:rsidRDefault="00D1225A" w:rsidP="00D1225A">
      <w:pPr>
        <w:numPr>
          <w:ilvl w:val="0"/>
          <w:numId w:val="1"/>
        </w:numPr>
        <w:rPr>
          <w:sz w:val="18"/>
          <w:szCs w:val="18"/>
        </w:rPr>
      </w:pPr>
      <w:r>
        <w:rPr>
          <w:sz w:val="18"/>
          <w:szCs w:val="18"/>
        </w:rPr>
        <w:t xml:space="preserve">Please be aware, it is YOUR responsibility to verify your coverage for care. </w:t>
      </w:r>
    </w:p>
    <w:p w14:paraId="5F4343DF" w14:textId="77777777" w:rsidR="00D1225A" w:rsidRPr="007F61E2" w:rsidRDefault="00D1225A" w:rsidP="00D1225A">
      <w:pPr>
        <w:rPr>
          <w:sz w:val="18"/>
          <w:szCs w:val="18"/>
        </w:rPr>
      </w:pPr>
    </w:p>
    <w:p w14:paraId="328FA73E" w14:textId="77777777" w:rsidR="00D1225A" w:rsidRPr="007F61E2" w:rsidRDefault="00D1225A" w:rsidP="00D1225A">
      <w:pPr>
        <w:numPr>
          <w:ilvl w:val="0"/>
          <w:numId w:val="1"/>
        </w:numPr>
        <w:rPr>
          <w:sz w:val="18"/>
          <w:szCs w:val="18"/>
        </w:rPr>
      </w:pPr>
      <w:r w:rsidRPr="007F61E2">
        <w:rPr>
          <w:sz w:val="18"/>
          <w:szCs w:val="18"/>
        </w:rPr>
        <w:t>If a patient has insurance that we do not participate in, our office is happy to file the claim upon request; however, payment in full is expected at the time of service.</w:t>
      </w:r>
      <w:r>
        <w:rPr>
          <w:sz w:val="18"/>
          <w:szCs w:val="18"/>
        </w:rPr>
        <w:t xml:space="preserve"> We are currently OUT OF NETWORK with Humana and United Healthcare.</w:t>
      </w:r>
    </w:p>
    <w:p w14:paraId="4C0FB836" w14:textId="77777777" w:rsidR="00D1225A" w:rsidRPr="007F61E2" w:rsidRDefault="00D1225A" w:rsidP="00D1225A">
      <w:pPr>
        <w:rPr>
          <w:sz w:val="18"/>
          <w:szCs w:val="18"/>
        </w:rPr>
      </w:pPr>
    </w:p>
    <w:p w14:paraId="121ABC6C" w14:textId="77777777" w:rsidR="00D1225A" w:rsidRPr="007F61E2" w:rsidRDefault="00D1225A" w:rsidP="00D1225A">
      <w:pPr>
        <w:numPr>
          <w:ilvl w:val="0"/>
          <w:numId w:val="1"/>
        </w:numPr>
        <w:rPr>
          <w:sz w:val="18"/>
          <w:szCs w:val="18"/>
        </w:rPr>
      </w:pPr>
      <w:r w:rsidRPr="007F61E2">
        <w:rPr>
          <w:sz w:val="18"/>
          <w:szCs w:val="18"/>
        </w:rPr>
        <w:t>It is the patient’s responsibility to pay any deductible, co-insurance, co-payment, or any portion of the charges specified by the plan at the time of visit. Any medical services no</w:t>
      </w:r>
      <w:r>
        <w:rPr>
          <w:sz w:val="18"/>
          <w:szCs w:val="18"/>
        </w:rPr>
        <w:t>t</w:t>
      </w:r>
      <w:r w:rsidRPr="007F61E2">
        <w:rPr>
          <w:sz w:val="18"/>
          <w:szCs w:val="18"/>
        </w:rPr>
        <w:t xml:space="preserve"> covered by an individual’s insurance plan are the patient’s responsibility and payment in full is due at the time of visit. </w:t>
      </w:r>
      <w:r>
        <w:rPr>
          <w:sz w:val="18"/>
          <w:szCs w:val="18"/>
        </w:rPr>
        <w:t xml:space="preserve">  This includes any worker’s compensation claim or motor vehicle accident-related claims that may be denied by the insurance company. </w:t>
      </w:r>
    </w:p>
    <w:p w14:paraId="26BB35AE" w14:textId="77777777" w:rsidR="00D1225A" w:rsidRPr="007F61E2" w:rsidRDefault="00D1225A" w:rsidP="00D1225A">
      <w:pPr>
        <w:ind w:left="540"/>
        <w:rPr>
          <w:sz w:val="18"/>
          <w:szCs w:val="18"/>
        </w:rPr>
      </w:pPr>
    </w:p>
    <w:p w14:paraId="770721C2" w14:textId="77777777" w:rsidR="00D1225A" w:rsidRDefault="00D1225A" w:rsidP="00D1225A">
      <w:pPr>
        <w:numPr>
          <w:ilvl w:val="0"/>
          <w:numId w:val="1"/>
        </w:numPr>
        <w:rPr>
          <w:sz w:val="18"/>
          <w:szCs w:val="18"/>
        </w:rPr>
      </w:pPr>
      <w:r w:rsidRPr="007F61E2">
        <w:rPr>
          <w:sz w:val="18"/>
          <w:szCs w:val="18"/>
        </w:rPr>
        <w:t xml:space="preserve">Payment </w:t>
      </w:r>
      <w:r>
        <w:rPr>
          <w:sz w:val="18"/>
          <w:szCs w:val="18"/>
        </w:rPr>
        <w:t>for</w:t>
      </w:r>
      <w:r w:rsidRPr="007F61E2">
        <w:rPr>
          <w:sz w:val="18"/>
          <w:szCs w:val="18"/>
        </w:rPr>
        <w:t xml:space="preserve"> services can be made with cash, check, Master</w:t>
      </w:r>
      <w:r>
        <w:rPr>
          <w:sz w:val="18"/>
          <w:szCs w:val="18"/>
        </w:rPr>
        <w:t xml:space="preserve">Card, </w:t>
      </w:r>
      <w:r w:rsidRPr="007F61E2">
        <w:rPr>
          <w:sz w:val="18"/>
          <w:szCs w:val="18"/>
        </w:rPr>
        <w:t>Visa</w:t>
      </w:r>
      <w:r>
        <w:rPr>
          <w:sz w:val="18"/>
          <w:szCs w:val="18"/>
        </w:rPr>
        <w:t>, AMEX, or Discover</w:t>
      </w:r>
      <w:r w:rsidRPr="007F61E2">
        <w:rPr>
          <w:sz w:val="18"/>
          <w:szCs w:val="18"/>
        </w:rPr>
        <w:t xml:space="preserve">. </w:t>
      </w:r>
    </w:p>
    <w:p w14:paraId="67A70F9A" w14:textId="77777777" w:rsidR="00D1225A" w:rsidRDefault="00D1225A" w:rsidP="00D1225A">
      <w:pPr>
        <w:pStyle w:val="ListParagraph"/>
        <w:rPr>
          <w:sz w:val="18"/>
          <w:szCs w:val="18"/>
        </w:rPr>
      </w:pPr>
    </w:p>
    <w:p w14:paraId="0F0E782A" w14:textId="77777777" w:rsidR="00D1225A" w:rsidRDefault="00D1225A" w:rsidP="00D1225A">
      <w:pPr>
        <w:numPr>
          <w:ilvl w:val="0"/>
          <w:numId w:val="1"/>
        </w:numPr>
        <w:rPr>
          <w:sz w:val="18"/>
          <w:szCs w:val="18"/>
        </w:rPr>
      </w:pPr>
      <w:r>
        <w:rPr>
          <w:sz w:val="18"/>
          <w:szCs w:val="18"/>
        </w:rPr>
        <w:t>Adults accompanying any minor (18 years or younger) and or the parents or guardians of the minor are responsible for payment at time of service if applicable. Minors will need parent/guardian signature on any paperwork or forms.</w:t>
      </w:r>
    </w:p>
    <w:p w14:paraId="3924A858" w14:textId="77777777" w:rsidR="00D1225A" w:rsidRDefault="00D1225A" w:rsidP="00D1225A">
      <w:pPr>
        <w:pStyle w:val="ListParagraph"/>
        <w:rPr>
          <w:sz w:val="18"/>
          <w:szCs w:val="18"/>
        </w:rPr>
      </w:pPr>
    </w:p>
    <w:p w14:paraId="4E5AFD94" w14:textId="77777777" w:rsidR="00D1225A" w:rsidRDefault="00D1225A" w:rsidP="00D1225A">
      <w:pPr>
        <w:numPr>
          <w:ilvl w:val="0"/>
          <w:numId w:val="1"/>
        </w:numPr>
        <w:rPr>
          <w:sz w:val="18"/>
          <w:szCs w:val="18"/>
        </w:rPr>
      </w:pPr>
      <w:r>
        <w:rPr>
          <w:sz w:val="18"/>
          <w:szCs w:val="18"/>
        </w:rPr>
        <w:t>It is the patient’s responsibility to ensure that any required referrals for treatment are provided to the practice before your visit. Visits may need to be rescheduled, or patients may be financially responsible due to lack of referrals.</w:t>
      </w:r>
    </w:p>
    <w:p w14:paraId="57DC60F9" w14:textId="77777777" w:rsidR="00D1225A" w:rsidRDefault="00D1225A" w:rsidP="00D1225A">
      <w:pPr>
        <w:pStyle w:val="ListParagraph"/>
        <w:rPr>
          <w:sz w:val="18"/>
          <w:szCs w:val="18"/>
        </w:rPr>
      </w:pPr>
    </w:p>
    <w:p w14:paraId="005A8D9E" w14:textId="27E9C59A" w:rsidR="00D72165" w:rsidRDefault="00D1225A" w:rsidP="00D1225A">
      <w:pPr>
        <w:rPr>
          <w:b/>
          <w:bCs/>
          <w:sz w:val="18"/>
          <w:szCs w:val="18"/>
        </w:rPr>
      </w:pPr>
      <w:r>
        <w:rPr>
          <w:b/>
          <w:bCs/>
          <w:sz w:val="18"/>
          <w:szCs w:val="18"/>
        </w:rPr>
        <w:t xml:space="preserve">Please read and </w:t>
      </w:r>
      <w:proofErr w:type="gramStart"/>
      <w:r>
        <w:rPr>
          <w:b/>
          <w:bCs/>
          <w:sz w:val="18"/>
          <w:szCs w:val="18"/>
        </w:rPr>
        <w:t>initial indicating</w:t>
      </w:r>
      <w:proofErr w:type="gramEnd"/>
      <w:r>
        <w:rPr>
          <w:b/>
          <w:bCs/>
          <w:sz w:val="18"/>
          <w:szCs w:val="18"/>
        </w:rPr>
        <w:t xml:space="preserve"> that you are aware of and will adhere to the following policies:</w:t>
      </w:r>
    </w:p>
    <w:p w14:paraId="3168F8F7" w14:textId="77777777" w:rsidR="00D1225A" w:rsidRDefault="00D1225A" w:rsidP="00D1225A">
      <w:pPr>
        <w:rPr>
          <w:b/>
          <w:bCs/>
          <w:sz w:val="18"/>
          <w:szCs w:val="18"/>
        </w:rPr>
      </w:pPr>
    </w:p>
    <w:p w14:paraId="64F58469" w14:textId="77777777" w:rsidR="00D1225A" w:rsidRDefault="00D1225A" w:rsidP="00D1225A">
      <w:pPr>
        <w:rPr>
          <w:sz w:val="18"/>
          <w:szCs w:val="18"/>
        </w:rPr>
      </w:pPr>
      <w:r>
        <w:rPr>
          <w:b/>
          <w:bCs/>
          <w:sz w:val="18"/>
          <w:szCs w:val="18"/>
        </w:rPr>
        <w:t xml:space="preserve">______(initial) </w:t>
      </w:r>
      <w:r>
        <w:rPr>
          <w:sz w:val="18"/>
          <w:szCs w:val="18"/>
        </w:rPr>
        <w:t xml:space="preserve">I understand that it is my responsibility to provide my insurance information. If I do not provide Ground Works   </w:t>
      </w:r>
    </w:p>
    <w:p w14:paraId="2D7B7206" w14:textId="12E70E43" w:rsidR="00D1225A" w:rsidRDefault="00D1225A" w:rsidP="00D1225A">
      <w:pPr>
        <w:rPr>
          <w:sz w:val="18"/>
          <w:szCs w:val="18"/>
        </w:rPr>
      </w:pPr>
      <w:r>
        <w:rPr>
          <w:sz w:val="18"/>
          <w:szCs w:val="18"/>
        </w:rPr>
        <w:t xml:space="preserve">                         Physical Therapy with my current and updated insurance, I may be responsible for any charges that I incur. If you </w:t>
      </w:r>
    </w:p>
    <w:p w14:paraId="333993B5" w14:textId="77777777" w:rsidR="00D1225A" w:rsidRDefault="00D1225A" w:rsidP="00D1225A">
      <w:pPr>
        <w:rPr>
          <w:sz w:val="18"/>
          <w:szCs w:val="18"/>
        </w:rPr>
      </w:pPr>
      <w:r>
        <w:rPr>
          <w:sz w:val="18"/>
          <w:szCs w:val="18"/>
        </w:rPr>
        <w:t xml:space="preserve">                         do not provide the correct insurance information within 30 days of the insurance start date you may be </w:t>
      </w:r>
    </w:p>
    <w:p w14:paraId="326EB7CB" w14:textId="74C7043E" w:rsidR="00D1225A" w:rsidRDefault="00D1225A" w:rsidP="00D1225A">
      <w:pPr>
        <w:rPr>
          <w:sz w:val="18"/>
          <w:szCs w:val="18"/>
        </w:rPr>
      </w:pPr>
      <w:r>
        <w:rPr>
          <w:sz w:val="18"/>
          <w:szCs w:val="18"/>
        </w:rPr>
        <w:t xml:space="preserve">                         responsible for submitting the corrected claims to insurance and paying the total amount owed.</w:t>
      </w:r>
    </w:p>
    <w:p w14:paraId="5A31C5CD" w14:textId="77777777" w:rsidR="00D1225A" w:rsidRDefault="00D1225A" w:rsidP="00D1225A">
      <w:pPr>
        <w:rPr>
          <w:sz w:val="18"/>
          <w:szCs w:val="18"/>
        </w:rPr>
      </w:pPr>
    </w:p>
    <w:p w14:paraId="1CA658B7" w14:textId="77777777" w:rsidR="00794E3B" w:rsidRDefault="00D1225A" w:rsidP="00D1225A">
      <w:pPr>
        <w:rPr>
          <w:sz w:val="18"/>
          <w:szCs w:val="18"/>
        </w:rPr>
      </w:pPr>
      <w:r w:rsidRPr="00D1225A">
        <w:rPr>
          <w:b/>
          <w:bCs/>
          <w:sz w:val="18"/>
          <w:szCs w:val="18"/>
        </w:rPr>
        <w:t>______(initial)</w:t>
      </w:r>
      <w:r w:rsidR="00794E3B">
        <w:rPr>
          <w:sz w:val="18"/>
          <w:szCs w:val="18"/>
        </w:rPr>
        <w:t xml:space="preserve"> If a patient feels that he or she may require financial assistance, please notify the practice receptionist before you </w:t>
      </w:r>
    </w:p>
    <w:p w14:paraId="74718D38" w14:textId="77777777" w:rsidR="00794E3B" w:rsidRDefault="00794E3B" w:rsidP="00D1225A">
      <w:pPr>
        <w:rPr>
          <w:sz w:val="18"/>
          <w:szCs w:val="18"/>
        </w:rPr>
      </w:pPr>
      <w:r>
        <w:rPr>
          <w:sz w:val="18"/>
          <w:szCs w:val="18"/>
        </w:rPr>
        <w:t xml:space="preserve">                         </w:t>
      </w:r>
      <w:proofErr w:type="gramStart"/>
      <w:r>
        <w:rPr>
          <w:sz w:val="18"/>
          <w:szCs w:val="18"/>
        </w:rPr>
        <w:t>see</w:t>
      </w:r>
      <w:proofErr w:type="gramEnd"/>
      <w:r>
        <w:rPr>
          <w:sz w:val="18"/>
          <w:szCs w:val="18"/>
        </w:rPr>
        <w:t xml:space="preserve"> your provider so arrangements can be made. If financial assistance is needed, it is our policy to work with you </w:t>
      </w:r>
    </w:p>
    <w:p w14:paraId="7CC2DD0D" w14:textId="77777777" w:rsidR="00794E3B" w:rsidRDefault="00794E3B" w:rsidP="00D1225A">
      <w:pPr>
        <w:rPr>
          <w:sz w:val="18"/>
          <w:szCs w:val="18"/>
        </w:rPr>
      </w:pPr>
      <w:r>
        <w:rPr>
          <w:sz w:val="18"/>
          <w:szCs w:val="18"/>
        </w:rPr>
        <w:t xml:space="preserve">                         to find a payment amount that is agreeable to both your situation and our office. Account balances over $500 that </w:t>
      </w:r>
    </w:p>
    <w:p w14:paraId="2F06281E" w14:textId="77777777" w:rsidR="00794E3B" w:rsidRDefault="00794E3B" w:rsidP="00D1225A">
      <w:pPr>
        <w:rPr>
          <w:sz w:val="18"/>
          <w:szCs w:val="18"/>
        </w:rPr>
      </w:pPr>
      <w:r>
        <w:rPr>
          <w:sz w:val="18"/>
          <w:szCs w:val="18"/>
        </w:rPr>
        <w:t xml:space="preserve">                         do not have at least 10% of the balance paid each month, </w:t>
      </w:r>
      <w:proofErr w:type="gramStart"/>
      <w:r>
        <w:rPr>
          <w:sz w:val="18"/>
          <w:szCs w:val="18"/>
        </w:rPr>
        <w:t>may be</w:t>
      </w:r>
      <w:proofErr w:type="gramEnd"/>
      <w:r>
        <w:rPr>
          <w:sz w:val="18"/>
          <w:szCs w:val="18"/>
        </w:rPr>
        <w:t xml:space="preserve"> subject to an interest charge (12% per annum) </w:t>
      </w:r>
    </w:p>
    <w:p w14:paraId="0105FA4D" w14:textId="77777777" w:rsidR="00794E3B" w:rsidRDefault="00794E3B" w:rsidP="00D1225A">
      <w:pPr>
        <w:rPr>
          <w:sz w:val="18"/>
          <w:szCs w:val="18"/>
        </w:rPr>
      </w:pPr>
      <w:r>
        <w:rPr>
          <w:sz w:val="18"/>
          <w:szCs w:val="18"/>
        </w:rPr>
        <w:t xml:space="preserve">                         being assessed too the account. Accounts that have no payment activity for a period of 6 months (180 days) may</w:t>
      </w:r>
    </w:p>
    <w:p w14:paraId="1DA5DC42" w14:textId="7EFF8193" w:rsidR="00794E3B" w:rsidRDefault="00794E3B" w:rsidP="00D1225A">
      <w:pPr>
        <w:rPr>
          <w:sz w:val="18"/>
          <w:szCs w:val="18"/>
        </w:rPr>
      </w:pPr>
      <w:r>
        <w:rPr>
          <w:sz w:val="18"/>
          <w:szCs w:val="18"/>
        </w:rPr>
        <w:t xml:space="preserve">                         incur a $20 late fee per month.</w:t>
      </w:r>
    </w:p>
    <w:p w14:paraId="4EFFACBB" w14:textId="77777777" w:rsidR="00794E3B" w:rsidRDefault="00794E3B" w:rsidP="00D1225A">
      <w:pPr>
        <w:rPr>
          <w:sz w:val="18"/>
          <w:szCs w:val="18"/>
        </w:rPr>
      </w:pPr>
    </w:p>
    <w:p w14:paraId="49BB2667" w14:textId="77777777" w:rsidR="00794E3B" w:rsidRDefault="00794E3B" w:rsidP="00D1225A">
      <w:pPr>
        <w:rPr>
          <w:sz w:val="18"/>
          <w:szCs w:val="18"/>
        </w:rPr>
      </w:pPr>
    </w:p>
    <w:p w14:paraId="4303BC27" w14:textId="77777777" w:rsidR="00794E3B" w:rsidRDefault="00794E3B" w:rsidP="00D1225A">
      <w:pPr>
        <w:rPr>
          <w:sz w:val="18"/>
          <w:szCs w:val="18"/>
        </w:rPr>
      </w:pPr>
      <w:r w:rsidRPr="00794E3B">
        <w:rPr>
          <w:b/>
          <w:bCs/>
          <w:sz w:val="18"/>
          <w:szCs w:val="18"/>
        </w:rPr>
        <w:t>______(initial)</w:t>
      </w:r>
      <w:r>
        <w:rPr>
          <w:b/>
          <w:bCs/>
          <w:sz w:val="18"/>
          <w:szCs w:val="18"/>
        </w:rPr>
        <w:t xml:space="preserve"> </w:t>
      </w:r>
      <w:r>
        <w:rPr>
          <w:sz w:val="18"/>
          <w:szCs w:val="18"/>
        </w:rPr>
        <w:t xml:space="preserve">Patients that do not have healthcare coverage may be eligible to receive a 20% discount if the total owed is paid </w:t>
      </w:r>
    </w:p>
    <w:p w14:paraId="5FAE6C24" w14:textId="77777777" w:rsidR="00794E3B" w:rsidRDefault="00794E3B" w:rsidP="00D1225A">
      <w:pPr>
        <w:rPr>
          <w:sz w:val="18"/>
          <w:szCs w:val="18"/>
        </w:rPr>
      </w:pPr>
      <w:r>
        <w:rPr>
          <w:sz w:val="18"/>
          <w:szCs w:val="18"/>
        </w:rPr>
        <w:t xml:space="preserve">                          at the time of service. Please be aware that a discount cannot be given to anyone submitting for reimbursement </w:t>
      </w:r>
    </w:p>
    <w:p w14:paraId="432B0FC3" w14:textId="2EDD8C64" w:rsidR="00794E3B" w:rsidRDefault="00794E3B" w:rsidP="00D1225A">
      <w:pPr>
        <w:rPr>
          <w:sz w:val="18"/>
          <w:szCs w:val="18"/>
        </w:rPr>
      </w:pPr>
      <w:r>
        <w:rPr>
          <w:sz w:val="18"/>
          <w:szCs w:val="18"/>
        </w:rPr>
        <w:t xml:space="preserve">                         from an insurance provider.</w:t>
      </w:r>
    </w:p>
    <w:p w14:paraId="612E03E5" w14:textId="7715EFEE" w:rsidR="00794E3B" w:rsidRDefault="00794E3B" w:rsidP="00D1225A">
      <w:pPr>
        <w:rPr>
          <w:sz w:val="18"/>
          <w:szCs w:val="18"/>
        </w:rPr>
      </w:pPr>
    </w:p>
    <w:p w14:paraId="373D3A32" w14:textId="77777777" w:rsidR="00794E3B" w:rsidRDefault="00794E3B" w:rsidP="00D1225A">
      <w:pPr>
        <w:rPr>
          <w:sz w:val="18"/>
          <w:szCs w:val="18"/>
        </w:rPr>
      </w:pPr>
    </w:p>
    <w:p w14:paraId="76A4C21B" w14:textId="77777777" w:rsidR="00D8213C" w:rsidRDefault="00794E3B" w:rsidP="00D1225A">
      <w:pPr>
        <w:rPr>
          <w:sz w:val="18"/>
          <w:szCs w:val="18"/>
        </w:rPr>
      </w:pPr>
      <w:r w:rsidRPr="00794E3B">
        <w:rPr>
          <w:b/>
          <w:bCs/>
          <w:sz w:val="18"/>
          <w:szCs w:val="18"/>
        </w:rPr>
        <w:t>______(initial)</w:t>
      </w:r>
      <w:r>
        <w:rPr>
          <w:b/>
          <w:bCs/>
          <w:sz w:val="18"/>
          <w:szCs w:val="18"/>
        </w:rPr>
        <w:t xml:space="preserve"> </w:t>
      </w:r>
      <w:r w:rsidRPr="00794E3B">
        <w:rPr>
          <w:b/>
          <w:bCs/>
          <w:sz w:val="18"/>
          <w:szCs w:val="18"/>
        </w:rPr>
        <w:t>Appointment Policy:</w:t>
      </w:r>
      <w:r>
        <w:rPr>
          <w:b/>
          <w:bCs/>
          <w:sz w:val="18"/>
          <w:szCs w:val="18"/>
        </w:rPr>
        <w:t xml:space="preserve"> </w:t>
      </w:r>
      <w:r w:rsidRPr="00D8213C">
        <w:rPr>
          <w:sz w:val="18"/>
          <w:szCs w:val="18"/>
        </w:rPr>
        <w:t>I understand that physical therapy is an ongoing process which requires</w:t>
      </w:r>
      <w:r w:rsidR="00D8213C">
        <w:rPr>
          <w:sz w:val="18"/>
          <w:szCs w:val="18"/>
        </w:rPr>
        <w:t xml:space="preserve"> regular attendance </w:t>
      </w:r>
    </w:p>
    <w:p w14:paraId="19F56D9A" w14:textId="77777777" w:rsidR="00D8213C" w:rsidRDefault="00D8213C" w:rsidP="00D1225A">
      <w:pPr>
        <w:rPr>
          <w:sz w:val="18"/>
          <w:szCs w:val="18"/>
        </w:rPr>
      </w:pPr>
      <w:r>
        <w:rPr>
          <w:sz w:val="18"/>
          <w:szCs w:val="18"/>
        </w:rPr>
        <w:t xml:space="preserve">                         to be optimally effective. I understand that if I am late for an appointment, I may have to reschedule </w:t>
      </w:r>
      <w:proofErr w:type="gramStart"/>
      <w:r>
        <w:rPr>
          <w:sz w:val="18"/>
          <w:szCs w:val="18"/>
        </w:rPr>
        <w:t>my</w:t>
      </w:r>
      <w:proofErr w:type="gramEnd"/>
      <w:r>
        <w:rPr>
          <w:sz w:val="18"/>
          <w:szCs w:val="18"/>
        </w:rPr>
        <w:t xml:space="preserve"> </w:t>
      </w:r>
    </w:p>
    <w:p w14:paraId="2E362E0D" w14:textId="77777777" w:rsidR="00D8213C" w:rsidRDefault="00D8213C" w:rsidP="00D1225A">
      <w:pPr>
        <w:rPr>
          <w:sz w:val="18"/>
          <w:szCs w:val="18"/>
        </w:rPr>
      </w:pPr>
      <w:r>
        <w:rPr>
          <w:sz w:val="18"/>
          <w:szCs w:val="18"/>
        </w:rPr>
        <w:t xml:space="preserve">                         appointment or must accept an abbreviated treatment for that day. I understand that if I cancel or no show for 3 </w:t>
      </w:r>
    </w:p>
    <w:p w14:paraId="5522CA60" w14:textId="77777777" w:rsidR="00D8213C" w:rsidRDefault="00D8213C" w:rsidP="00D1225A">
      <w:pPr>
        <w:rPr>
          <w:sz w:val="18"/>
          <w:szCs w:val="18"/>
        </w:rPr>
      </w:pPr>
      <w:r>
        <w:rPr>
          <w:sz w:val="18"/>
          <w:szCs w:val="18"/>
        </w:rPr>
        <w:t xml:space="preserve">                         consecutive appointments, Ground Works Physical Therapy has the right to discharge me from care for being </w:t>
      </w:r>
    </w:p>
    <w:p w14:paraId="0D6BFA80" w14:textId="77777777" w:rsidR="00D8213C" w:rsidRDefault="00D8213C" w:rsidP="00D1225A">
      <w:pPr>
        <w:rPr>
          <w:sz w:val="18"/>
          <w:szCs w:val="18"/>
        </w:rPr>
      </w:pPr>
      <w:r>
        <w:rPr>
          <w:sz w:val="18"/>
          <w:szCs w:val="18"/>
        </w:rPr>
        <w:t xml:space="preserve">                         non-compliant with my treatment plan. I understand and agree that Ground Works Physical Therapy requires 24-</w:t>
      </w:r>
    </w:p>
    <w:p w14:paraId="4F8F692F" w14:textId="77777777" w:rsidR="00D8213C" w:rsidRDefault="00D8213C" w:rsidP="00D1225A">
      <w:pPr>
        <w:rPr>
          <w:sz w:val="18"/>
          <w:szCs w:val="18"/>
        </w:rPr>
      </w:pPr>
      <w:r>
        <w:rPr>
          <w:sz w:val="18"/>
          <w:szCs w:val="18"/>
        </w:rPr>
        <w:t xml:space="preserve">                         hour advance notice of cancellation.  If I fail to give 24-hour notice of cancellation or fail to show up for an </w:t>
      </w:r>
    </w:p>
    <w:p w14:paraId="0792D6A8" w14:textId="77777777" w:rsidR="00D8213C" w:rsidRDefault="00D8213C" w:rsidP="00D1225A">
      <w:pPr>
        <w:rPr>
          <w:sz w:val="18"/>
          <w:szCs w:val="18"/>
        </w:rPr>
      </w:pPr>
      <w:r>
        <w:rPr>
          <w:sz w:val="18"/>
          <w:szCs w:val="18"/>
        </w:rPr>
        <w:t xml:space="preserve">                         appointment, I may be subject to $50 charge (which is not covered by or billable to insurance). *Please be sure to </w:t>
      </w:r>
    </w:p>
    <w:p w14:paraId="4ECD20E4" w14:textId="30A4D674" w:rsidR="00794E3B" w:rsidRDefault="00D8213C" w:rsidP="00D1225A">
      <w:pPr>
        <w:rPr>
          <w:sz w:val="18"/>
          <w:szCs w:val="18"/>
        </w:rPr>
      </w:pPr>
      <w:r>
        <w:rPr>
          <w:sz w:val="18"/>
          <w:szCs w:val="18"/>
        </w:rPr>
        <w:t xml:space="preserve">                         double check your schedule as day/time may change due to availability or your provider being out of the office.</w:t>
      </w:r>
    </w:p>
    <w:p w14:paraId="7AB0F986" w14:textId="77777777" w:rsidR="00D8213C" w:rsidRDefault="00D8213C" w:rsidP="00D1225A">
      <w:pPr>
        <w:rPr>
          <w:sz w:val="18"/>
          <w:szCs w:val="18"/>
        </w:rPr>
      </w:pPr>
    </w:p>
    <w:p w14:paraId="20783182" w14:textId="06C1F3DC" w:rsidR="00D8213C" w:rsidRDefault="00D8213C" w:rsidP="00D1225A">
      <w:pPr>
        <w:rPr>
          <w:sz w:val="18"/>
          <w:szCs w:val="18"/>
        </w:rPr>
      </w:pPr>
    </w:p>
    <w:p w14:paraId="0CCCCFDA" w14:textId="7D2AD742" w:rsidR="00D8213C" w:rsidRDefault="00D8213C" w:rsidP="00D1225A">
      <w:pPr>
        <w:rPr>
          <w:b/>
          <w:bCs/>
        </w:rPr>
      </w:pPr>
      <w:r w:rsidRPr="00D8213C">
        <w:rPr>
          <w:b/>
          <w:bCs/>
        </w:rPr>
        <w:t>(Please see the reversed side)</w:t>
      </w:r>
    </w:p>
    <w:p w14:paraId="2A0A48E8" w14:textId="77777777" w:rsidR="00D8213C" w:rsidRDefault="00D8213C" w:rsidP="00D1225A">
      <w:pPr>
        <w:rPr>
          <w:b/>
          <w:bCs/>
        </w:rPr>
      </w:pPr>
    </w:p>
    <w:p w14:paraId="5AB98B36" w14:textId="77777777" w:rsidR="00D8213C" w:rsidRDefault="00D8213C" w:rsidP="00D1225A">
      <w:pPr>
        <w:rPr>
          <w:b/>
          <w:bCs/>
        </w:rPr>
      </w:pPr>
    </w:p>
    <w:p w14:paraId="3307E2CC" w14:textId="77777777" w:rsidR="0048579B" w:rsidRDefault="00D8213C" w:rsidP="00D1225A">
      <w:pPr>
        <w:rPr>
          <w:sz w:val="18"/>
          <w:szCs w:val="18"/>
        </w:rPr>
      </w:pPr>
      <w:r w:rsidRPr="0048579B">
        <w:rPr>
          <w:b/>
          <w:bCs/>
        </w:rPr>
        <w:lastRenderedPageBreak/>
        <w:t>_____</w:t>
      </w:r>
      <w:r w:rsidRPr="0048579B">
        <w:rPr>
          <w:b/>
          <w:bCs/>
          <w:sz w:val="18"/>
          <w:szCs w:val="18"/>
        </w:rPr>
        <w:t>(initial)</w:t>
      </w:r>
      <w:r>
        <w:rPr>
          <w:sz w:val="18"/>
          <w:szCs w:val="18"/>
        </w:rPr>
        <w:t xml:space="preserve"> I understand that in the event of any unpaid balance is placed for collections with any third-party collection</w:t>
      </w:r>
    </w:p>
    <w:p w14:paraId="49E63DB4" w14:textId="77777777" w:rsidR="0048579B" w:rsidRDefault="0048579B" w:rsidP="00D1225A">
      <w:pPr>
        <w:rPr>
          <w:sz w:val="18"/>
          <w:szCs w:val="18"/>
        </w:rPr>
      </w:pPr>
      <w:r>
        <w:rPr>
          <w:sz w:val="18"/>
          <w:szCs w:val="18"/>
        </w:rPr>
        <w:t xml:space="preserve">                        </w:t>
      </w:r>
      <w:r w:rsidR="00D8213C">
        <w:rPr>
          <w:sz w:val="18"/>
          <w:szCs w:val="18"/>
        </w:rPr>
        <w:t xml:space="preserve"> agency, a fee of 33% of the unpaid balance will be added to the total amount due. This amount shall be in </w:t>
      </w:r>
    </w:p>
    <w:p w14:paraId="21B99DC1" w14:textId="77777777" w:rsidR="0048579B" w:rsidRDefault="0048579B" w:rsidP="00D1225A">
      <w:pPr>
        <w:rPr>
          <w:sz w:val="18"/>
          <w:szCs w:val="18"/>
        </w:rPr>
      </w:pPr>
      <w:r>
        <w:rPr>
          <w:sz w:val="18"/>
          <w:szCs w:val="18"/>
        </w:rPr>
        <w:t xml:space="preserve">                         </w:t>
      </w:r>
      <w:r w:rsidR="00D8213C">
        <w:rPr>
          <w:sz w:val="18"/>
          <w:szCs w:val="18"/>
        </w:rPr>
        <w:t xml:space="preserve">addition to any other costs incurred directly or indirectly to collect the amounts owed under this agreement such </w:t>
      </w:r>
    </w:p>
    <w:p w14:paraId="7D5B1FFE" w14:textId="77777777" w:rsidR="0048579B" w:rsidRDefault="0048579B" w:rsidP="00D1225A">
      <w:pPr>
        <w:rPr>
          <w:sz w:val="18"/>
          <w:szCs w:val="18"/>
        </w:rPr>
      </w:pPr>
      <w:r>
        <w:rPr>
          <w:sz w:val="18"/>
          <w:szCs w:val="18"/>
        </w:rPr>
        <w:t xml:space="preserve">                         </w:t>
      </w:r>
      <w:r w:rsidR="00D8213C">
        <w:rPr>
          <w:sz w:val="18"/>
          <w:szCs w:val="18"/>
        </w:rPr>
        <w:t xml:space="preserve">as court costs, attorney fees, and all other expenses stated elsewhere. The authorized fee of 33% and the </w:t>
      </w:r>
    </w:p>
    <w:p w14:paraId="51BB40E3" w14:textId="77777777" w:rsidR="0048579B" w:rsidRDefault="0048579B" w:rsidP="00D1225A">
      <w:pPr>
        <w:rPr>
          <w:sz w:val="18"/>
          <w:szCs w:val="18"/>
        </w:rPr>
      </w:pPr>
      <w:r>
        <w:rPr>
          <w:sz w:val="18"/>
          <w:szCs w:val="18"/>
        </w:rPr>
        <w:t xml:space="preserve">                         </w:t>
      </w:r>
      <w:r w:rsidR="00D8213C">
        <w:rPr>
          <w:sz w:val="18"/>
          <w:szCs w:val="18"/>
        </w:rPr>
        <w:t xml:space="preserve">additional costs and charges listed above represent the actual costs incurred by Ground Works Physical Therapy, </w:t>
      </w:r>
    </w:p>
    <w:p w14:paraId="27FB9ADB" w14:textId="77777777" w:rsidR="0048579B" w:rsidRDefault="0048579B" w:rsidP="00D1225A">
      <w:pPr>
        <w:rPr>
          <w:sz w:val="18"/>
          <w:szCs w:val="18"/>
        </w:rPr>
      </w:pPr>
      <w:r>
        <w:rPr>
          <w:sz w:val="18"/>
          <w:szCs w:val="18"/>
        </w:rPr>
        <w:t xml:space="preserve">                         </w:t>
      </w:r>
      <w:r w:rsidR="00D8213C">
        <w:rPr>
          <w:sz w:val="18"/>
          <w:szCs w:val="18"/>
        </w:rPr>
        <w:t xml:space="preserve">PLLC to collect amounts owed under this agreement and a corresponding decrease in expected revenue resulting </w:t>
      </w:r>
    </w:p>
    <w:p w14:paraId="7E50962F" w14:textId="3D4F9D8C" w:rsidR="00D8213C" w:rsidRPr="00D8213C" w:rsidRDefault="0048579B" w:rsidP="00D1225A">
      <w:pPr>
        <w:rPr>
          <w:sz w:val="18"/>
          <w:szCs w:val="18"/>
        </w:rPr>
      </w:pPr>
      <w:r>
        <w:rPr>
          <w:sz w:val="18"/>
          <w:szCs w:val="18"/>
        </w:rPr>
        <w:t xml:space="preserve">                         </w:t>
      </w:r>
      <w:r w:rsidR="00D8213C">
        <w:rPr>
          <w:sz w:val="18"/>
          <w:szCs w:val="18"/>
        </w:rPr>
        <w:t xml:space="preserve">from this signer’s failure to pay as specified in this agreement. The </w:t>
      </w:r>
      <w:r>
        <w:rPr>
          <w:sz w:val="18"/>
          <w:szCs w:val="18"/>
        </w:rPr>
        <w:t>return</w:t>
      </w:r>
      <w:r w:rsidR="00D8213C">
        <w:rPr>
          <w:sz w:val="18"/>
          <w:szCs w:val="18"/>
        </w:rPr>
        <w:t xml:space="preserve"> fee is $30 per check.</w:t>
      </w:r>
    </w:p>
    <w:p w14:paraId="06135335" w14:textId="74FDA0A0" w:rsidR="0048579B" w:rsidRDefault="0048579B" w:rsidP="00D1225A">
      <w:pPr>
        <w:rPr>
          <w:b/>
          <w:bCs/>
        </w:rPr>
      </w:pPr>
    </w:p>
    <w:p w14:paraId="6BBC3EBB" w14:textId="71BD4407" w:rsidR="0048579B" w:rsidRDefault="0048579B" w:rsidP="00D1225A">
      <w:r>
        <w:t xml:space="preserve">Our practice </w:t>
      </w:r>
      <w:proofErr w:type="spellStart"/>
      <w:r>
        <w:t>firmily</w:t>
      </w:r>
      <w:proofErr w:type="spellEnd"/>
      <w:r>
        <w:t xml:space="preserve"> believes that a good physical therapist/patient relationship is based upon understanding and good communications. We are here to help you. </w:t>
      </w:r>
    </w:p>
    <w:p w14:paraId="46117CCB" w14:textId="0A57091D" w:rsidR="0048579B" w:rsidRDefault="0048579B" w:rsidP="00D1225A">
      <w:r>
        <w:t>Please sign that you have read and agree to these policies.</w:t>
      </w:r>
    </w:p>
    <w:p w14:paraId="0D808318" w14:textId="77777777" w:rsidR="0048579B" w:rsidRDefault="0048579B" w:rsidP="00D1225A"/>
    <w:p w14:paraId="15192D7E" w14:textId="77777777" w:rsidR="0048579B" w:rsidRDefault="0048579B" w:rsidP="00D1225A"/>
    <w:p w14:paraId="5F492351" w14:textId="77777777" w:rsidR="0048579B" w:rsidRDefault="0048579B" w:rsidP="00D1225A"/>
    <w:p w14:paraId="18AB52F6" w14:textId="2C3FD174" w:rsidR="0048579B" w:rsidRDefault="0048579B" w:rsidP="00D1225A">
      <w:pPr>
        <w:rPr>
          <w:sz w:val="20"/>
          <w:szCs w:val="20"/>
        </w:rPr>
      </w:pPr>
      <w:r>
        <w:rPr>
          <w:sz w:val="20"/>
          <w:szCs w:val="20"/>
        </w:rPr>
        <w:t>___________________________________________</w:t>
      </w:r>
      <w:r>
        <w:rPr>
          <w:sz w:val="20"/>
          <w:szCs w:val="20"/>
        </w:rPr>
        <w:tab/>
        <w:t xml:space="preserve">                         _____________________</w:t>
      </w:r>
    </w:p>
    <w:p w14:paraId="38CB9FB9" w14:textId="31306E87" w:rsidR="0048579B" w:rsidRPr="0048579B" w:rsidRDefault="0048579B" w:rsidP="00D1225A">
      <w:pPr>
        <w:rPr>
          <w:sz w:val="20"/>
          <w:szCs w:val="20"/>
        </w:rPr>
      </w:pPr>
      <w:r>
        <w:rPr>
          <w:sz w:val="20"/>
          <w:szCs w:val="20"/>
        </w:rPr>
        <w:t>Signature of Patient/Responsible Party</w:t>
      </w:r>
      <w:r>
        <w:rPr>
          <w:sz w:val="20"/>
          <w:szCs w:val="20"/>
        </w:rPr>
        <w:tab/>
      </w:r>
      <w:r>
        <w:rPr>
          <w:sz w:val="20"/>
          <w:szCs w:val="20"/>
        </w:rPr>
        <w:tab/>
      </w:r>
      <w:r>
        <w:rPr>
          <w:sz w:val="20"/>
          <w:szCs w:val="20"/>
        </w:rPr>
        <w:tab/>
        <w:t xml:space="preserve">          Date</w:t>
      </w:r>
    </w:p>
    <w:sectPr w:rsidR="0048579B" w:rsidRPr="0048579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AFB58" w14:textId="77777777" w:rsidR="00DB727D" w:rsidRDefault="00DB727D" w:rsidP="00D1225A">
      <w:r>
        <w:separator/>
      </w:r>
    </w:p>
  </w:endnote>
  <w:endnote w:type="continuationSeparator" w:id="0">
    <w:p w14:paraId="08AA5B88" w14:textId="77777777" w:rsidR="00DB727D" w:rsidRDefault="00DB727D" w:rsidP="00D12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314F0" w14:textId="77777777" w:rsidR="00DB727D" w:rsidRDefault="00DB727D" w:rsidP="00D1225A">
      <w:r>
        <w:separator/>
      </w:r>
    </w:p>
  </w:footnote>
  <w:footnote w:type="continuationSeparator" w:id="0">
    <w:p w14:paraId="41B9DDAA" w14:textId="77777777" w:rsidR="00DB727D" w:rsidRDefault="00DB727D" w:rsidP="00D12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4CF0" w14:textId="03C6E85A" w:rsidR="00D1225A" w:rsidRPr="00D1225A" w:rsidRDefault="00D1225A">
    <w:pPr>
      <w:pStyle w:val="Header"/>
      <w:rPr>
        <w:b/>
        <w:bCs/>
      </w:rPr>
    </w:pPr>
    <w:r>
      <w:rPr>
        <w:b/>
        <w:bCs/>
      </w:rPr>
      <w:t xml:space="preserve">                                                 </w:t>
    </w:r>
    <w:r w:rsidRPr="00D1225A">
      <w:rPr>
        <w:b/>
        <w:bCs/>
      </w:rPr>
      <w:t>COLLECTION/PAYMENT POLICY</w:t>
    </w:r>
  </w:p>
  <w:p w14:paraId="2C80619B" w14:textId="77777777" w:rsidR="00D1225A" w:rsidRDefault="00D122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B4613"/>
    <w:multiLevelType w:val="hybridMultilevel"/>
    <w:tmpl w:val="4496B9A6"/>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2660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25A"/>
    <w:rsid w:val="00005977"/>
    <w:rsid w:val="00266A7A"/>
    <w:rsid w:val="003F65A5"/>
    <w:rsid w:val="0048579B"/>
    <w:rsid w:val="00794E3B"/>
    <w:rsid w:val="00D11818"/>
    <w:rsid w:val="00D1225A"/>
    <w:rsid w:val="00D72165"/>
    <w:rsid w:val="00D8213C"/>
    <w:rsid w:val="00DB0274"/>
    <w:rsid w:val="00DB7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6FE1E"/>
  <w15:chartTrackingRefBased/>
  <w15:docId w15:val="{30204AAF-67D4-41A0-BAD6-D5E99133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25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122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2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2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2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2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2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2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2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2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2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2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2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2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2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2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2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2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25A"/>
    <w:rPr>
      <w:rFonts w:eastAsiaTheme="majorEastAsia" w:cstheme="majorBidi"/>
      <w:color w:val="272727" w:themeColor="text1" w:themeTint="D8"/>
    </w:rPr>
  </w:style>
  <w:style w:type="paragraph" w:styleId="Title">
    <w:name w:val="Title"/>
    <w:basedOn w:val="Normal"/>
    <w:next w:val="Normal"/>
    <w:link w:val="TitleChar"/>
    <w:uiPriority w:val="10"/>
    <w:qFormat/>
    <w:rsid w:val="00D122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2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2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2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25A"/>
    <w:pPr>
      <w:spacing w:before="160"/>
      <w:jc w:val="center"/>
    </w:pPr>
    <w:rPr>
      <w:i/>
      <w:iCs/>
      <w:color w:val="404040" w:themeColor="text1" w:themeTint="BF"/>
    </w:rPr>
  </w:style>
  <w:style w:type="character" w:customStyle="1" w:styleId="QuoteChar">
    <w:name w:val="Quote Char"/>
    <w:basedOn w:val="DefaultParagraphFont"/>
    <w:link w:val="Quote"/>
    <w:uiPriority w:val="29"/>
    <w:rsid w:val="00D1225A"/>
    <w:rPr>
      <w:i/>
      <w:iCs/>
      <w:color w:val="404040" w:themeColor="text1" w:themeTint="BF"/>
    </w:rPr>
  </w:style>
  <w:style w:type="paragraph" w:styleId="ListParagraph">
    <w:name w:val="List Paragraph"/>
    <w:basedOn w:val="Normal"/>
    <w:uiPriority w:val="34"/>
    <w:qFormat/>
    <w:rsid w:val="00D1225A"/>
    <w:pPr>
      <w:ind w:left="720"/>
      <w:contextualSpacing/>
    </w:pPr>
  </w:style>
  <w:style w:type="character" w:styleId="IntenseEmphasis">
    <w:name w:val="Intense Emphasis"/>
    <w:basedOn w:val="DefaultParagraphFont"/>
    <w:uiPriority w:val="21"/>
    <w:qFormat/>
    <w:rsid w:val="00D1225A"/>
    <w:rPr>
      <w:i/>
      <w:iCs/>
      <w:color w:val="0F4761" w:themeColor="accent1" w:themeShade="BF"/>
    </w:rPr>
  </w:style>
  <w:style w:type="paragraph" w:styleId="IntenseQuote">
    <w:name w:val="Intense Quote"/>
    <w:basedOn w:val="Normal"/>
    <w:next w:val="Normal"/>
    <w:link w:val="IntenseQuoteChar"/>
    <w:uiPriority w:val="30"/>
    <w:qFormat/>
    <w:rsid w:val="00D122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25A"/>
    <w:rPr>
      <w:i/>
      <w:iCs/>
      <w:color w:val="0F4761" w:themeColor="accent1" w:themeShade="BF"/>
    </w:rPr>
  </w:style>
  <w:style w:type="character" w:styleId="IntenseReference">
    <w:name w:val="Intense Reference"/>
    <w:basedOn w:val="DefaultParagraphFont"/>
    <w:uiPriority w:val="32"/>
    <w:qFormat/>
    <w:rsid w:val="00D1225A"/>
    <w:rPr>
      <w:b/>
      <w:bCs/>
      <w:smallCaps/>
      <w:color w:val="0F4761" w:themeColor="accent1" w:themeShade="BF"/>
      <w:spacing w:val="5"/>
    </w:rPr>
  </w:style>
  <w:style w:type="paragraph" w:styleId="Header">
    <w:name w:val="header"/>
    <w:basedOn w:val="Normal"/>
    <w:link w:val="HeaderChar"/>
    <w:uiPriority w:val="99"/>
    <w:unhideWhenUsed/>
    <w:rsid w:val="00D1225A"/>
    <w:pPr>
      <w:tabs>
        <w:tab w:val="center" w:pos="4680"/>
        <w:tab w:val="right" w:pos="9360"/>
      </w:tabs>
    </w:pPr>
  </w:style>
  <w:style w:type="character" w:customStyle="1" w:styleId="HeaderChar">
    <w:name w:val="Header Char"/>
    <w:basedOn w:val="DefaultParagraphFont"/>
    <w:link w:val="Header"/>
    <w:uiPriority w:val="99"/>
    <w:rsid w:val="00D1225A"/>
  </w:style>
  <w:style w:type="paragraph" w:styleId="Footer">
    <w:name w:val="footer"/>
    <w:basedOn w:val="Normal"/>
    <w:link w:val="FooterChar"/>
    <w:uiPriority w:val="99"/>
    <w:unhideWhenUsed/>
    <w:rsid w:val="00D1225A"/>
    <w:pPr>
      <w:tabs>
        <w:tab w:val="center" w:pos="4680"/>
        <w:tab w:val="right" w:pos="9360"/>
      </w:tabs>
    </w:pPr>
  </w:style>
  <w:style w:type="character" w:customStyle="1" w:styleId="FooterChar">
    <w:name w:val="Footer Char"/>
    <w:basedOn w:val="DefaultParagraphFont"/>
    <w:link w:val="Footer"/>
    <w:uiPriority w:val="99"/>
    <w:rsid w:val="00D12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892</Words>
  <Characters>4648</Characters>
  <Application>Microsoft Office Word</Application>
  <DocSecurity>0</DocSecurity>
  <Lines>77</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dc:creator>
  <cp:keywords/>
  <dc:description/>
  <cp:lastModifiedBy>Front Desk</cp:lastModifiedBy>
  <cp:revision>2</cp:revision>
  <cp:lastPrinted>2025-09-23T16:58:00Z</cp:lastPrinted>
  <dcterms:created xsi:type="dcterms:W3CDTF">2025-07-02T17:49:00Z</dcterms:created>
  <dcterms:modified xsi:type="dcterms:W3CDTF">2025-09-23T16:58:00Z</dcterms:modified>
</cp:coreProperties>
</file>