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05" w:rsidRPr="00D6256D" w:rsidRDefault="00000873" w:rsidP="00000873">
      <w:pPr>
        <w:jc w:val="center"/>
        <w:rPr>
          <w:rFonts w:ascii="Times New Roman" w:hAnsi="Times New Roman" w:cs="Times New Roman"/>
          <w:sz w:val="24"/>
        </w:rPr>
      </w:pPr>
      <w:r w:rsidRPr="00D6256D">
        <w:rPr>
          <w:rFonts w:ascii="Times New Roman" w:hAnsi="Times New Roman" w:cs="Times New Roman"/>
          <w:sz w:val="24"/>
        </w:rPr>
        <w:t>Central South Dakota Enhancement District</w:t>
      </w:r>
    </w:p>
    <w:p w:rsidR="00000873" w:rsidRPr="00D6256D" w:rsidRDefault="00000873" w:rsidP="00000873">
      <w:pPr>
        <w:jc w:val="center"/>
        <w:rPr>
          <w:rFonts w:ascii="Times New Roman" w:hAnsi="Times New Roman" w:cs="Times New Roman"/>
          <w:sz w:val="24"/>
        </w:rPr>
      </w:pPr>
      <w:r w:rsidRPr="00D6256D">
        <w:rPr>
          <w:rFonts w:ascii="Times New Roman" w:hAnsi="Times New Roman" w:cs="Times New Roman"/>
          <w:sz w:val="24"/>
        </w:rPr>
        <w:t>Board Meeting</w:t>
      </w:r>
    </w:p>
    <w:p w:rsidR="00000873" w:rsidRPr="00D6256D" w:rsidRDefault="00000873" w:rsidP="00000873">
      <w:pPr>
        <w:jc w:val="center"/>
        <w:rPr>
          <w:rFonts w:ascii="Times New Roman" w:hAnsi="Times New Roman" w:cs="Times New Roman"/>
          <w:sz w:val="24"/>
        </w:rPr>
      </w:pPr>
      <w:r w:rsidRPr="00D6256D">
        <w:rPr>
          <w:rFonts w:ascii="Times New Roman" w:hAnsi="Times New Roman" w:cs="Times New Roman"/>
          <w:sz w:val="24"/>
        </w:rPr>
        <w:t>Held via Zoom Conferencing on November 19, 2020</w:t>
      </w:r>
    </w:p>
    <w:p w:rsidR="00000873" w:rsidRPr="00D6256D" w:rsidRDefault="00000873" w:rsidP="00000873">
      <w:pPr>
        <w:rPr>
          <w:rFonts w:ascii="Times New Roman" w:hAnsi="Times New Roman" w:cs="Times New Roman"/>
          <w:sz w:val="24"/>
        </w:rPr>
      </w:pPr>
      <w:r w:rsidRPr="00D6256D">
        <w:rPr>
          <w:rFonts w:ascii="Times New Roman" w:hAnsi="Times New Roman" w:cs="Times New Roman"/>
          <w:sz w:val="24"/>
        </w:rPr>
        <w:t>Attendees via Zoom: Vikki Day, Gloria Hanson, Krysti Barnes, Trudi Feldman, Jenny Galbraith, Janice Whitney, Kristy Honeywell, Jane Naylor, David Reiss, Malinda Hetzel</w:t>
      </w:r>
    </w:p>
    <w:p w:rsidR="00000873" w:rsidRPr="00D6256D" w:rsidRDefault="00000873" w:rsidP="00000873">
      <w:pPr>
        <w:rPr>
          <w:rFonts w:ascii="Times New Roman" w:hAnsi="Times New Roman" w:cs="Times New Roman"/>
          <w:sz w:val="24"/>
        </w:rPr>
      </w:pPr>
      <w:r w:rsidRPr="00D6256D">
        <w:rPr>
          <w:rFonts w:ascii="Times New Roman" w:hAnsi="Times New Roman" w:cs="Times New Roman"/>
          <w:sz w:val="24"/>
        </w:rPr>
        <w:t>Call to Order: Chairwoman Day Called the Meeting to order at 1:30 PM CDT.</w:t>
      </w:r>
    </w:p>
    <w:p w:rsidR="00000873" w:rsidRPr="00D6256D" w:rsidRDefault="00000873" w:rsidP="00000873">
      <w:pPr>
        <w:rPr>
          <w:rFonts w:ascii="Times New Roman" w:hAnsi="Times New Roman" w:cs="Times New Roman"/>
          <w:sz w:val="24"/>
        </w:rPr>
      </w:pPr>
      <w:r w:rsidRPr="00D6256D">
        <w:rPr>
          <w:rFonts w:ascii="Times New Roman" w:hAnsi="Times New Roman" w:cs="Times New Roman"/>
          <w:sz w:val="24"/>
        </w:rPr>
        <w:t>Additions to Agenda: None</w:t>
      </w:r>
    </w:p>
    <w:p w:rsidR="00000873" w:rsidRPr="00D6256D" w:rsidRDefault="00000873" w:rsidP="00000873">
      <w:pPr>
        <w:rPr>
          <w:rFonts w:ascii="Times New Roman" w:hAnsi="Times New Roman" w:cs="Times New Roman"/>
          <w:sz w:val="24"/>
        </w:rPr>
      </w:pPr>
      <w:r w:rsidRPr="00D6256D">
        <w:rPr>
          <w:rFonts w:ascii="Times New Roman" w:hAnsi="Times New Roman" w:cs="Times New Roman"/>
          <w:sz w:val="24"/>
        </w:rPr>
        <w:t xml:space="preserve">Approval of Agenda:  Motion to approve by Gloria Hanson, Second by Krysti Barnes. Roll call vote: Gloria Hanson, Krysti Barnes, Trudi Feldman, Jenny Galbraith, Janice Whitney, Kristy Honeywell, </w:t>
      </w:r>
      <w:r w:rsidR="00D0433D" w:rsidRPr="00D6256D">
        <w:rPr>
          <w:rFonts w:ascii="Times New Roman" w:hAnsi="Times New Roman" w:cs="Times New Roman"/>
          <w:sz w:val="24"/>
        </w:rPr>
        <w:t xml:space="preserve">and </w:t>
      </w:r>
      <w:r w:rsidRPr="00D6256D">
        <w:rPr>
          <w:rFonts w:ascii="Times New Roman" w:hAnsi="Times New Roman" w:cs="Times New Roman"/>
          <w:sz w:val="24"/>
        </w:rPr>
        <w:t>Jane Naylor</w:t>
      </w:r>
      <w:r w:rsidR="00D0433D" w:rsidRPr="00D6256D">
        <w:rPr>
          <w:rFonts w:ascii="Times New Roman" w:hAnsi="Times New Roman" w:cs="Times New Roman"/>
          <w:sz w:val="24"/>
        </w:rPr>
        <w:t>,</w:t>
      </w:r>
      <w:r w:rsidRPr="00D6256D">
        <w:rPr>
          <w:rFonts w:ascii="Times New Roman" w:hAnsi="Times New Roman" w:cs="Times New Roman"/>
          <w:sz w:val="24"/>
        </w:rPr>
        <w:t xml:space="preserve"> all voting aye, motion carried</w:t>
      </w:r>
    </w:p>
    <w:p w:rsidR="00D0433D" w:rsidRPr="00D6256D" w:rsidRDefault="00000873" w:rsidP="00D0433D">
      <w:pPr>
        <w:rPr>
          <w:rFonts w:ascii="Times New Roman" w:hAnsi="Times New Roman" w:cs="Times New Roman"/>
          <w:sz w:val="24"/>
        </w:rPr>
      </w:pPr>
      <w:r w:rsidRPr="00D6256D">
        <w:rPr>
          <w:rFonts w:ascii="Times New Roman" w:hAnsi="Times New Roman" w:cs="Times New Roman"/>
          <w:sz w:val="24"/>
        </w:rPr>
        <w:t>Approval of August 25</w:t>
      </w:r>
      <w:r w:rsidRPr="00D6256D">
        <w:rPr>
          <w:rFonts w:ascii="Times New Roman" w:hAnsi="Times New Roman" w:cs="Times New Roman"/>
          <w:sz w:val="24"/>
          <w:vertAlign w:val="superscript"/>
        </w:rPr>
        <w:t>th</w:t>
      </w:r>
      <w:r w:rsidR="00D0433D" w:rsidRPr="00D6256D">
        <w:rPr>
          <w:rFonts w:ascii="Times New Roman" w:hAnsi="Times New Roman" w:cs="Times New Roman"/>
          <w:sz w:val="24"/>
        </w:rPr>
        <w:t>, 2020 minutes: Motion to approve by Krysti Barnes, Second by Gloria Hanson. Roll call vote: Gloria Hanson, Krysti Barnes, Trudi Feldman, Jenny Galbraith, Janice Whitney, Kristy Honeywell, and Jane Naylor, all voting aye, motion carried.</w:t>
      </w:r>
    </w:p>
    <w:p w:rsidR="00926FA9" w:rsidRPr="00D6256D" w:rsidRDefault="00A23D98" w:rsidP="00D0433D">
      <w:pPr>
        <w:rPr>
          <w:rFonts w:ascii="Times New Roman" w:hAnsi="Times New Roman" w:cs="Times New Roman"/>
          <w:sz w:val="24"/>
        </w:rPr>
      </w:pPr>
      <w:r w:rsidRPr="00D6256D">
        <w:rPr>
          <w:rFonts w:ascii="Times New Roman" w:hAnsi="Times New Roman" w:cs="Times New Roman"/>
          <w:sz w:val="24"/>
        </w:rPr>
        <w:t xml:space="preserve">CSDED CEDS Committee Annual CEDS update and review Director Reiss presented an outline of various topics that will be updated with a brief overview of a few of the key points that will be covered concerning the effect of COVID-19 to the region’s economy. </w:t>
      </w:r>
      <w:proofErr w:type="gramStart"/>
      <w:r w:rsidRPr="00D6256D">
        <w:rPr>
          <w:rFonts w:ascii="Times New Roman" w:hAnsi="Times New Roman" w:cs="Times New Roman"/>
          <w:sz w:val="24"/>
        </w:rPr>
        <w:t>Motion to approve by Krysti Barnes, second by Trudi Feldman.</w:t>
      </w:r>
      <w:proofErr w:type="gramEnd"/>
      <w:r w:rsidRPr="00D6256D">
        <w:rPr>
          <w:rFonts w:ascii="Times New Roman" w:hAnsi="Times New Roman" w:cs="Times New Roman"/>
          <w:sz w:val="24"/>
        </w:rPr>
        <w:t xml:space="preserve"> Roll call vote: Gloria Hanson, Krysti Barnes, Trudi Feldman, Jenny Galbraith, Janice Whitney, Kristy Honeywell, and Jane Naylor, all voting aye, motion carried.</w:t>
      </w:r>
    </w:p>
    <w:p w:rsidR="00A23D98" w:rsidRPr="00D6256D" w:rsidRDefault="00A23D98" w:rsidP="00A23D98">
      <w:pPr>
        <w:rPr>
          <w:rFonts w:ascii="Times New Roman" w:hAnsi="Times New Roman" w:cs="Times New Roman"/>
          <w:sz w:val="24"/>
        </w:rPr>
      </w:pPr>
      <w:r w:rsidRPr="00D6256D">
        <w:rPr>
          <w:rFonts w:ascii="Times New Roman" w:hAnsi="Times New Roman" w:cs="Times New Roman"/>
          <w:sz w:val="24"/>
        </w:rPr>
        <w:t xml:space="preserve">Financial Report: Director Reiss presented the current financials to the board. </w:t>
      </w:r>
      <w:proofErr w:type="gramStart"/>
      <w:r w:rsidRPr="00D6256D">
        <w:rPr>
          <w:rFonts w:ascii="Times New Roman" w:hAnsi="Times New Roman" w:cs="Times New Roman"/>
          <w:sz w:val="24"/>
        </w:rPr>
        <w:t>Motion to approve by Gloria Hanson, second by Krysti Barnes.</w:t>
      </w:r>
      <w:proofErr w:type="gramEnd"/>
      <w:r w:rsidRPr="00D6256D">
        <w:rPr>
          <w:rFonts w:ascii="Times New Roman" w:hAnsi="Times New Roman" w:cs="Times New Roman"/>
          <w:sz w:val="24"/>
        </w:rPr>
        <w:t xml:space="preserve"> Roll call vote: Gloria Hanson, Krysti Barnes, Trudi Feldman, Jenny Galbraith, Janice Whitney, Kristy Honeywell, and Jane Naylor, all voting aye, motion carried.</w:t>
      </w:r>
    </w:p>
    <w:p w:rsidR="00A23D98" w:rsidRPr="00D6256D" w:rsidRDefault="00A23D98" w:rsidP="00A23D98">
      <w:pPr>
        <w:rPr>
          <w:rFonts w:ascii="Times New Roman" w:hAnsi="Times New Roman" w:cs="Times New Roman"/>
          <w:sz w:val="24"/>
        </w:rPr>
      </w:pPr>
      <w:r w:rsidRPr="00D6256D">
        <w:rPr>
          <w:rFonts w:ascii="Times New Roman" w:hAnsi="Times New Roman" w:cs="Times New Roman"/>
          <w:sz w:val="24"/>
        </w:rPr>
        <w:t>District Works Report: Director Rei</w:t>
      </w:r>
      <w:r w:rsidR="008449C0" w:rsidRPr="00D6256D">
        <w:rPr>
          <w:rFonts w:ascii="Times New Roman" w:hAnsi="Times New Roman" w:cs="Times New Roman"/>
          <w:sz w:val="24"/>
        </w:rPr>
        <w:t>ss presented a list of the current projects going on w</w:t>
      </w:r>
      <w:r w:rsidR="00763A4B" w:rsidRPr="00D6256D">
        <w:rPr>
          <w:rFonts w:ascii="Times New Roman" w:hAnsi="Times New Roman" w:cs="Times New Roman"/>
          <w:sz w:val="24"/>
        </w:rPr>
        <w:t xml:space="preserve">ithin the district briefly discussing the majority of the works going on within the district.  </w:t>
      </w:r>
      <w:r w:rsidRPr="00D6256D">
        <w:rPr>
          <w:rFonts w:ascii="Times New Roman" w:hAnsi="Times New Roman" w:cs="Times New Roman"/>
          <w:sz w:val="24"/>
        </w:rPr>
        <w:t xml:space="preserve"> </w:t>
      </w:r>
    </w:p>
    <w:p w:rsidR="00763A4B" w:rsidRPr="00D6256D" w:rsidRDefault="00763A4B" w:rsidP="00A23D98">
      <w:pPr>
        <w:rPr>
          <w:rFonts w:ascii="Times New Roman" w:hAnsi="Times New Roman" w:cs="Times New Roman"/>
          <w:sz w:val="24"/>
        </w:rPr>
      </w:pPr>
      <w:r w:rsidRPr="00D6256D">
        <w:rPr>
          <w:rFonts w:ascii="Times New Roman" w:hAnsi="Times New Roman" w:cs="Times New Roman"/>
          <w:sz w:val="24"/>
        </w:rPr>
        <w:t>EDA COVID-19 Supplemental Grant Award Overview: Director Reiss gave a brief overview of the how this supplement will affect the District. Reiss briefly shared the works this grant is supporting reviewing the Technology Procurement, the staffing time/intern cost support, contracting for GIS/ COVID-19 website development and the COVID-19 Recovery/</w:t>
      </w:r>
      <w:proofErr w:type="gramStart"/>
      <w:r w:rsidRPr="00D6256D">
        <w:rPr>
          <w:rFonts w:ascii="Times New Roman" w:hAnsi="Times New Roman" w:cs="Times New Roman"/>
          <w:sz w:val="24"/>
        </w:rPr>
        <w:t>Resilience  Addendum</w:t>
      </w:r>
      <w:proofErr w:type="gramEnd"/>
      <w:r w:rsidRPr="00D6256D">
        <w:rPr>
          <w:rFonts w:ascii="Times New Roman" w:hAnsi="Times New Roman" w:cs="Times New Roman"/>
          <w:sz w:val="24"/>
        </w:rPr>
        <w:t xml:space="preserve"> that will be made to the CEDS in the next year and a half. </w:t>
      </w:r>
    </w:p>
    <w:p w:rsidR="00A429A7" w:rsidRPr="00D6256D" w:rsidRDefault="00763A4B" w:rsidP="00A429A7">
      <w:pPr>
        <w:rPr>
          <w:rFonts w:ascii="Times New Roman" w:hAnsi="Times New Roman" w:cs="Times New Roman"/>
          <w:sz w:val="24"/>
        </w:rPr>
      </w:pPr>
      <w:r w:rsidRPr="00D6256D">
        <w:rPr>
          <w:rFonts w:ascii="Times New Roman" w:hAnsi="Times New Roman" w:cs="Times New Roman"/>
          <w:sz w:val="24"/>
        </w:rPr>
        <w:t xml:space="preserve">District COVID-19 Policy: Director Reiss presented a COVID-19/Pandemic Prevention Policy to the board. Motion to approve by Gloria Hanson, Second </w:t>
      </w:r>
      <w:r w:rsidR="00A429A7" w:rsidRPr="00D6256D">
        <w:rPr>
          <w:rFonts w:ascii="Times New Roman" w:hAnsi="Times New Roman" w:cs="Times New Roman"/>
          <w:sz w:val="24"/>
        </w:rPr>
        <w:t>by</w:t>
      </w:r>
      <w:r w:rsidRPr="00D6256D">
        <w:rPr>
          <w:rFonts w:ascii="Times New Roman" w:hAnsi="Times New Roman" w:cs="Times New Roman"/>
          <w:sz w:val="24"/>
        </w:rPr>
        <w:t xml:space="preserve"> Krysti Barnes, </w:t>
      </w:r>
      <w:r w:rsidR="00A429A7" w:rsidRPr="00D6256D">
        <w:rPr>
          <w:rFonts w:ascii="Times New Roman" w:hAnsi="Times New Roman" w:cs="Times New Roman"/>
          <w:sz w:val="24"/>
        </w:rPr>
        <w:t xml:space="preserve">Roll call vote: Gloria </w:t>
      </w:r>
      <w:r w:rsidR="00A429A7" w:rsidRPr="00D6256D">
        <w:rPr>
          <w:rFonts w:ascii="Times New Roman" w:hAnsi="Times New Roman" w:cs="Times New Roman"/>
          <w:sz w:val="24"/>
        </w:rPr>
        <w:lastRenderedPageBreak/>
        <w:t>Hanson, Krysti Barnes, Trudi Feldman, Jenny Galbraith, Janice Whitney, Kristy Honeywell, and Jane Naylor, all voting aye, motion carried.</w:t>
      </w:r>
    </w:p>
    <w:p w:rsidR="00763A4B" w:rsidRPr="00D6256D" w:rsidRDefault="00A429A7" w:rsidP="00A23D98">
      <w:pPr>
        <w:rPr>
          <w:rFonts w:ascii="Times New Roman" w:hAnsi="Times New Roman" w:cs="Times New Roman"/>
          <w:sz w:val="24"/>
        </w:rPr>
      </w:pPr>
      <w:r w:rsidRPr="00D6256D">
        <w:rPr>
          <w:rFonts w:ascii="Times New Roman" w:hAnsi="Times New Roman" w:cs="Times New Roman"/>
          <w:sz w:val="24"/>
        </w:rPr>
        <w:t>District GOED Economic Development Partnership Program grant application discussion: Director Reiss updated the board about the grant application stating that we are waiting to hear if the application was awarded. Reiss further explained that if awarded the district would have approximately two years to put together the economic development district and procure an EDA match grant for the RLF.</w:t>
      </w:r>
    </w:p>
    <w:p w:rsidR="00D6256D" w:rsidRPr="00D6256D" w:rsidRDefault="00A429A7" w:rsidP="00D6256D">
      <w:pPr>
        <w:rPr>
          <w:rFonts w:ascii="Times New Roman" w:hAnsi="Times New Roman" w:cs="Times New Roman"/>
          <w:sz w:val="24"/>
        </w:rPr>
      </w:pPr>
      <w:r w:rsidRPr="00D6256D">
        <w:rPr>
          <w:rFonts w:ascii="Times New Roman" w:hAnsi="Times New Roman" w:cs="Times New Roman"/>
          <w:sz w:val="24"/>
        </w:rPr>
        <w:t xml:space="preserve">District 2021 Health Insurance Changes: Director Reiss shared with the board the changes that </w:t>
      </w:r>
      <w:proofErr w:type="spellStart"/>
      <w:r w:rsidRPr="00D6256D">
        <w:rPr>
          <w:rFonts w:ascii="Times New Roman" w:hAnsi="Times New Roman" w:cs="Times New Roman"/>
          <w:sz w:val="24"/>
        </w:rPr>
        <w:t>Wellmark</w:t>
      </w:r>
      <w:proofErr w:type="spellEnd"/>
      <w:r w:rsidRPr="00D6256D">
        <w:rPr>
          <w:rFonts w:ascii="Times New Roman" w:hAnsi="Times New Roman" w:cs="Times New Roman"/>
          <w:sz w:val="24"/>
        </w:rPr>
        <w:t xml:space="preserve"> has presented stating that the biggest change being the </w:t>
      </w:r>
      <w:r w:rsidR="00E7316E">
        <w:rPr>
          <w:rFonts w:ascii="Times New Roman" w:hAnsi="Times New Roman" w:cs="Times New Roman"/>
          <w:sz w:val="24"/>
        </w:rPr>
        <w:t xml:space="preserve">number of </w:t>
      </w:r>
      <w:bookmarkStart w:id="0" w:name="_GoBack"/>
      <w:bookmarkEnd w:id="0"/>
      <w:r w:rsidRPr="00D6256D">
        <w:rPr>
          <w:rFonts w:ascii="Times New Roman" w:hAnsi="Times New Roman" w:cs="Times New Roman"/>
          <w:sz w:val="24"/>
        </w:rPr>
        <w:t xml:space="preserve">options for the plans the district can offer. The </w:t>
      </w:r>
      <w:r w:rsidR="00D6256D" w:rsidRPr="00D6256D">
        <w:rPr>
          <w:rFonts w:ascii="Times New Roman" w:hAnsi="Times New Roman" w:cs="Times New Roman"/>
          <w:sz w:val="24"/>
        </w:rPr>
        <w:t xml:space="preserve">board chose two they would like to offer. </w:t>
      </w:r>
      <w:proofErr w:type="gramStart"/>
      <w:r w:rsidR="00D6256D" w:rsidRPr="00D6256D">
        <w:rPr>
          <w:rFonts w:ascii="Times New Roman" w:hAnsi="Times New Roman" w:cs="Times New Roman"/>
          <w:sz w:val="24"/>
        </w:rPr>
        <w:t>Motion to approve changes by Gloria Hanson, second by Krysti Barnes.</w:t>
      </w:r>
      <w:proofErr w:type="gramEnd"/>
      <w:r w:rsidR="00D6256D" w:rsidRPr="00D6256D">
        <w:rPr>
          <w:rFonts w:ascii="Times New Roman" w:hAnsi="Times New Roman" w:cs="Times New Roman"/>
          <w:sz w:val="24"/>
        </w:rPr>
        <w:t xml:space="preserve"> Roll call vote: Gloria Hanson, Krysti Barnes, Trudi Feldman, Jenny Galbraith, Janice Whitney, Kristy Honeywell, and Jane Naylor, all voting aye, motion carried.</w:t>
      </w:r>
    </w:p>
    <w:p w:rsidR="00D6256D" w:rsidRPr="00D6256D" w:rsidRDefault="00D6256D" w:rsidP="00D6256D">
      <w:pPr>
        <w:rPr>
          <w:rFonts w:ascii="Times New Roman" w:hAnsi="Times New Roman" w:cs="Times New Roman"/>
          <w:sz w:val="24"/>
        </w:rPr>
      </w:pPr>
      <w:r w:rsidRPr="00D6256D">
        <w:rPr>
          <w:rFonts w:ascii="Times New Roman" w:hAnsi="Times New Roman" w:cs="Times New Roman"/>
          <w:sz w:val="24"/>
        </w:rPr>
        <w:t>Next Meeting: January 14</w:t>
      </w:r>
      <w:r w:rsidRPr="00D6256D">
        <w:rPr>
          <w:rFonts w:ascii="Times New Roman" w:hAnsi="Times New Roman" w:cs="Times New Roman"/>
          <w:sz w:val="24"/>
          <w:vertAlign w:val="superscript"/>
        </w:rPr>
        <w:t>th</w:t>
      </w:r>
      <w:r w:rsidRPr="00D6256D">
        <w:rPr>
          <w:rFonts w:ascii="Times New Roman" w:hAnsi="Times New Roman" w:cs="Times New Roman"/>
          <w:sz w:val="24"/>
        </w:rPr>
        <w:t xml:space="preserve"> (tentative) at the CSDED board Room, Pierre.</w:t>
      </w:r>
    </w:p>
    <w:p w:rsidR="00D6256D" w:rsidRPr="00D6256D" w:rsidRDefault="00D6256D" w:rsidP="00D6256D">
      <w:pPr>
        <w:rPr>
          <w:rFonts w:ascii="Times New Roman" w:hAnsi="Times New Roman" w:cs="Times New Roman"/>
          <w:sz w:val="24"/>
        </w:rPr>
      </w:pPr>
      <w:r w:rsidRPr="00D6256D">
        <w:rPr>
          <w:rFonts w:ascii="Times New Roman" w:hAnsi="Times New Roman" w:cs="Times New Roman"/>
          <w:sz w:val="24"/>
        </w:rPr>
        <w:t>There being no other business, Chairwoman Day adjourned the meeting at 2:35PM CDT</w:t>
      </w:r>
    </w:p>
    <w:p w:rsidR="00A429A7" w:rsidRDefault="00A429A7" w:rsidP="00A23D98">
      <w:pPr>
        <w:rPr>
          <w:rFonts w:ascii="Times New Roman" w:hAnsi="Times New Roman" w:cs="Times New Roman"/>
        </w:rPr>
      </w:pPr>
    </w:p>
    <w:p w:rsidR="00D6256D" w:rsidRPr="00CB1D8D" w:rsidRDefault="00D6256D" w:rsidP="00D6256D">
      <w:pPr>
        <w:spacing w:before="240" w:line="480" w:lineRule="auto"/>
        <w:rPr>
          <w:rFonts w:ascii="Times New Roman" w:hAnsi="Times New Roman" w:cs="Times New Roman"/>
          <w:sz w:val="18"/>
          <w:szCs w:val="18"/>
        </w:rPr>
      </w:pPr>
      <w:r w:rsidRPr="00CB1D8D">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368F9D3" wp14:editId="6D44D73C">
                <wp:simplePos x="0" y="0"/>
                <wp:positionH relativeFrom="column">
                  <wp:posOffset>0</wp:posOffset>
                </wp:positionH>
                <wp:positionV relativeFrom="paragraph">
                  <wp:posOffset>10795</wp:posOffset>
                </wp:positionV>
                <wp:extent cx="594360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1"/>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" strokeweight="1.5pt"/>
            </w:pict>
          </mc:Fallback>
        </mc:AlternateContent>
      </w:r>
      <w:r w:rsidRPr="00CB1D8D">
        <w:rPr>
          <w:rFonts w:ascii="Times New Roman" w:hAnsi="Times New Roman" w:cs="Times New Roman"/>
          <w:sz w:val="18"/>
          <w:szCs w:val="18"/>
        </w:rPr>
        <w:t>I, herby, certi</w:t>
      </w:r>
      <w:r>
        <w:rPr>
          <w:rFonts w:ascii="Times New Roman" w:hAnsi="Times New Roman" w:cs="Times New Roman"/>
          <w:sz w:val="18"/>
          <w:szCs w:val="18"/>
        </w:rPr>
        <w:t>fy that the above minutes of November 19</w:t>
      </w:r>
      <w:r w:rsidRPr="00D6256D">
        <w:rPr>
          <w:rFonts w:ascii="Times New Roman" w:hAnsi="Times New Roman" w:cs="Times New Roman"/>
          <w:sz w:val="18"/>
          <w:szCs w:val="18"/>
          <w:vertAlign w:val="superscript"/>
        </w:rPr>
        <w:t>th</w:t>
      </w:r>
      <w:r>
        <w:rPr>
          <w:rFonts w:ascii="Times New Roman" w:hAnsi="Times New Roman" w:cs="Times New Roman"/>
          <w:sz w:val="18"/>
          <w:szCs w:val="18"/>
        </w:rPr>
        <w:t>, 2020</w:t>
      </w:r>
      <w:r w:rsidRPr="00CB1D8D">
        <w:rPr>
          <w:rFonts w:ascii="Times New Roman" w:hAnsi="Times New Roman" w:cs="Times New Roman"/>
          <w:sz w:val="18"/>
          <w:szCs w:val="18"/>
        </w:rPr>
        <w:t xml:space="preserve"> were approved</w:t>
      </w:r>
      <w:r>
        <w:rPr>
          <w:rFonts w:ascii="Times New Roman" w:hAnsi="Times New Roman" w:cs="Times New Roman"/>
          <w:sz w:val="18"/>
          <w:szCs w:val="18"/>
        </w:rPr>
        <w:t xml:space="preserve"> by the CSDED Board on ___________________</w:t>
      </w:r>
      <w:r w:rsidRPr="00CB1D8D">
        <w:rPr>
          <w:rFonts w:ascii="Times New Roman" w:hAnsi="Times New Roman" w:cs="Times New Roman"/>
          <w:sz w:val="18"/>
          <w:szCs w:val="18"/>
        </w:rPr>
        <w:t>.</w:t>
      </w:r>
    </w:p>
    <w:p w:rsidR="00D6256D" w:rsidRDefault="00D6256D" w:rsidP="00A23D98">
      <w:pPr>
        <w:rPr>
          <w:rFonts w:ascii="Times New Roman" w:hAnsi="Times New Roman" w:cs="Times New Roman"/>
        </w:rPr>
      </w:pPr>
    </w:p>
    <w:p w:rsidR="00A23D98" w:rsidRDefault="00A23D98" w:rsidP="00D0433D">
      <w:pPr>
        <w:rPr>
          <w:rFonts w:ascii="Times New Roman" w:hAnsi="Times New Roman" w:cs="Times New Roman"/>
        </w:rPr>
      </w:pPr>
    </w:p>
    <w:p w:rsidR="00D0433D" w:rsidRDefault="00D0433D" w:rsidP="00D0433D">
      <w:pPr>
        <w:rPr>
          <w:rFonts w:ascii="Times New Roman" w:hAnsi="Times New Roman" w:cs="Times New Roman"/>
        </w:rPr>
      </w:pPr>
    </w:p>
    <w:p w:rsidR="00000873" w:rsidRPr="00000873" w:rsidRDefault="00D0433D" w:rsidP="00000873">
      <w:pPr>
        <w:rPr>
          <w:rFonts w:ascii="Times New Roman" w:hAnsi="Times New Roman" w:cs="Times New Roman"/>
        </w:rPr>
      </w:pPr>
      <w:r>
        <w:rPr>
          <w:rFonts w:ascii="Times New Roman" w:hAnsi="Times New Roman" w:cs="Times New Roman"/>
        </w:rPr>
        <w:t xml:space="preserve"> </w:t>
      </w:r>
    </w:p>
    <w:sectPr w:rsidR="00000873" w:rsidRPr="00000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88" w:rsidRDefault="00A07E88" w:rsidP="00D6256D">
      <w:pPr>
        <w:spacing w:after="0" w:line="240" w:lineRule="auto"/>
      </w:pPr>
      <w:r>
        <w:separator/>
      </w:r>
    </w:p>
  </w:endnote>
  <w:endnote w:type="continuationSeparator" w:id="0">
    <w:p w:rsidR="00A07E88" w:rsidRDefault="00A07E88" w:rsidP="00D6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D" w:rsidRDefault="00D62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D" w:rsidRDefault="00D62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D" w:rsidRDefault="00D6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88" w:rsidRDefault="00A07E88" w:rsidP="00D6256D">
      <w:pPr>
        <w:spacing w:after="0" w:line="240" w:lineRule="auto"/>
      </w:pPr>
      <w:r>
        <w:separator/>
      </w:r>
    </w:p>
  </w:footnote>
  <w:footnote w:type="continuationSeparator" w:id="0">
    <w:p w:rsidR="00A07E88" w:rsidRDefault="00A07E88" w:rsidP="00D62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D" w:rsidRDefault="00D62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04151"/>
      <w:docPartObj>
        <w:docPartGallery w:val="Watermarks"/>
        <w:docPartUnique/>
      </w:docPartObj>
    </w:sdtPr>
    <w:sdtEndPr/>
    <w:sdtContent>
      <w:p w:rsidR="00D6256D" w:rsidRDefault="00A07E8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074" o:spid="_x0000_s2049" type="#_x0000_t136" style="position:absolute;margin-left:0;margin-top:0;width:412.4pt;height:247.45pt;rotation:315;z-index:-251658752;mso-position-horizontal:center;mso-position-horizontal-relative:margin;mso-position-vertical:center;mso-position-vertical-relative:margin" o:allowincell="f" fillcolor="#95b3d7 [1940]" stroked="f">
              <v:fill opacity=".5"/>
              <v:textpath style="font-family:&quot;Californian FB&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D" w:rsidRDefault="00D62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73"/>
    <w:rsid w:val="00000873"/>
    <w:rsid w:val="00133505"/>
    <w:rsid w:val="00763A4B"/>
    <w:rsid w:val="007830FB"/>
    <w:rsid w:val="008449C0"/>
    <w:rsid w:val="00926FA9"/>
    <w:rsid w:val="00A07E88"/>
    <w:rsid w:val="00A23D98"/>
    <w:rsid w:val="00A429A7"/>
    <w:rsid w:val="00D0433D"/>
    <w:rsid w:val="00D6256D"/>
    <w:rsid w:val="00E7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56D"/>
  </w:style>
  <w:style w:type="paragraph" w:styleId="Footer">
    <w:name w:val="footer"/>
    <w:basedOn w:val="Normal"/>
    <w:link w:val="FooterChar"/>
    <w:uiPriority w:val="99"/>
    <w:unhideWhenUsed/>
    <w:rsid w:val="00D62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56D"/>
  </w:style>
  <w:style w:type="paragraph" w:styleId="Footer">
    <w:name w:val="footer"/>
    <w:basedOn w:val="Normal"/>
    <w:link w:val="FooterChar"/>
    <w:uiPriority w:val="99"/>
    <w:unhideWhenUsed/>
    <w:rsid w:val="00D62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9E97-6317-4B2D-898F-5CA8EB98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2020-11-19T22:39:00Z</dcterms:created>
  <dcterms:modified xsi:type="dcterms:W3CDTF">2020-11-23T21:53:00Z</dcterms:modified>
</cp:coreProperties>
</file>