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FCC59" w14:textId="77777777" w:rsidR="0028659A" w:rsidRDefault="0028659A" w:rsidP="0028659A">
      <w:pPr>
        <w:ind w:left="1440" w:firstLine="720"/>
      </w:pPr>
    </w:p>
    <w:p w14:paraId="2D74830E" w14:textId="77777777" w:rsidR="0028659A" w:rsidRPr="006E4340" w:rsidRDefault="0028659A" w:rsidP="0028659A">
      <w:pPr>
        <w:rPr>
          <w:rFonts w:ascii="Times New Roman" w:hAnsi="Times New Roman" w:cs="Times New Roman"/>
          <w:b/>
          <w:sz w:val="32"/>
          <w:szCs w:val="32"/>
        </w:rPr>
      </w:pPr>
      <w:r w:rsidRPr="006E4340">
        <w:rPr>
          <w:rFonts w:ascii="Times New Roman" w:hAnsi="Times New Roman" w:cs="Times New Roman"/>
          <w:b/>
          <w:sz w:val="32"/>
          <w:szCs w:val="32"/>
        </w:rPr>
        <w:t>Women of the ELCA</w:t>
      </w:r>
    </w:p>
    <w:p w14:paraId="69D468A8" w14:textId="77777777" w:rsidR="0028659A" w:rsidRPr="006E4340" w:rsidRDefault="0028659A" w:rsidP="0028659A">
      <w:pPr>
        <w:rPr>
          <w:rFonts w:ascii="Times New Roman" w:hAnsi="Times New Roman" w:cs="Times New Roman"/>
          <w:b/>
          <w:sz w:val="32"/>
          <w:szCs w:val="32"/>
        </w:rPr>
      </w:pPr>
      <w:r w:rsidRPr="006E4340">
        <w:rPr>
          <w:rFonts w:ascii="Times New Roman" w:hAnsi="Times New Roman" w:cs="Times New Roman"/>
          <w:b/>
          <w:sz w:val="32"/>
          <w:szCs w:val="32"/>
        </w:rPr>
        <w:t>NW MN Synodical Women’s Organization</w:t>
      </w:r>
    </w:p>
    <w:p w14:paraId="14BFD431" w14:textId="6941EF71" w:rsidR="0028659A" w:rsidRPr="006E4340" w:rsidRDefault="0028659A" w:rsidP="0028659A">
      <w:pPr>
        <w:rPr>
          <w:rFonts w:ascii="Times New Roman" w:hAnsi="Times New Roman" w:cs="Times New Roman"/>
          <w:b/>
          <w:sz w:val="32"/>
          <w:szCs w:val="32"/>
        </w:rPr>
      </w:pPr>
      <w:r w:rsidRPr="006E4340">
        <w:rPr>
          <w:rFonts w:ascii="Times New Roman" w:hAnsi="Times New Roman" w:cs="Times New Roman"/>
          <w:b/>
          <w:sz w:val="32"/>
          <w:szCs w:val="32"/>
        </w:rPr>
        <w:t>202</w:t>
      </w:r>
      <w:r w:rsidR="004D2218" w:rsidRPr="006E4340">
        <w:rPr>
          <w:rFonts w:ascii="Times New Roman" w:hAnsi="Times New Roman" w:cs="Times New Roman"/>
          <w:b/>
          <w:sz w:val="32"/>
          <w:szCs w:val="32"/>
        </w:rPr>
        <w:t>6 Co</w:t>
      </w:r>
      <w:r w:rsidRPr="006E4340">
        <w:rPr>
          <w:rFonts w:ascii="Times New Roman" w:hAnsi="Times New Roman" w:cs="Times New Roman"/>
          <w:b/>
          <w:sz w:val="32"/>
          <w:szCs w:val="32"/>
        </w:rPr>
        <w:t xml:space="preserve">nference 8 </w:t>
      </w:r>
      <w:r w:rsidR="008971BD" w:rsidRPr="006E4340">
        <w:rPr>
          <w:rFonts w:ascii="Times New Roman" w:hAnsi="Times New Roman" w:cs="Times New Roman"/>
          <w:b/>
          <w:sz w:val="32"/>
          <w:szCs w:val="32"/>
        </w:rPr>
        <w:t>Spring</w:t>
      </w:r>
      <w:r w:rsidRPr="006E4340">
        <w:rPr>
          <w:rFonts w:ascii="Times New Roman" w:hAnsi="Times New Roman" w:cs="Times New Roman"/>
          <w:b/>
          <w:sz w:val="32"/>
          <w:szCs w:val="32"/>
        </w:rPr>
        <w:t xml:space="preserve"> Gathering</w:t>
      </w:r>
    </w:p>
    <w:p w14:paraId="7781BC59" w14:textId="77777777" w:rsidR="0028659A" w:rsidRPr="006E4340" w:rsidRDefault="0028659A" w:rsidP="0028659A">
      <w:pPr>
        <w:ind w:firstLine="720"/>
        <w:jc w:val="left"/>
        <w:rPr>
          <w:rFonts w:ascii="Times New Roman" w:hAnsi="Times New Roman" w:cs="Times New Roman"/>
          <w:i/>
          <w:iCs/>
          <w:color w:val="FFC000" w:themeColor="accent4"/>
          <w:sz w:val="32"/>
          <w:szCs w:val="32"/>
          <w:shd w:val="clear" w:color="auto" w:fill="F2F1EC"/>
          <w14:textFill>
            <w14:gradFill>
              <w14:gsLst>
                <w14:gs w14:pos="0">
                  <w14:schemeClr w14:val="accent4">
                    <w14:lumMod w14:val="50000"/>
                    <w14:shade w14:val="30000"/>
                    <w14:satMod w14:val="115000"/>
                  </w14:schemeClr>
                </w14:gs>
                <w14:gs w14:pos="50000">
                  <w14:schemeClr w14:val="accent4">
                    <w14:lumMod w14:val="50000"/>
                    <w14:shade w14:val="67500"/>
                    <w14:satMod w14:val="115000"/>
                  </w14:schemeClr>
                </w14:gs>
                <w14:gs w14:pos="100000">
                  <w14:schemeClr w14:val="accent4">
                    <w14:lumMod w14:val="50000"/>
                    <w14:shade w14:val="100000"/>
                    <w14:satMod w14:val="115000"/>
                  </w14:schemeClr>
                </w14:gs>
              </w14:gsLst>
              <w14:lin w14:ang="13500000" w14:scaled="0"/>
            </w14:gradFill>
          </w14:textFill>
        </w:rPr>
      </w:pPr>
    </w:p>
    <w:p w14:paraId="5B4576BB" w14:textId="2D48C85A" w:rsidR="0028659A" w:rsidRDefault="0028659A" w:rsidP="00384F90">
      <w:pPr>
        <w:rPr>
          <w:rFonts w:ascii="Times New Roman" w:hAnsi="Times New Roman" w:cs="Times New Roman"/>
          <w:b/>
          <w:i/>
          <w:color w:val="C00000"/>
          <w:sz w:val="36"/>
          <w:szCs w:val="36"/>
        </w:rPr>
      </w:pPr>
      <w:r w:rsidRPr="00EF4F61">
        <w:rPr>
          <w:rFonts w:ascii="Times New Roman" w:hAnsi="Times New Roman" w:cs="Times New Roman"/>
          <w:b/>
          <w:i/>
          <w:color w:val="C00000"/>
          <w:sz w:val="36"/>
          <w:szCs w:val="36"/>
        </w:rPr>
        <w:t xml:space="preserve">Hosted </w:t>
      </w:r>
      <w:r w:rsidR="00255B87" w:rsidRPr="00EF4F61">
        <w:rPr>
          <w:rFonts w:ascii="Times New Roman" w:hAnsi="Times New Roman" w:cs="Times New Roman"/>
          <w:b/>
          <w:i/>
          <w:color w:val="C00000"/>
          <w:sz w:val="36"/>
          <w:szCs w:val="36"/>
        </w:rPr>
        <w:t xml:space="preserve">by </w:t>
      </w:r>
      <w:r w:rsidRPr="00EF4F61">
        <w:rPr>
          <w:rFonts w:ascii="Times New Roman" w:hAnsi="Times New Roman" w:cs="Times New Roman"/>
          <w:b/>
          <w:i/>
          <w:color w:val="C00000"/>
          <w:sz w:val="36"/>
          <w:szCs w:val="36"/>
        </w:rPr>
        <w:t xml:space="preserve">WELCA of </w:t>
      </w:r>
      <w:r w:rsidR="004D2218" w:rsidRPr="00EF4F61">
        <w:rPr>
          <w:rFonts w:ascii="Times New Roman" w:hAnsi="Times New Roman" w:cs="Times New Roman"/>
          <w:b/>
          <w:i/>
          <w:color w:val="C00000"/>
          <w:sz w:val="36"/>
          <w:szCs w:val="36"/>
        </w:rPr>
        <w:t>Bethesda Lutheran Church</w:t>
      </w:r>
    </w:p>
    <w:p w14:paraId="257DEA74" w14:textId="6A98190A" w:rsidR="00BB7FBD" w:rsidRPr="00BB7FBD" w:rsidRDefault="00407927" w:rsidP="00BB7FBD">
      <w:pPr>
        <w:rPr>
          <w:rFonts w:ascii="Times New Roman" w:hAnsi="Times New Roman" w:cs="Times New Roman"/>
          <w:b/>
          <w:i/>
          <w:color w:val="C00000"/>
          <w:sz w:val="32"/>
          <w:szCs w:val="32"/>
        </w:rPr>
      </w:pPr>
      <w:r w:rsidRPr="00BB7FBD">
        <w:rPr>
          <w:rFonts w:ascii="Times New Roman" w:hAnsi="Times New Roman" w:cs="Times New Roman"/>
          <w:b/>
          <w:i/>
          <w:color w:val="C00000"/>
          <w:sz w:val="32"/>
          <w:szCs w:val="32"/>
        </w:rPr>
        <w:t>1204 N Nokomis St</w:t>
      </w:r>
      <w:r w:rsidR="003761EA" w:rsidRPr="00BB7FBD">
        <w:rPr>
          <w:rFonts w:ascii="Times New Roman" w:hAnsi="Times New Roman" w:cs="Times New Roman"/>
          <w:b/>
          <w:i/>
          <w:color w:val="C00000"/>
          <w:sz w:val="32"/>
          <w:szCs w:val="32"/>
        </w:rPr>
        <w:t xml:space="preserve"> NE</w:t>
      </w:r>
      <w:r w:rsidRPr="00BB7FBD">
        <w:rPr>
          <w:rFonts w:ascii="Times New Roman" w:hAnsi="Times New Roman" w:cs="Times New Roman"/>
          <w:b/>
          <w:i/>
          <w:color w:val="C00000"/>
          <w:sz w:val="32"/>
          <w:szCs w:val="32"/>
        </w:rPr>
        <w:t>,</w:t>
      </w:r>
    </w:p>
    <w:p w14:paraId="2BEE7DBB" w14:textId="5BA008C9" w:rsidR="00407927" w:rsidRPr="00BB7FBD" w:rsidRDefault="00407927" w:rsidP="00BB7FBD">
      <w:pPr>
        <w:rPr>
          <w:rFonts w:ascii="Times New Roman" w:hAnsi="Times New Roman" w:cs="Times New Roman"/>
          <w:b/>
          <w:i/>
          <w:color w:val="C00000"/>
          <w:sz w:val="32"/>
          <w:szCs w:val="32"/>
        </w:rPr>
      </w:pPr>
      <w:r w:rsidRPr="00BB7FBD">
        <w:rPr>
          <w:rFonts w:ascii="Times New Roman" w:hAnsi="Times New Roman" w:cs="Times New Roman"/>
          <w:b/>
          <w:i/>
          <w:color w:val="C00000"/>
          <w:sz w:val="32"/>
          <w:szCs w:val="32"/>
        </w:rPr>
        <w:t>Alexandria, MN 56308</w:t>
      </w:r>
    </w:p>
    <w:p w14:paraId="3A4E3533" w14:textId="77777777" w:rsidR="002F1153" w:rsidRPr="00BB7FBD" w:rsidRDefault="002F1153" w:rsidP="00BB7FBD">
      <w:pPr>
        <w:ind w:left="2160"/>
        <w:rPr>
          <w:rFonts w:ascii="Times New Roman" w:hAnsi="Times New Roman" w:cs="Times New Roman"/>
          <w:b/>
          <w:i/>
          <w:color w:val="C00000"/>
        </w:rPr>
      </w:pPr>
    </w:p>
    <w:p w14:paraId="0A05FF21" w14:textId="13F12B00" w:rsidR="002F1153" w:rsidRPr="00814468" w:rsidRDefault="002F1153" w:rsidP="002F1153">
      <w:pPr>
        <w:rPr>
          <w:rFonts w:ascii="Times New Roman" w:hAnsi="Times New Roman" w:cs="Times New Roman"/>
          <w:b/>
          <w:i/>
          <w:color w:val="C00000"/>
          <w:sz w:val="40"/>
          <w:szCs w:val="40"/>
        </w:rPr>
      </w:pPr>
      <w:r w:rsidRPr="00814468">
        <w:rPr>
          <w:rFonts w:ascii="Times New Roman" w:hAnsi="Times New Roman" w:cs="Times New Roman"/>
          <w:b/>
          <w:i/>
          <w:color w:val="C00000"/>
          <w:sz w:val="40"/>
          <w:szCs w:val="40"/>
        </w:rPr>
        <w:t>Saturday, April 18th</w:t>
      </w:r>
    </w:p>
    <w:p w14:paraId="1829172E" w14:textId="77777777" w:rsidR="0028659A" w:rsidRPr="000115C4" w:rsidRDefault="0028659A" w:rsidP="0028659A">
      <w:pPr>
        <w:jc w:val="both"/>
        <w:rPr>
          <w:color w:val="806000" w:themeColor="accent4" w:themeShade="80"/>
          <w:sz w:val="2"/>
          <w:szCs w:val="2"/>
        </w:rPr>
      </w:pPr>
    </w:p>
    <w:p w14:paraId="50177496" w14:textId="2C58B439" w:rsidR="0028659A" w:rsidRDefault="004D2218" w:rsidP="001E40B5">
      <w:r>
        <w:rPr>
          <w:noProof/>
        </w:rPr>
        <w:drawing>
          <wp:inline distT="0" distB="0" distL="0" distR="0" wp14:anchorId="10BE6F21" wp14:editId="7726626B">
            <wp:extent cx="2962656" cy="2221992"/>
            <wp:effectExtent l="0" t="0" r="9525" b="6985"/>
            <wp:docPr id="3" name="Picture 2" descr="Mary of Bethany Anoints Jesus Christian Wall Art Downloadable Christian Art Oil Painting Antique Christian Digital Print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y of Bethany Anoints Jesus Christian Wall Art Downloadable Christian Art Oil Painting Antique Christian Digital Print imag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62656" cy="2221992"/>
                    </a:xfrm>
                    <a:prstGeom prst="rect">
                      <a:avLst/>
                    </a:prstGeom>
                    <a:noFill/>
                    <a:ln>
                      <a:noFill/>
                    </a:ln>
                  </pic:spPr>
                </pic:pic>
              </a:graphicData>
            </a:graphic>
          </wp:inline>
        </w:drawing>
      </w:r>
    </w:p>
    <w:p w14:paraId="0D11EEFF" w14:textId="77777777" w:rsidR="00384F90" w:rsidRPr="000115C4" w:rsidRDefault="00384F90" w:rsidP="001E40B5">
      <w:pPr>
        <w:rPr>
          <w:sz w:val="2"/>
          <w:szCs w:val="2"/>
        </w:rPr>
      </w:pPr>
    </w:p>
    <w:p w14:paraId="48436B69" w14:textId="0B9946D0" w:rsidR="0028659A" w:rsidRPr="00842C7B" w:rsidRDefault="0028659A" w:rsidP="0028659A">
      <w:pPr>
        <w:rPr>
          <w:rFonts w:ascii="Amasis MT Pro Black" w:hAnsi="Amasis MT Pro Black"/>
          <w:color w:val="EE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rgbClr w14:val="EE0000">
                    <w14:shade w14:val="30000"/>
                    <w14:satMod w14:val="115000"/>
                  </w14:srgbClr>
                </w14:gs>
                <w14:gs w14:pos="50000">
                  <w14:srgbClr w14:val="EE0000">
                    <w14:shade w14:val="67500"/>
                    <w14:satMod w14:val="115000"/>
                  </w14:srgbClr>
                </w14:gs>
                <w14:gs w14:pos="100000">
                  <w14:srgbClr w14:val="EE0000">
                    <w14:shade w14:val="100000"/>
                    <w14:satMod w14:val="115000"/>
                  </w14:srgbClr>
                </w14:gs>
              </w14:gsLst>
              <w14:lin w14:ang="10800000" w14:scaled="0"/>
            </w14:gradFill>
          </w14:textFill>
        </w:rPr>
      </w:pPr>
      <w:r w:rsidRPr="00842C7B">
        <w:rPr>
          <w:rFonts w:ascii="Amasis MT Pro Black" w:hAnsi="Amasis MT Pro Black"/>
          <w:color w:val="EE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rgbClr w14:val="EE0000">
                    <w14:shade w14:val="30000"/>
                    <w14:satMod w14:val="115000"/>
                  </w14:srgbClr>
                </w14:gs>
                <w14:gs w14:pos="50000">
                  <w14:srgbClr w14:val="EE0000">
                    <w14:shade w14:val="67500"/>
                    <w14:satMod w14:val="115000"/>
                  </w14:srgbClr>
                </w14:gs>
                <w14:gs w14:pos="100000">
                  <w14:srgbClr w14:val="EE0000">
                    <w14:shade w14:val="100000"/>
                    <w14:satMod w14:val="115000"/>
                  </w14:srgbClr>
                </w14:gs>
              </w14:gsLst>
              <w14:lin w14:ang="10800000" w14:scaled="0"/>
            </w14:gradFill>
          </w14:textFill>
        </w:rPr>
        <w:t>Theme:</w:t>
      </w:r>
      <w:proofErr w:type="gramStart"/>
      <w:r w:rsidRPr="00842C7B">
        <w:rPr>
          <w:rFonts w:ascii="Amasis MT Pro Black" w:hAnsi="Amasis MT Pro Black"/>
          <w:color w:val="EE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rgbClr w14:val="EE0000">
                    <w14:shade w14:val="30000"/>
                    <w14:satMod w14:val="115000"/>
                  </w14:srgbClr>
                </w14:gs>
                <w14:gs w14:pos="50000">
                  <w14:srgbClr w14:val="EE0000">
                    <w14:shade w14:val="67500"/>
                    <w14:satMod w14:val="115000"/>
                  </w14:srgbClr>
                </w14:gs>
                <w14:gs w14:pos="100000">
                  <w14:srgbClr w14:val="EE0000">
                    <w14:shade w14:val="100000"/>
                    <w14:satMod w14:val="115000"/>
                  </w14:srgbClr>
                </w14:gs>
              </w14:gsLst>
              <w14:lin w14:ang="10800000" w14:scaled="0"/>
            </w14:gradFill>
          </w14:textFill>
        </w:rPr>
        <w:t xml:space="preserve">  </w:t>
      </w:r>
      <w:r w:rsidR="00EF4F61" w:rsidRPr="00842C7B">
        <w:rPr>
          <w:rFonts w:ascii="Amasis MT Pro Black" w:hAnsi="Amasis MT Pro Black"/>
          <w:color w:val="EE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rgbClr w14:val="EE0000">
                    <w14:shade w14:val="30000"/>
                    <w14:satMod w14:val="115000"/>
                  </w14:srgbClr>
                </w14:gs>
                <w14:gs w14:pos="50000">
                  <w14:srgbClr w14:val="EE0000">
                    <w14:shade w14:val="67500"/>
                    <w14:satMod w14:val="115000"/>
                  </w14:srgbClr>
                </w14:gs>
                <w14:gs w14:pos="100000">
                  <w14:srgbClr w14:val="EE0000">
                    <w14:shade w14:val="100000"/>
                    <w14:satMod w14:val="115000"/>
                  </w14:srgbClr>
                </w14:gs>
              </w14:gsLst>
              <w14:lin w14:ang="10800000" w14:scaled="0"/>
            </w14:gradFill>
          </w14:textFill>
        </w:rPr>
        <w:t xml:space="preserve"> </w:t>
      </w:r>
      <w:r w:rsidR="00C4499E" w:rsidRPr="00842C7B">
        <w:rPr>
          <w:rFonts w:ascii="Amasis MT Pro Black" w:hAnsi="Amasis MT Pro Black"/>
          <w:color w:val="EE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rgbClr w14:val="EE0000">
                    <w14:shade w14:val="30000"/>
                    <w14:satMod w14:val="115000"/>
                  </w14:srgbClr>
                </w14:gs>
                <w14:gs w14:pos="50000">
                  <w14:srgbClr w14:val="EE0000">
                    <w14:shade w14:val="67500"/>
                    <w14:satMod w14:val="115000"/>
                  </w14:srgbClr>
                </w14:gs>
                <w14:gs w14:pos="100000">
                  <w14:srgbClr w14:val="EE0000">
                    <w14:shade w14:val="100000"/>
                    <w14:satMod w14:val="115000"/>
                  </w14:srgbClr>
                </w14:gs>
              </w14:gsLst>
              <w14:lin w14:ang="10800000" w14:scaled="0"/>
            </w14:gradFill>
          </w14:textFill>
        </w:rPr>
        <w:t>“</w:t>
      </w:r>
      <w:proofErr w:type="gramEnd"/>
      <w:r w:rsidR="00EF4F61" w:rsidRPr="00842C7B">
        <w:rPr>
          <w:rFonts w:ascii="Amasis MT Pro Black" w:hAnsi="Amasis MT Pro Black"/>
          <w:color w:val="EE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rgbClr w14:val="EE0000">
                    <w14:shade w14:val="30000"/>
                    <w14:satMod w14:val="115000"/>
                  </w14:srgbClr>
                </w14:gs>
                <w14:gs w14:pos="50000">
                  <w14:srgbClr w14:val="EE0000">
                    <w14:shade w14:val="67500"/>
                    <w14:satMod w14:val="115000"/>
                  </w14:srgbClr>
                </w14:gs>
                <w14:gs w14:pos="100000">
                  <w14:srgbClr w14:val="EE0000">
                    <w14:shade w14:val="100000"/>
                    <w14:satMod w14:val="115000"/>
                  </w14:srgbClr>
                </w14:gs>
              </w14:gsLst>
              <w14:lin w14:ang="10800000" w14:scaled="0"/>
            </w14:gradFill>
          </w14:textFill>
        </w:rPr>
        <w:t xml:space="preserve"> </w:t>
      </w:r>
      <w:r w:rsidR="00C4499E" w:rsidRPr="00842C7B">
        <w:rPr>
          <w:rFonts w:ascii="Amasis MT Pro Black" w:hAnsi="Amasis MT Pro Black"/>
          <w:color w:val="EE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rgbClr w14:val="EE0000">
                    <w14:shade w14:val="30000"/>
                    <w14:satMod w14:val="115000"/>
                  </w14:srgbClr>
                </w14:gs>
                <w14:gs w14:pos="50000">
                  <w14:srgbClr w14:val="EE0000">
                    <w14:shade w14:val="67500"/>
                    <w14:satMod w14:val="115000"/>
                  </w14:srgbClr>
                </w14:gs>
                <w14:gs w14:pos="100000">
                  <w14:srgbClr w14:val="EE0000">
                    <w14:shade w14:val="100000"/>
                    <w14:satMod w14:val="115000"/>
                  </w14:srgbClr>
                </w14:gs>
              </w14:gsLst>
              <w14:lin w14:ang="10800000" w14:scaled="0"/>
            </w14:gradFill>
          </w14:textFill>
        </w:rPr>
        <w:t>SERVING WITH LOVE”</w:t>
      </w:r>
    </w:p>
    <w:p w14:paraId="0C45CEB3" w14:textId="77777777" w:rsidR="004D2218" w:rsidRPr="00C825C2" w:rsidRDefault="004D2218" w:rsidP="0028659A">
      <w:pPr>
        <w:rPr>
          <w:rFonts w:ascii="Amasis MT Pro Black" w:hAnsi="Amasis MT Pro Black"/>
          <w:b/>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25C2">
        <w:rPr>
          <w:rFonts w:ascii="Amasis MT Pro Black" w:hAnsi="Amasis MT Pro Black"/>
          <w:b/>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Luke 10 vs 38-42: </w:t>
      </w:r>
    </w:p>
    <w:p w14:paraId="48112891" w14:textId="014FECC3" w:rsidR="0071349C" w:rsidRPr="00C825C2" w:rsidRDefault="004D2218" w:rsidP="004D2218">
      <w:pPr>
        <w:jc w:val="left"/>
        <w:rPr>
          <w:rFonts w:ascii="Times New Roman" w:hAnsi="Times New Roman" w:cs="Times New Roman"/>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25C2">
        <w:rPr>
          <w:rFonts w:ascii="Times New Roman" w:hAnsi="Times New Roman" w:cs="Times New Roman"/>
          <w:b/>
          <w:bCs/>
          <w:sz w:val="24"/>
          <w:szCs w:val="24"/>
          <w:shd w:val="clear" w:color="auto" w:fill="FFFFFF"/>
        </w:rPr>
        <w:t>As Jesus and his disciples were on their way, he came to a village where a woman named Martha opened her home to him. She had a sister called Mary, who sat at the Lord’s feet listening to what he said. But Martha was distracted by all the preparations that had to be made. She came to him and asked, “Lord, don’t you care that my sister has left me to do the work by myself? Tell her to help me!” “Martha, Martha,” the Lord answered, “you are worried and upset about many things, but few things are needed—or indeed only one. Mary has chosen what is better, and it will not be taken away from her.”</w:t>
      </w:r>
    </w:p>
    <w:p w14:paraId="28B58ED5" w14:textId="5835402B" w:rsidR="001E40B5" w:rsidRPr="0071349C" w:rsidRDefault="001E40B5" w:rsidP="0028659A">
      <w:pPr>
        <w:rPr>
          <w:rFonts w:ascii="Script MT Bold" w:hAnsi="Script MT Bold"/>
          <w:bCs/>
          <w:color w:val="2F5496" w:themeColor="accent1"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CC50B4" w14:textId="422EBF3D" w:rsidR="001E40B5" w:rsidRPr="00C825C2" w:rsidRDefault="001E40B5" w:rsidP="0028659A">
      <w:pPr>
        <w:rPr>
          <w:rFonts w:ascii="Times New Roman" w:hAnsi="Times New Roman" w:cs="Times New Roman"/>
          <w:b/>
          <w:bCs/>
          <w:color w:val="00B0F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25C2">
        <w:rPr>
          <w:rFonts w:ascii="Times New Roman" w:hAnsi="Times New Roman" w:cs="Times New Roman"/>
          <w:b/>
          <w:bCs/>
          <w:color w:val="00B0F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Guest Speaker</w:t>
      </w:r>
      <w:r w:rsidR="0071349C" w:rsidRPr="00C825C2">
        <w:rPr>
          <w:rFonts w:ascii="Times New Roman" w:hAnsi="Times New Roman" w:cs="Times New Roman"/>
          <w:b/>
          <w:bCs/>
          <w:color w:val="00B0F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1349C" w:rsidRPr="00C825C2">
        <w:rPr>
          <w:rFonts w:ascii="Times New Roman" w:hAnsi="Times New Roman" w:cs="Times New Roman"/>
          <w:b/>
          <w:bCs/>
          <w:color w:val="00B0F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F4F61" w:rsidRPr="00C825C2">
        <w:rPr>
          <w:rFonts w:ascii="Times New Roman" w:hAnsi="Times New Roman" w:cs="Times New Roman"/>
          <w:b/>
          <w:bCs/>
          <w:color w:val="00B0F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Peggy Kallevig</w:t>
      </w:r>
    </w:p>
    <w:p w14:paraId="1F313743" w14:textId="095CD4D6" w:rsidR="00B96350" w:rsidRPr="00C825C2" w:rsidRDefault="00EF4F61" w:rsidP="0028659A">
      <w:pPr>
        <w:rPr>
          <w:rFonts w:ascii="Times New Roman" w:hAnsi="Times New Roman" w:cs="Times New Roman"/>
          <w:b/>
          <w:bCs/>
          <w:color w:val="00B0F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25C2">
        <w:rPr>
          <w:rFonts w:ascii="Times New Roman" w:hAnsi="Times New Roman" w:cs="Times New Roman"/>
          <w:b/>
          <w:bCs/>
          <w:color w:val="00B0F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Women of Valor</w:t>
      </w:r>
    </w:p>
    <w:p w14:paraId="5F24160A" w14:textId="77777777" w:rsidR="008B7D05" w:rsidRPr="00B36117" w:rsidRDefault="008B7D05" w:rsidP="0028659A">
      <w:pPr>
        <w:rPr>
          <w:rFonts w:ascii="Times New Roman" w:hAnsi="Times New Roman" w:cs="Times New Roman"/>
          <w:color w:val="538135" w:themeColor="accent6" w:themeShade="BF"/>
          <w:sz w:val="2"/>
          <w:szCs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791181" w14:textId="667D3284" w:rsidR="009D37F1" w:rsidRPr="003761EA" w:rsidRDefault="00EF4F61" w:rsidP="0028659A">
      <w:pPr>
        <w:rPr>
          <w:rFonts w:ascii="Times New Roman" w:hAnsi="Times New Roman" w:cs="Times New Roman"/>
          <w:color w:val="EE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61EA">
        <w:rPr>
          <w:rFonts w:ascii="Times New Roman" w:hAnsi="Times New Roman" w:cs="Times New Roman"/>
          <w:color w:val="EE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Bethesda </w:t>
      </w:r>
      <w:r w:rsidR="00B22EB9" w:rsidRPr="003761EA">
        <w:rPr>
          <w:rFonts w:ascii="Times New Roman" w:hAnsi="Times New Roman" w:cs="Times New Roman"/>
          <w:color w:val="EE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WELCA </w:t>
      </w:r>
      <w:r w:rsidRPr="003761EA">
        <w:rPr>
          <w:rFonts w:ascii="Times New Roman" w:hAnsi="Times New Roman" w:cs="Times New Roman"/>
          <w:color w:val="EE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w:t>
      </w:r>
      <w:proofErr w:type="gramStart"/>
      <w:r w:rsidRPr="003761EA">
        <w:rPr>
          <w:rFonts w:ascii="Times New Roman" w:hAnsi="Times New Roman" w:cs="Times New Roman"/>
          <w:color w:val="EE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ask</w:t>
      </w:r>
      <w:proofErr w:type="gramEnd"/>
      <w:r w:rsidR="00C302AA">
        <w:rPr>
          <w:rFonts w:ascii="Times New Roman" w:hAnsi="Times New Roman" w:cs="Times New Roman"/>
          <w:color w:val="EE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761EA">
        <w:rPr>
          <w:rFonts w:ascii="Times New Roman" w:hAnsi="Times New Roman" w:cs="Times New Roman"/>
          <w:color w:val="EE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 to </w:t>
      </w:r>
      <w:r w:rsidR="006D44E7" w:rsidRPr="003761EA">
        <w:rPr>
          <w:rFonts w:ascii="Times New Roman" w:hAnsi="Times New Roman" w:cs="Times New Roman"/>
          <w:color w:val="EE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bring items for Life Connection of Alexandria.  Suggestions:  baby wash, ointment, wipes, Huggies or Pampers:</w:t>
      </w:r>
      <w:r w:rsidR="00384A2F">
        <w:rPr>
          <w:rFonts w:ascii="Times New Roman" w:hAnsi="Times New Roman" w:cs="Times New Roman"/>
          <w:color w:val="EE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D44E7" w:rsidRPr="003761EA">
        <w:rPr>
          <w:rFonts w:ascii="Times New Roman" w:hAnsi="Times New Roman" w:cs="Times New Roman"/>
          <w:color w:val="EE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Preemie to Size 12</w:t>
      </w:r>
    </w:p>
    <w:p w14:paraId="02F5ADE2" w14:textId="77777777" w:rsidR="00EF4F61" w:rsidRPr="00EF4F61" w:rsidRDefault="00EF4F61" w:rsidP="0028659A">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C95393" w14:textId="7FA5B29F" w:rsidR="006127BB" w:rsidRPr="009339E0" w:rsidRDefault="006127BB" w:rsidP="006127BB">
      <w:pPr>
        <w:jc w:val="left"/>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39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Registration and fellowship</w:t>
      </w:r>
      <w:proofErr w:type="gramStart"/>
      <w:r w:rsidRPr="009339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8</w:t>
      </w:r>
      <w:proofErr w:type="gramEnd"/>
      <w:r w:rsidRPr="009339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:15-9:00</w:t>
      </w:r>
      <w:r w:rsidR="00FD3635" w:rsidRPr="009339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w:t>
      </w:r>
    </w:p>
    <w:p w14:paraId="674B241C" w14:textId="0E6939BE" w:rsidR="006127BB" w:rsidRPr="003761EA" w:rsidRDefault="007F241E" w:rsidP="006127BB">
      <w:pPr>
        <w:jc w:val="left"/>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39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Noon</w:t>
      </w:r>
      <w:r w:rsidR="006127BB" w:rsidRPr="009339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Lunch: Cost is </w:t>
      </w:r>
      <w:r w:rsidR="006127BB" w:rsidRPr="003761EA">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761EA" w:rsidRPr="003761EA">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w:t>
      </w:r>
      <w:r w:rsidR="006127BB" w:rsidRPr="003761E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 person</w:t>
      </w:r>
    </w:p>
    <w:p w14:paraId="1CAD1561" w14:textId="4A5B5F65" w:rsidR="006127BB" w:rsidRPr="009339E0" w:rsidRDefault="006127BB" w:rsidP="006127BB">
      <w:pPr>
        <w:jc w:val="left"/>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61E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Registration Deadline: </w:t>
      </w:r>
      <w:r w:rsidR="003761E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Monday,</w:t>
      </w:r>
      <w:r w:rsidRPr="003761E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4F61" w:rsidRPr="003761E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April </w:t>
      </w:r>
      <w:r w:rsidR="003761E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6th</w:t>
      </w:r>
    </w:p>
    <w:p w14:paraId="43A800CA" w14:textId="6B9B579D" w:rsidR="00C31CC9" w:rsidRPr="00DF4597" w:rsidRDefault="006127BB" w:rsidP="00D576DC">
      <w:pPr>
        <w:jc w:val="left"/>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39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Send registration and fees to:  </w:t>
      </w:r>
      <w:r w:rsidR="003761EA" w:rsidRPr="00DF45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Bethesda Lutheran Church, 1204 N. Nokomis St NE, Alexandria, MN 56308</w:t>
      </w:r>
    </w:p>
    <w:p w14:paraId="7C72EFF5" w14:textId="230C6770" w:rsidR="00D576DC" w:rsidRDefault="00EF4F61" w:rsidP="00D576DC">
      <w:pPr>
        <w:jc w:val="left"/>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45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D576DC" w:rsidRPr="00DF45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hone:  </w:t>
      </w:r>
      <w:r w:rsidR="003761EA" w:rsidRPr="00DF45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320-763-5164</w:t>
      </w:r>
      <w:r w:rsidR="00D576DC" w:rsidRPr="00DF45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84A2F">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576DC" w:rsidRPr="00DF45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Email:</w:t>
      </w:r>
      <w:r w:rsidR="007F241E" w:rsidRPr="00DF45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576DC" w:rsidRPr="00DF45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5" w:history="1">
        <w:r w:rsidR="00B36117" w:rsidRPr="00EC7531">
          <w:rPr>
            <w:rStyle w:val="Hyperlink"/>
            <w:rFonts w:ascii="Times New Roman" w:hAnsi="Times New Roman" w:cs="Times New Roman"/>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bethesdachurch1204@gmail.com</w:t>
        </w:r>
      </w:hyperlink>
    </w:p>
    <w:p w14:paraId="430F0820" w14:textId="77777777" w:rsidR="00B36117" w:rsidRPr="00DF4597" w:rsidRDefault="00B36117" w:rsidP="00D576DC">
      <w:pPr>
        <w:jc w:val="left"/>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703509" w14:textId="2E6ED7DC" w:rsidR="00FD3635" w:rsidRPr="00FD3635" w:rsidRDefault="009339E0" w:rsidP="009339E0">
      <w:pPr>
        <w:jc w:val="both"/>
        <w:rPr>
          <w:rFonts w:ascii="Times New Roman" w:hAnsi="Times New Roman" w:cs="Times New Roman"/>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00FD3635" w:rsidRPr="00FD3635">
        <w:rPr>
          <w:rFonts w:ascii="Times New Roman" w:hAnsi="Times New Roman" w:cs="Times New Roman"/>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AKE CHECKS OUT TO:  WOMEN OF THE ELCA</w:t>
      </w:r>
    </w:p>
    <w:sectPr w:rsidR="00FD3635" w:rsidRPr="00FD3635" w:rsidSect="009339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59A"/>
    <w:rsid w:val="00004D58"/>
    <w:rsid w:val="000115C4"/>
    <w:rsid w:val="00056D42"/>
    <w:rsid w:val="000A6D4D"/>
    <w:rsid w:val="00105B5F"/>
    <w:rsid w:val="00187012"/>
    <w:rsid w:val="001D32C3"/>
    <w:rsid w:val="001E40B5"/>
    <w:rsid w:val="002250E5"/>
    <w:rsid w:val="00245468"/>
    <w:rsid w:val="00255B87"/>
    <w:rsid w:val="0028659A"/>
    <w:rsid w:val="002F1153"/>
    <w:rsid w:val="002F2F41"/>
    <w:rsid w:val="003761EA"/>
    <w:rsid w:val="00377443"/>
    <w:rsid w:val="00384A2F"/>
    <w:rsid w:val="00384F90"/>
    <w:rsid w:val="003E5628"/>
    <w:rsid w:val="00407927"/>
    <w:rsid w:val="004079E1"/>
    <w:rsid w:val="004561CE"/>
    <w:rsid w:val="004646E3"/>
    <w:rsid w:val="004B74F2"/>
    <w:rsid w:val="004D2218"/>
    <w:rsid w:val="004D3466"/>
    <w:rsid w:val="005E2974"/>
    <w:rsid w:val="006127BB"/>
    <w:rsid w:val="006742CD"/>
    <w:rsid w:val="006D44E7"/>
    <w:rsid w:val="006D67EE"/>
    <w:rsid w:val="006E4340"/>
    <w:rsid w:val="0071349C"/>
    <w:rsid w:val="007D1E0E"/>
    <w:rsid w:val="007F241E"/>
    <w:rsid w:val="007F33FC"/>
    <w:rsid w:val="00814468"/>
    <w:rsid w:val="008313B0"/>
    <w:rsid w:val="00842C7B"/>
    <w:rsid w:val="008971BD"/>
    <w:rsid w:val="008B7D05"/>
    <w:rsid w:val="009339E0"/>
    <w:rsid w:val="00933EDB"/>
    <w:rsid w:val="00966BE3"/>
    <w:rsid w:val="00977E1A"/>
    <w:rsid w:val="00980A0F"/>
    <w:rsid w:val="009D37F1"/>
    <w:rsid w:val="00AD74C3"/>
    <w:rsid w:val="00B200D5"/>
    <w:rsid w:val="00B22EB9"/>
    <w:rsid w:val="00B36117"/>
    <w:rsid w:val="00B56549"/>
    <w:rsid w:val="00B96350"/>
    <w:rsid w:val="00BB7FBD"/>
    <w:rsid w:val="00C302AA"/>
    <w:rsid w:val="00C31CC9"/>
    <w:rsid w:val="00C4499E"/>
    <w:rsid w:val="00C825C2"/>
    <w:rsid w:val="00CA0EE5"/>
    <w:rsid w:val="00D576DC"/>
    <w:rsid w:val="00DF4597"/>
    <w:rsid w:val="00E206FE"/>
    <w:rsid w:val="00E515C7"/>
    <w:rsid w:val="00E60A79"/>
    <w:rsid w:val="00E9572D"/>
    <w:rsid w:val="00EF4F61"/>
    <w:rsid w:val="00F24EC9"/>
    <w:rsid w:val="00F4066D"/>
    <w:rsid w:val="00FC336C"/>
    <w:rsid w:val="00FC45A7"/>
    <w:rsid w:val="00FD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7BC74"/>
  <w15:chartTrackingRefBased/>
  <w15:docId w15:val="{0997737E-C367-43A5-8688-AB61A0D3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9A"/>
    <w:pPr>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200D5"/>
    <w:rPr>
      <w:i/>
      <w:iCs/>
    </w:rPr>
  </w:style>
  <w:style w:type="character" w:styleId="Hyperlink">
    <w:name w:val="Hyperlink"/>
    <w:basedOn w:val="DefaultParagraphFont"/>
    <w:uiPriority w:val="99"/>
    <w:unhideWhenUsed/>
    <w:rsid w:val="00D576DC"/>
    <w:rPr>
      <w:color w:val="0563C1" w:themeColor="hyperlink"/>
      <w:u w:val="single"/>
    </w:rPr>
  </w:style>
  <w:style w:type="character" w:styleId="UnresolvedMention">
    <w:name w:val="Unresolved Mention"/>
    <w:basedOn w:val="DefaultParagraphFont"/>
    <w:uiPriority w:val="99"/>
    <w:semiHidden/>
    <w:unhideWhenUsed/>
    <w:rsid w:val="00D57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ethesdachurch1204@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238</Words>
  <Characters>1127</Characters>
  <Application>Microsoft Office Word</Application>
  <DocSecurity>0</DocSecurity>
  <Lines>35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Luella</dc:creator>
  <cp:keywords/>
  <dc:description/>
  <cp:lastModifiedBy>Luella Thom</cp:lastModifiedBy>
  <cp:revision>25</cp:revision>
  <cp:lastPrinted>2026-02-10T18:00:00Z</cp:lastPrinted>
  <dcterms:created xsi:type="dcterms:W3CDTF">2026-01-28T19:39:00Z</dcterms:created>
  <dcterms:modified xsi:type="dcterms:W3CDTF">2026-02-10T18:40:00Z</dcterms:modified>
</cp:coreProperties>
</file>