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iROBOTICSpk Corporation</w:t>
      </w:r>
    </w:p>
    <w:p>
      <w:pPr>
        <w:pStyle w:val="Heading1"/>
      </w:pPr>
      <w:r>
        <w:t>STREAM Summer Program Sponsorship Packet</w:t>
      </w:r>
    </w:p>
    <w:p>
      <w:r>
        <w:t>“Raise the bar, Raise the hope”</w:t>
      </w:r>
    </w:p>
    <w:p>
      <w:r>
        <w:t>Empowering Young Minds Through STREAM in Underserved Communities</w:t>
      </w:r>
    </w:p>
    <w:p>
      <w:r>
        <w:br w:type="page"/>
      </w:r>
    </w:p>
    <w:p>
      <w:pPr>
        <w:pStyle w:val="Heading1"/>
      </w:pPr>
      <w:r>
        <w:t>About the Program</w:t>
      </w:r>
    </w:p>
    <w:p>
      <w:r>
        <w:t>The iROBOTICSpk Corporation STREAM Summer Program is a dynamic, four-week educational experience designed to ignite curiosity, creativity, and confidence in students from underserved communities. Our program integrates Science, Technology, Robotics, Engineering, Art, and Math (STREAM) into fun, hands-on activities for students in grades K–5. Hosted in Lancaster, TX, this program fosters learning, teamwork, and innovation, while also providing daily meals, field trips, and family engagement workshops.</w:t>
      </w:r>
    </w:p>
    <w:p>
      <w:pPr>
        <w:pStyle w:val="Heading1"/>
      </w:pPr>
      <w:r>
        <w:t>Our Impact &amp; Reach</w:t>
      </w:r>
    </w:p>
    <w:p>
      <w:r>
        <w:t>• Over 60 students served each summer</w:t>
        <w:br/>
        <w:t>• Daily enrichment through STREAM-focused activities</w:t>
        <w:br/>
        <w:t>• Strong community partnerships and volunteer support</w:t>
        <w:br/>
        <w:t>• Culturally responsive learning designed for maximum impact</w:t>
      </w:r>
    </w:p>
    <w:p>
      <w:pPr>
        <w:pStyle w:val="Heading1"/>
      </w:pPr>
      <w:r>
        <w:t>Sponsorship Opportunities</w:t>
      </w:r>
    </w:p>
    <w:p>
      <w:pPr>
        <w:pStyle w:val="ListBullet"/>
      </w:pPr>
      <w:r>
        <w:t>Platinum Sponsor – $5,000+</w:t>
      </w:r>
    </w:p>
    <w:p>
      <w:r>
        <w:t>- Logo on all promotional materials and T-shirts</w:t>
        <w:br/>
        <w:t>- Featured placement on website and social media platforms</w:t>
        <w:br/>
        <w:t>- Dedicated vendor booth during program showcase</w:t>
        <w:br/>
        <w:t>- Recognition during events and ceremonies</w:t>
      </w:r>
    </w:p>
    <w:p>
      <w:pPr>
        <w:pStyle w:val="ListBullet"/>
      </w:pPr>
      <w:r>
        <w:t>Gold Sponsor – $2,500</w:t>
      </w:r>
    </w:p>
    <w:p>
      <w:r>
        <w:t>- Logo on digital flyers and banners</w:t>
        <w:br/>
        <w:t>- Recognition on social media</w:t>
        <w:br/>
        <w:t>- Opportunity to provide branded materials</w:t>
      </w:r>
    </w:p>
    <w:p>
      <w:pPr>
        <w:pStyle w:val="ListBullet"/>
      </w:pPr>
      <w:r>
        <w:t>Silver Sponsor – $1,000</w:t>
      </w:r>
    </w:p>
    <w:p>
      <w:r>
        <w:t>- Logo featured on program site</w:t>
        <w:br/>
        <w:t>- Mention in newsletters and printed materials</w:t>
      </w:r>
    </w:p>
    <w:p>
      <w:pPr>
        <w:pStyle w:val="ListBullet"/>
      </w:pPr>
      <w:r>
        <w:t>Bronze Sponsor – $500</w:t>
      </w:r>
    </w:p>
    <w:p>
      <w:r>
        <w:t>- Name listed in thank-you email to families and supporters</w:t>
      </w:r>
    </w:p>
    <w:p>
      <w:pPr>
        <w:pStyle w:val="Heading1"/>
      </w:pPr>
      <w:r>
        <w:t>Custom Sponsorship Options</w:t>
      </w:r>
    </w:p>
    <w:p>
      <w:r>
        <w:t>We also welcome in-kind donations and support through supplies, meals, activity kits, or field trip sponsorship. Let’s create a custom partnership that aligns with your company’s values and resources.</w:t>
      </w:r>
    </w:p>
    <w:p>
      <w:pPr>
        <w:pStyle w:val="Heading1"/>
      </w:pPr>
      <w:r>
        <w:t>Contact Us</w:t>
      </w:r>
    </w:p>
    <w:p>
      <w:r>
        <w:t>Jocelin Harmon</w:t>
        <w:br/>
        <w:t>Program Director, iROBOTICSpk Corporation</w:t>
        <w:br/>
        <w:t>📧 Email: info@harmonshub.net</w:t>
        <w:br/>
        <w:t>🌐 Website: www.harmonshub.net</w:t>
        <w:br/>
        <w:t>📍 Location: Lancaster, TX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