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555E3" w14:textId="77777777" w:rsidR="000B7E50" w:rsidRPr="00BF602A" w:rsidRDefault="000B7E50" w:rsidP="000B7E50">
      <w:pPr>
        <w:jc w:val="center"/>
        <w:rPr>
          <w:rFonts w:ascii="Tahoma" w:hAnsi="Tahoma" w:cs="Tahoma"/>
          <w:sz w:val="32"/>
          <w:szCs w:val="32"/>
        </w:rPr>
      </w:pPr>
      <w:r w:rsidRPr="00BF602A">
        <w:rPr>
          <w:rFonts w:ascii="Tahoma" w:hAnsi="Tahoma" w:cs="Tahoma"/>
          <w:sz w:val="32"/>
          <w:szCs w:val="32"/>
        </w:rPr>
        <w:t xml:space="preserve">Highland Parc HOA </w:t>
      </w:r>
    </w:p>
    <w:p w14:paraId="4E2CA96D" w14:textId="77777777" w:rsidR="000B7E50" w:rsidRPr="007A3642" w:rsidRDefault="000B7E50" w:rsidP="000B7E50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Monthly </w:t>
      </w:r>
      <w:r w:rsidRPr="007A3642">
        <w:rPr>
          <w:rFonts w:ascii="Tahoma" w:hAnsi="Tahoma" w:cs="Tahoma"/>
          <w:sz w:val="28"/>
          <w:szCs w:val="28"/>
        </w:rPr>
        <w:t>Meeting</w:t>
      </w:r>
      <w:r>
        <w:rPr>
          <w:rFonts w:ascii="Tahoma" w:hAnsi="Tahoma" w:cs="Tahoma"/>
          <w:sz w:val="28"/>
          <w:szCs w:val="28"/>
        </w:rPr>
        <w:t xml:space="preserve"> - 04/23/</w:t>
      </w:r>
      <w:r w:rsidRPr="007A3642">
        <w:rPr>
          <w:rFonts w:ascii="Tahoma" w:hAnsi="Tahoma" w:cs="Tahoma"/>
          <w:sz w:val="28"/>
          <w:szCs w:val="28"/>
        </w:rPr>
        <w:t>2026</w:t>
      </w:r>
      <w:r>
        <w:rPr>
          <w:rFonts w:ascii="Tahoma" w:hAnsi="Tahoma" w:cs="Tahoma"/>
          <w:sz w:val="28"/>
          <w:szCs w:val="28"/>
        </w:rPr>
        <w:t xml:space="preserve"> - </w:t>
      </w:r>
      <w:r w:rsidRPr="007A3642">
        <w:rPr>
          <w:rFonts w:ascii="Tahoma" w:hAnsi="Tahoma" w:cs="Tahoma"/>
          <w:sz w:val="28"/>
          <w:szCs w:val="28"/>
        </w:rPr>
        <w:t>6:00pm</w:t>
      </w:r>
    </w:p>
    <w:p w14:paraId="226C8AC6" w14:textId="77777777" w:rsidR="000B7E50" w:rsidRPr="007A3642" w:rsidRDefault="000B7E50" w:rsidP="000B7E50">
      <w:pPr>
        <w:jc w:val="center"/>
        <w:rPr>
          <w:rFonts w:ascii="Tahoma" w:hAnsi="Tahoma" w:cs="Tahoma"/>
        </w:rPr>
      </w:pPr>
    </w:p>
    <w:p w14:paraId="39148F0B" w14:textId="77777777" w:rsidR="000B7E50" w:rsidRDefault="000B7E50" w:rsidP="000B7E50">
      <w:pPr>
        <w:rPr>
          <w:rFonts w:ascii="Tahoma" w:hAnsi="Tahoma" w:cs="Tahoma"/>
        </w:rPr>
      </w:pPr>
    </w:p>
    <w:p w14:paraId="64C06CEA" w14:textId="77777777" w:rsidR="000B7E50" w:rsidRPr="007A3642" w:rsidRDefault="000B7E50" w:rsidP="000B7E50">
      <w:pPr>
        <w:rPr>
          <w:rFonts w:ascii="Tahoma" w:hAnsi="Tahoma" w:cs="Tahoma"/>
        </w:rPr>
      </w:pPr>
      <w:r w:rsidRPr="007A3642">
        <w:rPr>
          <w:rFonts w:ascii="Tahoma" w:hAnsi="Tahoma" w:cs="Tahoma"/>
          <w:u w:val="single"/>
        </w:rPr>
        <w:t>Present</w:t>
      </w:r>
      <w:r w:rsidRPr="007A3642">
        <w:rPr>
          <w:rFonts w:ascii="Tahoma" w:hAnsi="Tahoma" w:cs="Tahoma"/>
        </w:rPr>
        <w:t>:</w:t>
      </w:r>
      <w:r w:rsidRPr="007A3642">
        <w:rPr>
          <w:rFonts w:ascii="Tahoma" w:hAnsi="Tahoma" w:cs="Tahoma"/>
        </w:rPr>
        <w:tab/>
        <w:t xml:space="preserve">David </w:t>
      </w:r>
      <w:proofErr w:type="spellStart"/>
      <w:r w:rsidRPr="007A3642">
        <w:rPr>
          <w:rFonts w:ascii="Tahoma" w:hAnsi="Tahoma" w:cs="Tahoma"/>
        </w:rPr>
        <w:t>Mihara</w:t>
      </w:r>
      <w:proofErr w:type="spellEnd"/>
      <w:r w:rsidRPr="007A3642">
        <w:rPr>
          <w:rFonts w:ascii="Tahoma" w:hAnsi="Tahoma" w:cs="Tahoma"/>
        </w:rPr>
        <w:t>, President</w:t>
      </w:r>
    </w:p>
    <w:p w14:paraId="451F37A1" w14:textId="77777777" w:rsidR="000B7E50" w:rsidRDefault="000B7E50" w:rsidP="000B7E50">
      <w:pPr>
        <w:rPr>
          <w:rFonts w:ascii="Tahoma" w:hAnsi="Tahoma" w:cs="Tahoma"/>
        </w:rPr>
      </w:pPr>
      <w:r w:rsidRPr="007A3642">
        <w:rPr>
          <w:rFonts w:ascii="Tahoma" w:hAnsi="Tahoma" w:cs="Tahoma"/>
        </w:rPr>
        <w:tab/>
      </w:r>
      <w:r w:rsidRPr="007A3642">
        <w:rPr>
          <w:rFonts w:ascii="Tahoma" w:hAnsi="Tahoma" w:cs="Tahoma"/>
        </w:rPr>
        <w:tab/>
        <w:t xml:space="preserve">Andrea </w:t>
      </w:r>
      <w:proofErr w:type="spellStart"/>
      <w:r w:rsidRPr="007A3642">
        <w:rPr>
          <w:rFonts w:ascii="Tahoma" w:hAnsi="Tahoma" w:cs="Tahoma"/>
        </w:rPr>
        <w:t>DiFabio</w:t>
      </w:r>
      <w:proofErr w:type="spellEnd"/>
      <w:r w:rsidRPr="007A3642">
        <w:rPr>
          <w:rFonts w:ascii="Tahoma" w:hAnsi="Tahoma" w:cs="Tahoma"/>
        </w:rPr>
        <w:t xml:space="preserve">, Vice President </w:t>
      </w:r>
    </w:p>
    <w:p w14:paraId="59A60789" w14:textId="77777777" w:rsidR="000B7E50" w:rsidRPr="007A3642" w:rsidRDefault="000B7E50" w:rsidP="000B7E50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Pam Jennings, Treasurer, meeting host</w:t>
      </w:r>
    </w:p>
    <w:p w14:paraId="517BE9C3" w14:textId="77777777" w:rsidR="000B7E50" w:rsidRDefault="000B7E50" w:rsidP="000B7E50">
      <w:pPr>
        <w:rPr>
          <w:rFonts w:ascii="Tahoma" w:hAnsi="Tahoma" w:cs="Tahoma"/>
        </w:rPr>
      </w:pPr>
      <w:r w:rsidRPr="007A3642">
        <w:rPr>
          <w:rFonts w:ascii="Tahoma" w:hAnsi="Tahoma" w:cs="Tahoma"/>
        </w:rPr>
        <w:tab/>
      </w:r>
      <w:r w:rsidRPr="007A3642">
        <w:rPr>
          <w:rFonts w:ascii="Tahoma" w:hAnsi="Tahoma" w:cs="Tahoma"/>
        </w:rPr>
        <w:tab/>
        <w:t>Lisa DuCharme, Secretary</w:t>
      </w:r>
    </w:p>
    <w:p w14:paraId="19C3B343" w14:textId="77777777" w:rsidR="000B7E50" w:rsidRPr="007A3642" w:rsidRDefault="000B7E50" w:rsidP="000B7E50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Mark Johnson</w:t>
      </w:r>
      <w:r w:rsidRPr="007A3642">
        <w:rPr>
          <w:rFonts w:ascii="Tahoma" w:hAnsi="Tahoma" w:cs="Tahoma"/>
        </w:rPr>
        <w:t>, Board Member</w:t>
      </w:r>
    </w:p>
    <w:p w14:paraId="03C0C784" w14:textId="77777777" w:rsidR="000B7E50" w:rsidRPr="007A3642" w:rsidRDefault="000B7E50" w:rsidP="000B7E50">
      <w:pPr>
        <w:rPr>
          <w:rFonts w:ascii="Tahoma" w:hAnsi="Tahoma" w:cs="Tahoma"/>
        </w:rPr>
      </w:pPr>
      <w:r w:rsidRPr="007A3642">
        <w:rPr>
          <w:rFonts w:ascii="Tahoma" w:hAnsi="Tahoma" w:cs="Tahoma"/>
        </w:rPr>
        <w:tab/>
      </w:r>
      <w:r w:rsidRPr="007A3642">
        <w:rPr>
          <w:rFonts w:ascii="Tahoma" w:hAnsi="Tahoma" w:cs="Tahoma"/>
        </w:rPr>
        <w:tab/>
        <w:t xml:space="preserve">Maria </w:t>
      </w:r>
      <w:proofErr w:type="spellStart"/>
      <w:r w:rsidRPr="007A3642">
        <w:rPr>
          <w:rFonts w:ascii="Tahoma" w:hAnsi="Tahoma" w:cs="Tahoma"/>
        </w:rPr>
        <w:t>Comploier</w:t>
      </w:r>
      <w:proofErr w:type="spellEnd"/>
      <w:r w:rsidRPr="007A3642">
        <w:rPr>
          <w:rFonts w:ascii="Tahoma" w:hAnsi="Tahoma" w:cs="Tahoma"/>
        </w:rPr>
        <w:t>, Board Member</w:t>
      </w:r>
    </w:p>
    <w:p w14:paraId="15B2D2F2" w14:textId="77777777" w:rsidR="000B7E50" w:rsidRPr="007A3642" w:rsidRDefault="000B7E50" w:rsidP="000B7E50">
      <w:pPr>
        <w:rPr>
          <w:rFonts w:ascii="Tahoma" w:hAnsi="Tahoma" w:cs="Tahoma"/>
        </w:rPr>
      </w:pPr>
      <w:r w:rsidRPr="007A3642">
        <w:rPr>
          <w:rFonts w:ascii="Tahoma" w:hAnsi="Tahoma" w:cs="Tahoma"/>
        </w:rPr>
        <w:tab/>
      </w:r>
      <w:r w:rsidRPr="007A3642">
        <w:rPr>
          <w:rFonts w:ascii="Tahoma" w:hAnsi="Tahoma" w:cs="Tahoma"/>
        </w:rPr>
        <w:tab/>
      </w:r>
      <w:r>
        <w:rPr>
          <w:rFonts w:ascii="Tahoma" w:hAnsi="Tahoma" w:cs="Tahoma"/>
        </w:rPr>
        <w:t>Doug Jennings</w:t>
      </w:r>
      <w:r w:rsidRPr="007A3642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Board</w:t>
      </w:r>
      <w:r w:rsidRPr="007A3642">
        <w:rPr>
          <w:rFonts w:ascii="Tahoma" w:hAnsi="Tahoma" w:cs="Tahoma"/>
        </w:rPr>
        <w:t xml:space="preserve"> </w:t>
      </w:r>
      <w:r w:rsidR="00860620">
        <w:rPr>
          <w:rFonts w:ascii="Tahoma" w:hAnsi="Tahoma" w:cs="Tahoma"/>
        </w:rPr>
        <w:t>Member</w:t>
      </w:r>
    </w:p>
    <w:p w14:paraId="0853460A" w14:textId="77777777" w:rsidR="000B7E50" w:rsidRPr="007A3642" w:rsidRDefault="000B7E50" w:rsidP="000B7E50">
      <w:pPr>
        <w:rPr>
          <w:rFonts w:ascii="Tahoma" w:hAnsi="Tahoma" w:cs="Tahoma"/>
        </w:rPr>
      </w:pPr>
    </w:p>
    <w:p w14:paraId="7DB2A2FA" w14:textId="77777777" w:rsidR="000B7E50" w:rsidRDefault="000B7E50" w:rsidP="000B7E50">
      <w:pPr>
        <w:rPr>
          <w:rFonts w:ascii="Tahoma" w:hAnsi="Tahoma" w:cs="Tahoma"/>
        </w:rPr>
      </w:pPr>
      <w:r w:rsidRPr="007A3642">
        <w:rPr>
          <w:rFonts w:ascii="Tahoma" w:hAnsi="Tahoma" w:cs="Tahoma"/>
          <w:u w:val="single"/>
        </w:rPr>
        <w:t>Agenda</w:t>
      </w:r>
      <w:r w:rsidRPr="007A3642">
        <w:rPr>
          <w:rFonts w:ascii="Tahoma" w:hAnsi="Tahoma" w:cs="Tahoma"/>
        </w:rPr>
        <w:t>:</w:t>
      </w:r>
      <w:r w:rsidRPr="007A3642">
        <w:rPr>
          <w:rFonts w:ascii="Tahoma" w:hAnsi="Tahoma" w:cs="Tahoma"/>
        </w:rPr>
        <w:tab/>
      </w:r>
    </w:p>
    <w:p w14:paraId="49235D9C" w14:textId="77777777" w:rsidR="000B7E50" w:rsidRDefault="000B7E50" w:rsidP="000B7E50">
      <w:pPr>
        <w:rPr>
          <w:rFonts w:ascii="Tahoma" w:hAnsi="Tahoma" w:cs="Tahoma"/>
        </w:rPr>
      </w:pPr>
    </w:p>
    <w:p w14:paraId="241EE053" w14:textId="219DA3E4" w:rsidR="00141765" w:rsidRDefault="000B7E50" w:rsidP="002A3103">
      <w:pPr>
        <w:ind w:left="2880" w:hanging="2880"/>
        <w:rPr>
          <w:rFonts w:ascii="Tahoma" w:hAnsi="Tahoma" w:cs="Tahoma"/>
        </w:rPr>
      </w:pPr>
      <w:r>
        <w:rPr>
          <w:rFonts w:ascii="Tahoma" w:hAnsi="Tahoma" w:cs="Tahoma"/>
        </w:rPr>
        <w:t>• Complaint:</w:t>
      </w:r>
      <w:r>
        <w:rPr>
          <w:rFonts w:ascii="Tahoma" w:hAnsi="Tahoma" w:cs="Tahoma"/>
        </w:rPr>
        <w:tab/>
      </w:r>
      <w:r w:rsidR="00860620">
        <w:rPr>
          <w:rFonts w:ascii="Tahoma" w:hAnsi="Tahoma" w:cs="Tahoma"/>
        </w:rPr>
        <w:t xml:space="preserve">Phase 5 </w:t>
      </w:r>
      <w:r>
        <w:rPr>
          <w:rFonts w:ascii="Tahoma" w:hAnsi="Tahoma" w:cs="Tahoma"/>
        </w:rPr>
        <w:t xml:space="preserve">Homeowner presented complaint of two incidents of dog aggression while in </w:t>
      </w:r>
      <w:r w:rsidR="002A3103">
        <w:rPr>
          <w:rFonts w:ascii="Tahoma" w:hAnsi="Tahoma" w:cs="Tahoma"/>
        </w:rPr>
        <w:t xml:space="preserve">his </w:t>
      </w:r>
      <w:r>
        <w:rPr>
          <w:rFonts w:ascii="Tahoma" w:hAnsi="Tahoma" w:cs="Tahoma"/>
        </w:rPr>
        <w:t xml:space="preserve">front yard, 4/18/26 and 4/22/26.  Same man walking two dogs was unable to restrain dogs from lunging, barking and </w:t>
      </w:r>
      <w:r w:rsidR="003750F5">
        <w:rPr>
          <w:rFonts w:ascii="Tahoma" w:hAnsi="Tahoma" w:cs="Tahoma"/>
        </w:rPr>
        <w:t>growling</w:t>
      </w:r>
      <w:r>
        <w:rPr>
          <w:rFonts w:ascii="Tahoma" w:hAnsi="Tahoma" w:cs="Tahoma"/>
        </w:rPr>
        <w:t xml:space="preserve"> at homeowners while walking by, causing safety concern.  Mark Johnson to compose letter to neighborhood explaining relevant Johnson City ordinances pertaining to </w:t>
      </w:r>
      <w:r w:rsidR="00860620">
        <w:rPr>
          <w:rFonts w:ascii="Tahoma" w:hAnsi="Tahoma" w:cs="Tahoma"/>
        </w:rPr>
        <w:t xml:space="preserve">proper </w:t>
      </w:r>
      <w:r>
        <w:rPr>
          <w:rFonts w:ascii="Tahoma" w:hAnsi="Tahoma" w:cs="Tahoma"/>
        </w:rPr>
        <w:t>dog behavior</w:t>
      </w:r>
      <w:r w:rsidR="00860620">
        <w:rPr>
          <w:rFonts w:ascii="Tahoma" w:hAnsi="Tahoma" w:cs="Tahoma"/>
        </w:rPr>
        <w:t>/handling</w:t>
      </w:r>
      <w:r>
        <w:rPr>
          <w:rFonts w:ascii="Tahoma" w:hAnsi="Tahoma" w:cs="Tahoma"/>
        </w:rPr>
        <w:t>,</w:t>
      </w:r>
      <w:r w:rsidR="00860620">
        <w:rPr>
          <w:rFonts w:ascii="Tahoma" w:hAnsi="Tahoma" w:cs="Tahoma"/>
        </w:rPr>
        <w:t xml:space="preserve"> parking and landscaping.</w:t>
      </w:r>
      <w:r w:rsidR="00141765">
        <w:rPr>
          <w:rFonts w:ascii="Tahoma" w:hAnsi="Tahoma" w:cs="Tahoma"/>
        </w:rPr>
        <w:t xml:space="preserve"> A “Gentle Leader” head collar was suggested by Lisa DuCharme as a resource for energetic dogs.</w:t>
      </w:r>
    </w:p>
    <w:p w14:paraId="4512F616" w14:textId="37A51CB9" w:rsidR="007E2988" w:rsidRDefault="000B7E50" w:rsidP="0014176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03778CD4" w14:textId="77777777" w:rsidR="007E2988" w:rsidRDefault="007E2988" w:rsidP="002A3103">
      <w:pPr>
        <w:ind w:left="2880" w:hanging="2880"/>
        <w:rPr>
          <w:rFonts w:ascii="Tahoma" w:hAnsi="Tahoma" w:cs="Tahoma"/>
        </w:rPr>
      </w:pPr>
      <w:r>
        <w:rPr>
          <w:rFonts w:ascii="Tahoma" w:hAnsi="Tahoma" w:cs="Tahoma"/>
        </w:rPr>
        <w:t>• Upcoming Events:</w:t>
      </w:r>
      <w:r>
        <w:rPr>
          <w:rFonts w:ascii="Tahoma" w:hAnsi="Tahoma" w:cs="Tahoma"/>
        </w:rPr>
        <w:tab/>
        <w:t>Science Hill Service Project (see below) – May 16</w:t>
      </w:r>
    </w:p>
    <w:p w14:paraId="1C624489" w14:textId="6F20E1C9" w:rsidR="007E2988" w:rsidRDefault="007E2988" w:rsidP="002A3103">
      <w:pPr>
        <w:ind w:left="2880" w:hanging="2880"/>
        <w:rPr>
          <w:rFonts w:ascii="Tahoma" w:hAnsi="Tahoma" w:cs="Tahoma"/>
        </w:rPr>
      </w:pPr>
      <w:r>
        <w:rPr>
          <w:rFonts w:ascii="Tahoma" w:hAnsi="Tahoma" w:cs="Tahoma"/>
        </w:rPr>
        <w:tab/>
        <w:t>Pool Opening –</w:t>
      </w:r>
      <w:r w:rsidR="0014176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May 2</w:t>
      </w:r>
      <w:r w:rsidR="00141765">
        <w:rPr>
          <w:rFonts w:ascii="Tahoma" w:hAnsi="Tahoma" w:cs="Tahoma"/>
        </w:rPr>
        <w:t>3</w:t>
      </w:r>
    </w:p>
    <w:p w14:paraId="00EBF2FF" w14:textId="456CD248" w:rsidR="007E2988" w:rsidRDefault="007E2988" w:rsidP="002A3103">
      <w:pPr>
        <w:ind w:left="2880" w:hanging="2880"/>
        <w:rPr>
          <w:rFonts w:ascii="Tahoma" w:hAnsi="Tahoma" w:cs="Tahoma"/>
        </w:rPr>
      </w:pPr>
      <w:r>
        <w:rPr>
          <w:rFonts w:ascii="Tahoma" w:hAnsi="Tahoma" w:cs="Tahoma"/>
        </w:rPr>
        <w:tab/>
        <w:t>Neighborhood Yard Sale – June 1</w:t>
      </w:r>
      <w:r w:rsidR="00141765">
        <w:rPr>
          <w:rFonts w:ascii="Tahoma" w:hAnsi="Tahoma" w:cs="Tahoma"/>
        </w:rPr>
        <w:t>2</w:t>
      </w:r>
      <w:r>
        <w:rPr>
          <w:rFonts w:ascii="Tahoma" w:hAnsi="Tahoma" w:cs="Tahoma"/>
        </w:rPr>
        <w:t>-14</w:t>
      </w:r>
    </w:p>
    <w:p w14:paraId="76D5CF17" w14:textId="77777777" w:rsidR="007E2988" w:rsidRDefault="007E2988" w:rsidP="002A3103">
      <w:pPr>
        <w:ind w:left="2880" w:hanging="2880"/>
        <w:rPr>
          <w:rFonts w:ascii="Tahoma" w:hAnsi="Tahoma" w:cs="Tahoma"/>
        </w:rPr>
      </w:pPr>
      <w:r>
        <w:rPr>
          <w:rFonts w:ascii="Tahoma" w:hAnsi="Tahoma" w:cs="Tahoma"/>
        </w:rPr>
        <w:tab/>
        <w:t>Annual Meeting/Potluck – June 23</w:t>
      </w:r>
    </w:p>
    <w:p w14:paraId="037696E1" w14:textId="77777777" w:rsidR="007E2988" w:rsidRDefault="007E2988" w:rsidP="002A3103">
      <w:pPr>
        <w:ind w:left="2880" w:hanging="2880"/>
        <w:rPr>
          <w:rFonts w:ascii="Tahoma" w:hAnsi="Tahoma" w:cs="Tahoma"/>
        </w:rPr>
      </w:pPr>
      <w:r>
        <w:rPr>
          <w:rFonts w:ascii="Tahoma" w:hAnsi="Tahoma" w:cs="Tahoma"/>
        </w:rPr>
        <w:tab/>
        <w:t>Pam Jennings to send above dates to homeowners</w:t>
      </w:r>
    </w:p>
    <w:p w14:paraId="7786D594" w14:textId="77777777" w:rsidR="007E2988" w:rsidRDefault="007E2988" w:rsidP="002A3103">
      <w:pPr>
        <w:ind w:left="2880" w:hanging="2880"/>
        <w:rPr>
          <w:rFonts w:ascii="Tahoma" w:hAnsi="Tahoma" w:cs="Tahoma"/>
        </w:rPr>
      </w:pPr>
    </w:p>
    <w:p w14:paraId="0ABC968A" w14:textId="77777777" w:rsidR="007E2988" w:rsidRDefault="007E2988" w:rsidP="002A3103">
      <w:pPr>
        <w:ind w:left="2880" w:hanging="2880"/>
        <w:rPr>
          <w:rFonts w:ascii="Tahoma" w:hAnsi="Tahoma" w:cs="Tahoma"/>
        </w:rPr>
      </w:pPr>
      <w:r>
        <w:rPr>
          <w:rFonts w:ascii="Tahoma" w:hAnsi="Tahoma" w:cs="Tahoma"/>
        </w:rPr>
        <w:t>• Legal Matters:</w:t>
      </w:r>
      <w:r>
        <w:rPr>
          <w:rFonts w:ascii="Tahoma" w:hAnsi="Tahoma" w:cs="Tahoma"/>
        </w:rPr>
        <w:tab/>
        <w:t xml:space="preserve">Real Estate </w:t>
      </w:r>
      <w:r w:rsidR="001E5815">
        <w:rPr>
          <w:rFonts w:ascii="Tahoma" w:hAnsi="Tahoma" w:cs="Tahoma"/>
        </w:rPr>
        <w:t xml:space="preserve">Counsel retained by </w:t>
      </w:r>
      <w:r>
        <w:rPr>
          <w:rFonts w:ascii="Tahoma" w:hAnsi="Tahoma" w:cs="Tahoma"/>
        </w:rPr>
        <w:t xml:space="preserve">HOA Board has </w:t>
      </w:r>
      <w:r w:rsidR="001E5815">
        <w:rPr>
          <w:rFonts w:ascii="Tahoma" w:hAnsi="Tahoma" w:cs="Tahoma"/>
        </w:rPr>
        <w:t xml:space="preserve">researched and summarized </w:t>
      </w:r>
      <w:r>
        <w:rPr>
          <w:rFonts w:ascii="Tahoma" w:hAnsi="Tahoma" w:cs="Tahoma"/>
        </w:rPr>
        <w:t>the following</w:t>
      </w:r>
      <w:r w:rsidR="001E5815">
        <w:rPr>
          <w:rFonts w:ascii="Tahoma" w:hAnsi="Tahoma" w:cs="Tahoma"/>
        </w:rPr>
        <w:t>:</w:t>
      </w:r>
    </w:p>
    <w:p w14:paraId="7FE7E4B3" w14:textId="77777777" w:rsidR="001E5815" w:rsidRDefault="001E5815" w:rsidP="001E5815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Phases 1 &amp; 2 fall under most recent HOA filing for Phase 5 and are therefore now required to pay annual dues.</w:t>
      </w:r>
    </w:p>
    <w:p w14:paraId="7E3DAC8C" w14:textId="77777777" w:rsidR="001E5815" w:rsidRPr="001E5815" w:rsidRDefault="001E5815" w:rsidP="001E5815">
      <w:pPr>
        <w:ind w:left="3240"/>
        <w:rPr>
          <w:rFonts w:ascii="Tahoma" w:hAnsi="Tahoma" w:cs="Tahoma"/>
        </w:rPr>
      </w:pPr>
      <w:r>
        <w:rPr>
          <w:rFonts w:ascii="Tahoma" w:hAnsi="Tahoma" w:cs="Tahoma"/>
        </w:rPr>
        <w:t xml:space="preserve">Andrea </w:t>
      </w:r>
      <w:proofErr w:type="spellStart"/>
      <w:r w:rsidR="00EB73B9">
        <w:rPr>
          <w:rFonts w:ascii="Tahoma" w:hAnsi="Tahoma" w:cs="Tahoma"/>
        </w:rPr>
        <w:t>DiFabio</w:t>
      </w:r>
      <w:proofErr w:type="spellEnd"/>
      <w:r w:rsidR="00EB73B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to edit letter from attorney to send </w:t>
      </w:r>
      <w:r w:rsidR="00495C36">
        <w:rPr>
          <w:rFonts w:ascii="Tahoma" w:hAnsi="Tahoma" w:cs="Tahoma"/>
        </w:rPr>
        <w:t xml:space="preserve">to Phase 1 &amp; 2 residents </w:t>
      </w:r>
      <w:r>
        <w:rPr>
          <w:rFonts w:ascii="Tahoma" w:hAnsi="Tahoma" w:cs="Tahoma"/>
        </w:rPr>
        <w:t xml:space="preserve">as </w:t>
      </w:r>
      <w:r w:rsidR="00495C36">
        <w:rPr>
          <w:rFonts w:ascii="Tahoma" w:hAnsi="Tahoma" w:cs="Tahoma"/>
        </w:rPr>
        <w:t>explanation and request for dues payment.</w:t>
      </w:r>
    </w:p>
    <w:p w14:paraId="1F116B13" w14:textId="77777777" w:rsidR="001E5815" w:rsidRPr="001E5815" w:rsidRDefault="001E5815" w:rsidP="001E5815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Phase 3 does not fall under any HOA filing but bears responsibility for retention pond currently owned by developer</w:t>
      </w:r>
      <w:r w:rsidR="00495C36">
        <w:rPr>
          <w:rFonts w:ascii="Tahoma" w:hAnsi="Tahoma" w:cs="Tahoma"/>
        </w:rPr>
        <w:t xml:space="preserve">. Developer failed to form HOA for Phase 3 per Title Restrictions but wants to deed retention pond property to HOA. Due to absence of HOA for Phase 3, Board to decline offer. </w:t>
      </w:r>
      <w:r>
        <w:rPr>
          <w:rFonts w:ascii="Tahoma" w:hAnsi="Tahoma" w:cs="Tahoma"/>
        </w:rPr>
        <w:t xml:space="preserve"> </w:t>
      </w:r>
    </w:p>
    <w:p w14:paraId="7A458740" w14:textId="77777777" w:rsidR="000B7E50" w:rsidRDefault="000B7E50" w:rsidP="000B7E50">
      <w:pPr>
        <w:rPr>
          <w:rFonts w:ascii="Tahoma" w:hAnsi="Tahoma" w:cs="Tahoma"/>
        </w:rPr>
      </w:pPr>
      <w:r w:rsidRPr="007A3642">
        <w:rPr>
          <w:rFonts w:ascii="Tahoma" w:hAnsi="Tahoma" w:cs="Tahoma"/>
        </w:rPr>
        <w:tab/>
      </w:r>
      <w:r w:rsidRPr="007A3642">
        <w:rPr>
          <w:rFonts w:ascii="Tahoma" w:hAnsi="Tahoma" w:cs="Tahoma"/>
        </w:rPr>
        <w:tab/>
      </w:r>
    </w:p>
    <w:p w14:paraId="586289CD" w14:textId="77777777" w:rsidR="000B7E50" w:rsidRDefault="000B7E50" w:rsidP="000B7E50">
      <w:pPr>
        <w:ind w:left="2880" w:hanging="288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• </w:t>
      </w:r>
      <w:r w:rsidRPr="007A3642">
        <w:rPr>
          <w:rFonts w:ascii="Tahoma" w:hAnsi="Tahoma" w:cs="Tahoma"/>
        </w:rPr>
        <w:t>Financial Update</w:t>
      </w:r>
      <w:r>
        <w:rPr>
          <w:rFonts w:ascii="Tahoma" w:hAnsi="Tahoma" w:cs="Tahoma"/>
        </w:rPr>
        <w:t>:</w:t>
      </w:r>
      <w:r w:rsidR="002A3103">
        <w:rPr>
          <w:rFonts w:ascii="Tahoma" w:hAnsi="Tahoma" w:cs="Tahoma"/>
        </w:rPr>
        <w:tab/>
        <w:t>$28,350 in dues ha</w:t>
      </w:r>
      <w:r w:rsidR="00824F12">
        <w:rPr>
          <w:rFonts w:ascii="Tahoma" w:hAnsi="Tahoma" w:cs="Tahoma"/>
        </w:rPr>
        <w:t>ve</w:t>
      </w:r>
      <w:r w:rsidR="002A3103">
        <w:rPr>
          <w:rFonts w:ascii="Tahoma" w:hAnsi="Tahoma" w:cs="Tahoma"/>
        </w:rPr>
        <w:t xml:space="preserve"> been received </w:t>
      </w:r>
      <w:r w:rsidR="001C4A66">
        <w:rPr>
          <w:rFonts w:ascii="Tahoma" w:hAnsi="Tahoma" w:cs="Tahoma"/>
        </w:rPr>
        <w:t>to date</w:t>
      </w:r>
      <w:r w:rsidR="00824F12">
        <w:rPr>
          <w:rFonts w:ascii="Tahoma" w:hAnsi="Tahoma" w:cs="Tahoma"/>
        </w:rPr>
        <w:t xml:space="preserve">; Pam Jennings </w:t>
      </w:r>
      <w:r w:rsidR="001C4A66">
        <w:rPr>
          <w:rFonts w:ascii="Tahoma" w:hAnsi="Tahoma" w:cs="Tahoma"/>
        </w:rPr>
        <w:t>will send out late notices</w:t>
      </w:r>
      <w:r w:rsidR="00495C36">
        <w:rPr>
          <w:rFonts w:ascii="Tahoma" w:hAnsi="Tahoma" w:cs="Tahoma"/>
        </w:rPr>
        <w:t xml:space="preserve"> after revising late payment policy.</w:t>
      </w:r>
      <w:r>
        <w:rPr>
          <w:rFonts w:ascii="Tahoma" w:hAnsi="Tahoma" w:cs="Tahoma"/>
        </w:rPr>
        <w:tab/>
      </w:r>
    </w:p>
    <w:p w14:paraId="574D5882" w14:textId="77777777" w:rsidR="000B7E50" w:rsidRDefault="000B7E50" w:rsidP="000B7E50">
      <w:pPr>
        <w:ind w:left="2160" w:hanging="2160"/>
        <w:rPr>
          <w:rFonts w:ascii="Tahoma" w:hAnsi="Tahoma" w:cs="Tahoma"/>
        </w:rPr>
      </w:pPr>
    </w:p>
    <w:p w14:paraId="4D4967AA" w14:textId="77777777" w:rsidR="000B7E50" w:rsidRDefault="000B7E50" w:rsidP="000B7E50">
      <w:pPr>
        <w:ind w:left="2880" w:hanging="2880"/>
        <w:rPr>
          <w:rFonts w:ascii="Tahoma" w:hAnsi="Tahoma" w:cs="Tahoma"/>
        </w:rPr>
      </w:pPr>
      <w:r>
        <w:rPr>
          <w:rFonts w:ascii="Tahoma" w:hAnsi="Tahoma" w:cs="Tahoma"/>
        </w:rPr>
        <w:t>• Pool Update:</w:t>
      </w:r>
      <w:r>
        <w:rPr>
          <w:rFonts w:ascii="Tahoma" w:hAnsi="Tahoma" w:cs="Tahoma"/>
        </w:rPr>
        <w:tab/>
      </w:r>
      <w:r w:rsidR="00495C36">
        <w:rPr>
          <w:rFonts w:ascii="Tahoma" w:hAnsi="Tahoma" w:cs="Tahoma"/>
        </w:rPr>
        <w:t>Salt water conversion close to completion, cost</w:t>
      </w:r>
      <w:r w:rsidR="00EB73B9">
        <w:rPr>
          <w:rFonts w:ascii="Tahoma" w:hAnsi="Tahoma" w:cs="Tahoma"/>
        </w:rPr>
        <w:t>:</w:t>
      </w:r>
      <w:r w:rsidR="00495C36">
        <w:rPr>
          <w:rFonts w:ascii="Tahoma" w:hAnsi="Tahoma" w:cs="Tahoma"/>
        </w:rPr>
        <w:t xml:space="preserve"> $10,000</w:t>
      </w:r>
      <w:r w:rsidR="00824F12">
        <w:rPr>
          <w:rFonts w:ascii="Tahoma" w:hAnsi="Tahoma" w:cs="Tahoma"/>
        </w:rPr>
        <w:t>.</w:t>
      </w:r>
    </w:p>
    <w:p w14:paraId="141AC8F1" w14:textId="77777777" w:rsidR="000B7E50" w:rsidRDefault="000B7E50" w:rsidP="000B7E50">
      <w:pPr>
        <w:ind w:left="2880" w:hanging="2880"/>
        <w:rPr>
          <w:rFonts w:ascii="Tahoma" w:hAnsi="Tahoma" w:cs="Tahoma"/>
        </w:rPr>
      </w:pPr>
      <w:r>
        <w:rPr>
          <w:rFonts w:ascii="Tahoma" w:hAnsi="Tahoma" w:cs="Tahoma"/>
        </w:rPr>
        <w:t>• Science Hill Service:</w:t>
      </w:r>
      <w:r>
        <w:rPr>
          <w:rFonts w:ascii="Tahoma" w:hAnsi="Tahoma" w:cs="Tahoma"/>
        </w:rPr>
        <w:tab/>
        <w:t xml:space="preserve">Andrea </w:t>
      </w:r>
      <w:proofErr w:type="spellStart"/>
      <w:r>
        <w:rPr>
          <w:rFonts w:ascii="Tahoma" w:hAnsi="Tahoma" w:cs="Tahoma"/>
        </w:rPr>
        <w:t>DiFabio</w:t>
      </w:r>
      <w:proofErr w:type="spellEnd"/>
      <w:r w:rsidR="00824F12">
        <w:rPr>
          <w:rFonts w:ascii="Tahoma" w:hAnsi="Tahoma" w:cs="Tahoma"/>
        </w:rPr>
        <w:t xml:space="preserve"> &amp; </w:t>
      </w:r>
      <w:r>
        <w:rPr>
          <w:rFonts w:ascii="Tahoma" w:hAnsi="Tahoma" w:cs="Tahoma"/>
        </w:rPr>
        <w:t xml:space="preserve">Fred </w:t>
      </w:r>
      <w:proofErr w:type="spellStart"/>
      <w:r>
        <w:rPr>
          <w:rFonts w:ascii="Tahoma" w:hAnsi="Tahoma" w:cs="Tahoma"/>
        </w:rPr>
        <w:t>Comploier</w:t>
      </w:r>
      <w:proofErr w:type="spellEnd"/>
      <w:r>
        <w:rPr>
          <w:rFonts w:ascii="Tahoma" w:hAnsi="Tahoma" w:cs="Tahoma"/>
        </w:rPr>
        <w:t xml:space="preserve"> </w:t>
      </w:r>
      <w:r w:rsidR="00824F12">
        <w:rPr>
          <w:rFonts w:ascii="Tahoma" w:hAnsi="Tahoma" w:cs="Tahoma"/>
        </w:rPr>
        <w:t>to supervise student volunteers.  Mark Johnson requested that mulching and weeding the front entrance be added to the project list.</w:t>
      </w:r>
    </w:p>
    <w:p w14:paraId="629B7368" w14:textId="77777777" w:rsidR="00824F12" w:rsidRDefault="00824F12" w:rsidP="000B7E50">
      <w:pPr>
        <w:ind w:left="2880" w:hanging="2880"/>
        <w:rPr>
          <w:rFonts w:ascii="Tahoma" w:hAnsi="Tahoma" w:cs="Tahoma"/>
        </w:rPr>
      </w:pPr>
    </w:p>
    <w:p w14:paraId="00A73CEB" w14:textId="637AAF7E" w:rsidR="000B7E50" w:rsidRDefault="000B7E50" w:rsidP="000B7E50">
      <w:pPr>
        <w:ind w:left="2880" w:hanging="2880"/>
        <w:rPr>
          <w:rFonts w:ascii="Tahoma" w:hAnsi="Tahoma" w:cs="Tahoma"/>
        </w:rPr>
      </w:pPr>
      <w:r>
        <w:rPr>
          <w:rFonts w:ascii="Tahoma" w:hAnsi="Tahoma" w:cs="Tahoma"/>
        </w:rPr>
        <w:t>• Additional Business:</w:t>
      </w:r>
      <w:r>
        <w:rPr>
          <w:rFonts w:ascii="Tahoma" w:hAnsi="Tahoma" w:cs="Tahoma"/>
        </w:rPr>
        <w:tab/>
      </w:r>
      <w:r w:rsidR="00824F12">
        <w:rPr>
          <w:rFonts w:ascii="Tahoma" w:hAnsi="Tahoma" w:cs="Tahoma"/>
        </w:rPr>
        <w:t xml:space="preserve">Open Governor Seat – </w:t>
      </w:r>
      <w:r w:rsidR="00FA6DA6">
        <w:rPr>
          <w:rFonts w:ascii="Tahoma" w:hAnsi="Tahoma" w:cs="Tahoma"/>
        </w:rPr>
        <w:t xml:space="preserve">Board Member </w:t>
      </w:r>
      <w:r w:rsidR="00824F12">
        <w:rPr>
          <w:rFonts w:ascii="Tahoma" w:hAnsi="Tahoma" w:cs="Tahoma"/>
        </w:rPr>
        <w:t>Mark Hackney is moving.</w:t>
      </w:r>
    </w:p>
    <w:p w14:paraId="2AD8B892" w14:textId="77777777" w:rsidR="000B7E50" w:rsidRDefault="000B7E50" w:rsidP="000B7E50">
      <w:pPr>
        <w:ind w:left="2880" w:hanging="2880"/>
        <w:rPr>
          <w:rFonts w:ascii="Tahoma" w:hAnsi="Tahoma" w:cs="Tahoma"/>
        </w:rPr>
      </w:pPr>
    </w:p>
    <w:p w14:paraId="572D9188" w14:textId="77777777" w:rsidR="000B7E50" w:rsidRPr="00EE4E02" w:rsidRDefault="000B7E50" w:rsidP="000B7E50">
      <w:pPr>
        <w:ind w:left="2880" w:hanging="2880"/>
        <w:jc w:val="center"/>
        <w:rPr>
          <w:rFonts w:ascii="Tahoma" w:hAnsi="Tahoma" w:cs="Tahoma"/>
          <w:i/>
        </w:rPr>
      </w:pPr>
      <w:r w:rsidRPr="00EE4E02">
        <w:rPr>
          <w:rFonts w:ascii="Tahoma" w:hAnsi="Tahoma" w:cs="Tahoma"/>
          <w:i/>
        </w:rPr>
        <w:t xml:space="preserve">Meeting adjourned at </w:t>
      </w:r>
      <w:r w:rsidR="00824F12">
        <w:rPr>
          <w:rFonts w:ascii="Tahoma" w:hAnsi="Tahoma" w:cs="Tahoma"/>
          <w:i/>
        </w:rPr>
        <w:t>7</w:t>
      </w:r>
      <w:r w:rsidRPr="00EE4E02">
        <w:rPr>
          <w:rFonts w:ascii="Tahoma" w:hAnsi="Tahoma" w:cs="Tahoma"/>
          <w:i/>
        </w:rPr>
        <w:t>:3</w:t>
      </w:r>
      <w:r w:rsidR="00824F12">
        <w:rPr>
          <w:rFonts w:ascii="Tahoma" w:hAnsi="Tahoma" w:cs="Tahoma"/>
          <w:i/>
        </w:rPr>
        <w:t xml:space="preserve">3 </w:t>
      </w:r>
      <w:r w:rsidRPr="00EE4E02">
        <w:rPr>
          <w:rFonts w:ascii="Tahoma" w:hAnsi="Tahoma" w:cs="Tahoma"/>
          <w:i/>
        </w:rPr>
        <w:t>pm</w:t>
      </w:r>
    </w:p>
    <w:p w14:paraId="0A34E13E" w14:textId="77777777" w:rsidR="000B7E50" w:rsidRDefault="000B7E50" w:rsidP="000B7E50">
      <w:pPr>
        <w:ind w:left="2880" w:hanging="2880"/>
      </w:pPr>
    </w:p>
    <w:p w14:paraId="29B1C69D" w14:textId="77777777" w:rsidR="000B7E50" w:rsidRDefault="000B7E50" w:rsidP="000B7E50"/>
    <w:p w14:paraId="241D4CA1" w14:textId="77777777" w:rsidR="000B7E50" w:rsidRDefault="000B7E50" w:rsidP="000B7E50"/>
    <w:p w14:paraId="13117CEE" w14:textId="77777777" w:rsidR="00467FFD" w:rsidRDefault="00FA6DA6">
      <w:bookmarkStart w:id="0" w:name="_GoBack"/>
      <w:bookmarkEnd w:id="0"/>
    </w:p>
    <w:sectPr w:rsidR="00467FFD" w:rsidSect="00EE4E02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35117"/>
    <w:multiLevelType w:val="hybridMultilevel"/>
    <w:tmpl w:val="8DA0C222"/>
    <w:lvl w:ilvl="0" w:tplc="C3180B4A">
      <w:numFmt w:val="bullet"/>
      <w:lvlText w:val="-"/>
      <w:lvlJc w:val="left"/>
      <w:pPr>
        <w:ind w:left="324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E50"/>
    <w:rsid w:val="000B7E50"/>
    <w:rsid w:val="00141765"/>
    <w:rsid w:val="00142DA3"/>
    <w:rsid w:val="001C4A66"/>
    <w:rsid w:val="001E5815"/>
    <w:rsid w:val="002705CD"/>
    <w:rsid w:val="002A3103"/>
    <w:rsid w:val="003750F5"/>
    <w:rsid w:val="00495C36"/>
    <w:rsid w:val="007E2988"/>
    <w:rsid w:val="00824F12"/>
    <w:rsid w:val="00860620"/>
    <w:rsid w:val="00A3676D"/>
    <w:rsid w:val="00A649BF"/>
    <w:rsid w:val="00B107CA"/>
    <w:rsid w:val="00DF1CAC"/>
    <w:rsid w:val="00EB73B9"/>
    <w:rsid w:val="00FA6DA6"/>
    <w:rsid w:val="00FA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0D5FE5"/>
  <w14:defaultImageDpi w14:val="32767"/>
  <w15:chartTrackingRefBased/>
  <w15:docId w15:val="{FF6CEFD5-C10B-0546-BD09-16D01423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B7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DuCharme</dc:creator>
  <cp:keywords/>
  <dc:description/>
  <cp:lastModifiedBy>Michael DuCharme</cp:lastModifiedBy>
  <cp:revision>7</cp:revision>
  <dcterms:created xsi:type="dcterms:W3CDTF">2026-04-24T00:05:00Z</dcterms:created>
  <dcterms:modified xsi:type="dcterms:W3CDTF">2026-05-07T19:56:00Z</dcterms:modified>
</cp:coreProperties>
</file>