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8" w:rsidRPr="0028324F" w:rsidRDefault="0028324F" w:rsidP="009E760F">
      <w:pPr>
        <w:keepNext/>
        <w:shd w:val="clear" w:color="auto" w:fill="FF0000"/>
        <w:tabs>
          <w:tab w:val="center" w:pos="4680"/>
          <w:tab w:val="left" w:pos="6555"/>
        </w:tabs>
        <w:spacing w:before="240" w:after="240" w:line="240" w:lineRule="auto"/>
        <w:ind w:left="-274"/>
        <w:jc w:val="center"/>
        <w:outlineLvl w:val="1"/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</w:pPr>
      <w:r w:rsidRPr="0028324F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*CHPC Winter Weather Protocol:  On T</w:t>
      </w:r>
      <w:r w:rsidR="006B115A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UESDAY</w:t>
      </w:r>
      <w:r w:rsidR="00285088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 xml:space="preserve"> </w:t>
      </w:r>
      <w:r w:rsidR="003D29EC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March 19</w:t>
      </w:r>
      <w:r w:rsidRPr="0028324F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, 201</w:t>
      </w:r>
      <w:r w:rsidR="00BC5EAD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9</w:t>
      </w:r>
      <w:r w:rsidR="00F654B4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>,</w:t>
      </w:r>
      <w:r w:rsidRPr="0028324F">
        <w:rPr>
          <w:rFonts w:ascii="Calibri" w:eastAsia="Times New Roman" w:hAnsi="Calibri" w:cs="Times New Roman"/>
          <w:b/>
          <w:bCs/>
          <w:color w:val="FFFFFF" w:themeColor="background1"/>
          <w:sz w:val="24"/>
          <w:szCs w:val="24"/>
        </w:rPr>
        <w:t xml:space="preserve"> you will receive a notice to confirm that the CHPC meeting will occur as planned or will be cancelled due to weather conditions. </w:t>
      </w:r>
    </w:p>
    <w:p w:rsidR="00D45518" w:rsidRDefault="00A9413E" w:rsidP="009E760F">
      <w:pPr>
        <w:keepNext/>
        <w:tabs>
          <w:tab w:val="num" w:pos="720"/>
          <w:tab w:val="right" w:leader="dot" w:pos="8640"/>
        </w:tabs>
        <w:spacing w:before="160" w:after="36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  <w:r w:rsidR="00D45518"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D’Angelo,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Blaise Gilchrist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 &amp;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Barry Walters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I.  Coffee &amp; Networking </w:t>
      </w:r>
      <w:r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II. General Meeting </w:t>
      </w:r>
      <w:r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>Call to O</w:t>
      </w:r>
      <w:r w:rsidR="005E654D">
        <w:rPr>
          <w:rFonts w:ascii="Calibri" w:eastAsia="Times New Roman" w:hAnsi="Calibri" w:cs="Times New Roman"/>
        </w:rPr>
        <w:t>rder, Moment of Silence,</w:t>
      </w:r>
      <w:r w:rsidRPr="0041434D">
        <w:rPr>
          <w:rFonts w:ascii="Calibri" w:eastAsia="Times New Roman" w:hAnsi="Calibri" w:cs="Times New Roman"/>
        </w:rPr>
        <w:t xml:space="preserve"> Introductions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FF5311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Co-Chair Announcements </w:t>
      </w:r>
      <w:r>
        <w:rPr>
          <w:rFonts w:ascii="Calibri" w:eastAsia="Times New Roman" w:hAnsi="Calibri" w:cs="Times New Roman"/>
        </w:rPr>
        <w:tab/>
        <w:t>9:45</w:t>
      </w:r>
      <w:r w:rsidR="005E654D"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Vote:</w:t>
      </w:r>
      <w:r w:rsidR="00D45518">
        <w:rPr>
          <w:rFonts w:ascii="Calibri" w:eastAsia="Times New Roman" w:hAnsi="Calibri" w:cs="Times New Roman"/>
        </w:rPr>
        <w:t xml:space="preserve"> </w:t>
      </w:r>
      <w:r w:rsidR="003D29EC">
        <w:rPr>
          <w:rFonts w:ascii="Calibri" w:eastAsia="Times New Roman" w:hAnsi="Calibri" w:cs="Times New Roman"/>
        </w:rPr>
        <w:t>February 2019</w:t>
      </w:r>
      <w:r w:rsidR="00D45518">
        <w:rPr>
          <w:rFonts w:ascii="Calibri" w:eastAsia="Times New Roman" w:hAnsi="Calibri" w:cs="Times New Roman"/>
        </w:rPr>
        <w:t xml:space="preserve"> </w:t>
      </w:r>
      <w:r w:rsidR="00D45518" w:rsidRPr="0041434D">
        <w:rPr>
          <w:rFonts w:ascii="Calibri" w:eastAsia="Times New Roman" w:hAnsi="Calibri" w:cs="Times New Roman"/>
        </w:rPr>
        <w:t xml:space="preserve">Meeting Summary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>
        <w:rPr>
          <w:rFonts w:ascii="Calibri" w:eastAsia="Times New Roman" w:hAnsi="Calibri" w:cs="Times New Roman"/>
        </w:rPr>
        <w:tab/>
        <w:t>10:1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B50F27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Comments and Announcements</w:t>
      </w:r>
      <w:r>
        <w:rPr>
          <w:rFonts w:ascii="Calibri" w:eastAsia="Times New Roman" w:hAnsi="Calibri" w:cs="Times New Roman"/>
        </w:rPr>
        <w:tab/>
      </w:r>
      <w:r w:rsidR="000A4D2B">
        <w:rPr>
          <w:rFonts w:ascii="Calibri" w:eastAsia="Times New Roman" w:hAnsi="Calibri" w:cs="Times New Roman"/>
        </w:rPr>
        <w:t>10:20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0A4D2B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Members</w:t>
      </w:r>
      <w:r>
        <w:rPr>
          <w:rFonts w:ascii="Calibri" w:eastAsia="Times New Roman" w:hAnsi="Calibri" w:cs="Times New Roman"/>
        </w:rPr>
        <w:tab/>
        <w:t>10:20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7B0B5E" w:rsidRDefault="000A4D2B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Participants</w:t>
      </w:r>
      <w:r>
        <w:rPr>
          <w:rFonts w:ascii="Calibri" w:eastAsia="Times New Roman" w:hAnsi="Calibri" w:cs="Times New Roman"/>
        </w:rPr>
        <w:tab/>
        <w:t>10:30</w:t>
      </w:r>
      <w:r w:rsidR="00D45518" w:rsidRPr="007B0B5E">
        <w:rPr>
          <w:rFonts w:ascii="Calibri" w:eastAsia="Times New Roman" w:hAnsi="Calibri" w:cs="Times New Roman"/>
        </w:rPr>
        <w:t xml:space="preserve"> a.m.</w:t>
      </w:r>
    </w:p>
    <w:p w:rsidR="000A4D2B" w:rsidRPr="00A11D3A" w:rsidRDefault="000A4D2B" w:rsidP="000A4D2B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Morning p</w:t>
      </w:r>
      <w:r w:rsidRPr="00A11D3A">
        <w:rPr>
          <w:rFonts w:ascii="Calibri" w:eastAsia="Times New Roman" w:hAnsi="Calibri" w:cs="Times New Roman"/>
          <w:b/>
        </w:rPr>
        <w:t>resentation:</w:t>
      </w:r>
      <w:r w:rsidRPr="00A11D3A">
        <w:rPr>
          <w:rFonts w:ascii="Calibri" w:eastAsia="Times New Roman" w:hAnsi="Calibri" w:cs="Times New Roman"/>
        </w:rPr>
        <w:t xml:space="preserve"> </w:t>
      </w:r>
      <w:r>
        <w:t>Getting to Zero (G2Z)</w:t>
      </w:r>
      <w:r w:rsidRPr="00A11D3A">
        <w:t xml:space="preserve"> </w:t>
      </w:r>
      <w:r w:rsidRPr="00A11D3A">
        <w:rPr>
          <w:rFonts w:ascii="Calibri" w:eastAsia="Times New Roman" w:hAnsi="Calibri" w:cs="Times New Roman"/>
        </w:rPr>
        <w:tab/>
        <w:t>10:45 a.m.</w:t>
      </w:r>
    </w:p>
    <w:p w:rsidR="000A4D2B" w:rsidRPr="004B4DE5" w:rsidRDefault="000A4D2B" w:rsidP="000A4D2B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</w:p>
    <w:p w:rsidR="000A4D2B" w:rsidRPr="00A11D3A" w:rsidRDefault="000A4D2B" w:rsidP="000A4D2B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Meetings (DAC, MAC) </w:t>
      </w:r>
      <w:r w:rsidRPr="00A11D3A">
        <w:rPr>
          <w:rFonts w:ascii="Calibri" w:eastAsia="Times New Roman" w:hAnsi="Calibri" w:cs="Times New Roman"/>
        </w:rPr>
        <w:tab/>
        <w:t>12:30 p.m.</w:t>
      </w:r>
    </w:p>
    <w:p w:rsidR="000A4D2B" w:rsidRPr="00A11D3A" w:rsidRDefault="000A4D2B" w:rsidP="000A4D2B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Reports (DAC, MAC) </w:t>
      </w:r>
      <w:r w:rsidRPr="00A11D3A">
        <w:rPr>
          <w:rFonts w:ascii="Calibri" w:eastAsia="Times New Roman" w:hAnsi="Calibri" w:cs="Times New Roman"/>
        </w:rPr>
        <w:tab/>
        <w:t>1:50 p.m.</w:t>
      </w:r>
    </w:p>
    <w:p w:rsidR="000A4D2B" w:rsidRPr="00C02593" w:rsidRDefault="000A4D2B" w:rsidP="000A4D2B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Feedback Forms, Next Meeting and Adjourn </w:t>
      </w:r>
      <w:r w:rsidRPr="00C02593">
        <w:rPr>
          <w:rFonts w:ascii="Calibri" w:eastAsia="Times New Roman" w:hAnsi="Calibri" w:cs="Times New Roman"/>
        </w:rPr>
        <w:tab/>
        <w:t>1:</w:t>
      </w:r>
      <w:r>
        <w:rPr>
          <w:rFonts w:ascii="Calibri" w:eastAsia="Times New Roman" w:hAnsi="Calibri" w:cs="Times New Roman"/>
        </w:rPr>
        <w:t>5</w:t>
      </w:r>
      <w:r w:rsidRPr="00C02593">
        <w:rPr>
          <w:rFonts w:ascii="Calibri" w:eastAsia="Times New Roman" w:hAnsi="Calibri" w:cs="Times New Roman"/>
        </w:rPr>
        <w:t>5</w:t>
      </w:r>
      <w:bookmarkStart w:id="0" w:name="_GoBack"/>
      <w:bookmarkEnd w:id="0"/>
      <w:r w:rsidRPr="00C02593">
        <w:rPr>
          <w:rFonts w:ascii="Calibri" w:eastAsia="Times New Roman" w:hAnsi="Calibri" w:cs="Times New Roman"/>
        </w:rPr>
        <w:t xml:space="preserve">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0A4D2B" w:rsidRDefault="000A4D2B" w:rsidP="000A4D2B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  <w:b/>
        </w:rPr>
        <w:t>III. Executive Committee Meeting</w:t>
      </w:r>
      <w:r>
        <w:rPr>
          <w:rFonts w:ascii="Calibri" w:eastAsia="Times New Roman" w:hAnsi="Calibri" w:cs="Times New Roman"/>
        </w:rPr>
        <w:tab/>
        <w:t>2:10 p</w:t>
      </w:r>
      <w:r w:rsidRPr="0041434D">
        <w:rPr>
          <w:rFonts w:ascii="Calibri" w:eastAsia="Times New Roman" w:hAnsi="Calibri" w:cs="Times New Roman"/>
        </w:rPr>
        <w:t>.m.</w:t>
      </w:r>
    </w:p>
    <w:p w:rsidR="00D45518" w:rsidRPr="006B115A" w:rsidRDefault="007B0B5E" w:rsidP="009E760F">
      <w:pPr>
        <w:keepNext/>
        <w:tabs>
          <w:tab w:val="right" w:leader="dot" w:pos="9360"/>
        </w:tabs>
        <w:spacing w:before="40" w:after="360" w:line="240" w:lineRule="auto"/>
        <w:jc w:val="center"/>
        <w:outlineLvl w:val="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45518" w:rsidRPr="006B115A">
        <w:rPr>
          <w:rFonts w:ascii="Calibri" w:eastAsia="Times New Roman" w:hAnsi="Calibri" w:cs="Times New Roman"/>
          <w:i/>
          <w:sz w:val="20"/>
          <w:szCs w:val="20"/>
        </w:rPr>
        <w:t xml:space="preserve">The Executive Committee </w:t>
      </w:r>
      <w:r w:rsidR="006B115A" w:rsidRPr="006B115A">
        <w:rPr>
          <w:rFonts w:ascii="Calibri" w:eastAsia="Times New Roman" w:hAnsi="Calibri" w:cs="Times New Roman"/>
          <w:i/>
          <w:sz w:val="20"/>
          <w:szCs w:val="20"/>
        </w:rPr>
        <w:t>meeting is open to the public.</w:t>
      </w:r>
    </w:p>
    <w:p w:rsidR="00D45518" w:rsidRPr="00CB6104" w:rsidRDefault="00D45518" w:rsidP="00D45518">
      <w:pPr>
        <w:shd w:val="clear" w:color="auto" w:fill="2E74B5" w:themeFill="accent1" w:themeFillShade="BF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The CHPC will meet again</w:t>
      </w:r>
      <w:r w:rsidR="0028508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on </w:t>
      </w:r>
      <w:r w:rsidR="003D29EC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April 17</w:t>
      </w: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, 201</w:t>
      </w:r>
      <w:r w:rsidR="00BC5EAD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9</w:t>
      </w: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.</w:t>
      </w:r>
    </w:p>
    <w:p w:rsidR="00404B68" w:rsidRDefault="000A4D2B"/>
    <w:sectPr w:rsidR="00404B68" w:rsidSect="006B115A">
      <w:headerReference w:type="default" r:id="rId7"/>
      <w:footerReference w:type="default" r:id="rId8"/>
      <w:pgSz w:w="12240" w:h="15840" w:code="1"/>
      <w:pgMar w:top="21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 xml:space="preserve">CHPC staff at Cross Sector Consulting, </w:t>
    </w:r>
    <w:proofErr w:type="gramStart"/>
    <w:r w:rsidR="00724791">
      <w:rPr>
        <w:rStyle w:val="PageNumber"/>
        <w:rFonts w:cs="Arial"/>
        <w:iCs/>
        <w:sz w:val="16"/>
        <w:szCs w:val="16"/>
      </w:rPr>
      <w:t>LLP  2558</w:t>
    </w:r>
    <w:proofErr w:type="gramEnd"/>
    <w:r w:rsidR="00724791">
      <w:rPr>
        <w:rStyle w:val="PageNumber"/>
        <w:rFonts w:cs="Arial"/>
        <w:iCs/>
        <w:sz w:val="16"/>
        <w:szCs w:val="16"/>
      </w:rPr>
      <w:t xml:space="preserve">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0A4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3D29EC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March 20</w:t>
    </w:r>
    <w:r w:rsidR="00724791" w:rsidRPr="008852F1">
      <w:rPr>
        <w:rFonts w:ascii="Arial Black" w:hAnsi="Arial Black"/>
        <w:b/>
        <w:sz w:val="32"/>
        <w:szCs w:val="32"/>
      </w:rPr>
      <w:t>, 201</w:t>
    </w:r>
    <w:r w:rsidR="00A9413E">
      <w:rPr>
        <w:rFonts w:ascii="Arial Black" w:hAnsi="Arial Black"/>
        <w:b/>
        <w:sz w:val="32"/>
        <w:szCs w:val="32"/>
      </w:rPr>
      <w:t>9</w:t>
    </w:r>
    <w:r w:rsidR="00724791">
      <w:rPr>
        <w:rFonts w:ascii="Arial Black" w:hAnsi="Arial Black"/>
        <w:b/>
        <w:sz w:val="32"/>
        <w:szCs w:val="32"/>
      </w:rPr>
      <w:t xml:space="preserve"> CHPC </w:t>
    </w:r>
    <w:r w:rsidR="00724791" w:rsidRPr="00285088">
      <w:rPr>
        <w:rFonts w:ascii="Arial Black" w:hAnsi="Arial Black"/>
        <w:b/>
        <w:sz w:val="32"/>
        <w:szCs w:val="32"/>
      </w:rPr>
      <w:t xml:space="preserve">Meeting Agenda </w:t>
    </w:r>
  </w:p>
  <w:p w:rsidR="006B2F88" w:rsidRPr="00285088" w:rsidRDefault="00A9413E" w:rsidP="004329D6">
    <w:pPr>
      <w:pStyle w:val="Header"/>
      <w:jc w:val="right"/>
      <w:rPr>
        <w:rFonts w:ascii="Arial Black" w:hAnsi="Arial Black"/>
        <w:b/>
      </w:rPr>
    </w:pPr>
    <w:r>
      <w:rPr>
        <w:rFonts w:ascii="Arial Black" w:hAnsi="Arial Black"/>
        <w:b/>
      </w:rPr>
      <w:t>Chrysalis Center – Hartford</w:t>
    </w:r>
    <w:r w:rsidR="00724791" w:rsidRPr="00285088">
      <w:rPr>
        <w:rFonts w:ascii="Arial Black" w:hAnsi="Arial Black"/>
        <w:b/>
      </w:rPr>
      <w:t>, 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A4D2B"/>
    <w:rsid w:val="001F6161"/>
    <w:rsid w:val="00266ECF"/>
    <w:rsid w:val="0028324F"/>
    <w:rsid w:val="00285088"/>
    <w:rsid w:val="003D29EC"/>
    <w:rsid w:val="00434204"/>
    <w:rsid w:val="005162E5"/>
    <w:rsid w:val="005B2A76"/>
    <w:rsid w:val="005C39D4"/>
    <w:rsid w:val="005E654D"/>
    <w:rsid w:val="006B115A"/>
    <w:rsid w:val="00724791"/>
    <w:rsid w:val="007A23B7"/>
    <w:rsid w:val="007B0B5E"/>
    <w:rsid w:val="008C4585"/>
    <w:rsid w:val="0092313C"/>
    <w:rsid w:val="009E760F"/>
    <w:rsid w:val="009F2A63"/>
    <w:rsid w:val="00A9413E"/>
    <w:rsid w:val="00B50F27"/>
    <w:rsid w:val="00BC5EAD"/>
    <w:rsid w:val="00C02593"/>
    <w:rsid w:val="00D45518"/>
    <w:rsid w:val="00F068D3"/>
    <w:rsid w:val="00F654B4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3</cp:revision>
  <cp:lastPrinted>2016-11-09T19:34:00Z</cp:lastPrinted>
  <dcterms:created xsi:type="dcterms:W3CDTF">2019-02-27T14:17:00Z</dcterms:created>
  <dcterms:modified xsi:type="dcterms:W3CDTF">2019-03-06T16:39:00Z</dcterms:modified>
</cp:coreProperties>
</file>