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E6B" w:rsidRPr="002874E6" w:rsidRDefault="00D00E6B" w:rsidP="0033035A">
      <w:pPr>
        <w:spacing w:after="200" w:line="320" w:lineRule="atLeast"/>
        <w:jc w:val="center"/>
        <w:rPr>
          <w:b/>
          <w:sz w:val="32"/>
          <w:szCs w:val="36"/>
        </w:rPr>
      </w:pPr>
      <w:r w:rsidRPr="002874E6">
        <w:rPr>
          <w:b/>
          <w:sz w:val="32"/>
          <w:szCs w:val="36"/>
        </w:rPr>
        <w:t>Needs Assessment Projects Team</w:t>
      </w:r>
    </w:p>
    <w:p w:rsidR="00D00E6B" w:rsidRPr="002874E6" w:rsidRDefault="00B616B8" w:rsidP="00D00E6B">
      <w:pPr>
        <w:spacing w:after="200" w:line="320" w:lineRule="atLeast"/>
        <w:jc w:val="center"/>
        <w:rPr>
          <w:b/>
          <w:sz w:val="48"/>
          <w:szCs w:val="52"/>
        </w:rPr>
      </w:pPr>
      <w:r>
        <w:rPr>
          <w:b/>
          <w:sz w:val="48"/>
          <w:szCs w:val="52"/>
        </w:rPr>
        <w:t>AGENDA</w:t>
      </w:r>
    </w:p>
    <w:p w:rsidR="00D00E6B" w:rsidRPr="002874E6" w:rsidRDefault="00AB2199" w:rsidP="00CB6B1F">
      <w:pPr>
        <w:spacing w:after="360" w:line="320" w:lineRule="atLeast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J</w:t>
      </w:r>
      <w:r w:rsidR="00191C42">
        <w:rPr>
          <w:b/>
          <w:sz w:val="36"/>
          <w:szCs w:val="40"/>
        </w:rPr>
        <w:t>uly 17</w:t>
      </w:r>
      <w:r w:rsidR="00D00E6B" w:rsidRPr="002874E6">
        <w:rPr>
          <w:b/>
          <w:sz w:val="36"/>
          <w:szCs w:val="40"/>
        </w:rPr>
        <w:t>, 201</w:t>
      </w:r>
      <w:r w:rsidR="006D4446">
        <w:rPr>
          <w:b/>
          <w:sz w:val="36"/>
          <w:szCs w:val="40"/>
        </w:rPr>
        <w:t>9</w:t>
      </w:r>
    </w:p>
    <w:p w:rsidR="00D00E6B" w:rsidRPr="006A3EE1" w:rsidRDefault="002874E6" w:rsidP="006A3EE1">
      <w:pPr>
        <w:spacing w:after="200" w:line="320" w:lineRule="atLeast"/>
        <w:jc w:val="center"/>
        <w:rPr>
          <w:i/>
          <w:szCs w:val="36"/>
        </w:rPr>
      </w:pPr>
      <w:r w:rsidRPr="002874E6">
        <w:rPr>
          <w:b/>
          <w:i/>
          <w:szCs w:val="36"/>
        </w:rPr>
        <w:t>T</w:t>
      </w:r>
      <w:r>
        <w:rPr>
          <w:b/>
          <w:i/>
          <w:szCs w:val="36"/>
        </w:rPr>
        <w:t>oday’s T</w:t>
      </w:r>
      <w:r w:rsidR="002023E2">
        <w:rPr>
          <w:b/>
          <w:i/>
          <w:szCs w:val="36"/>
        </w:rPr>
        <w:t>eam Goal</w:t>
      </w:r>
      <w:r w:rsidR="00B616B8">
        <w:rPr>
          <w:b/>
          <w:i/>
          <w:szCs w:val="36"/>
        </w:rPr>
        <w:t>s</w:t>
      </w:r>
      <w:r w:rsidR="002023E2">
        <w:rPr>
          <w:b/>
          <w:i/>
          <w:szCs w:val="36"/>
        </w:rPr>
        <w:t xml:space="preserve">: </w:t>
      </w:r>
      <w:r w:rsidR="000C0D9B">
        <w:rPr>
          <w:b/>
          <w:i/>
          <w:szCs w:val="36"/>
        </w:rPr>
        <w:br/>
      </w:r>
      <w:r w:rsidR="00B616B8">
        <w:rPr>
          <w:i/>
          <w:szCs w:val="36"/>
        </w:rPr>
        <w:br/>
      </w:r>
      <w:r w:rsidR="008C542E">
        <w:rPr>
          <w:i/>
          <w:szCs w:val="36"/>
        </w:rPr>
        <w:t>Project updates + feedback</w:t>
      </w:r>
      <w:r w:rsidR="006A3EE1" w:rsidRPr="00B010BA">
        <w:rPr>
          <w:i/>
          <w:szCs w:val="36"/>
        </w:rPr>
        <w:br/>
      </w:r>
      <w:r w:rsidR="008C542E">
        <w:rPr>
          <w:i/>
          <w:szCs w:val="36"/>
        </w:rPr>
        <w:t>Select data slides for August</w:t>
      </w:r>
      <w:r w:rsidR="006A3EE1" w:rsidRPr="00B010BA">
        <w:rPr>
          <w:i/>
          <w:szCs w:val="36"/>
        </w:rPr>
        <w:br/>
      </w:r>
      <w:r>
        <w:rPr>
          <w:b/>
          <w:i/>
          <w:szCs w:val="36"/>
        </w:rPr>
        <w:br/>
      </w:r>
    </w:p>
    <w:p w:rsidR="00D00E6B" w:rsidRPr="0069289F" w:rsidRDefault="00D00E6B" w:rsidP="00D00E6B">
      <w:pPr>
        <w:tabs>
          <w:tab w:val="right" w:leader="dot" w:pos="8730"/>
        </w:tabs>
        <w:spacing w:after="200" w:line="360" w:lineRule="auto"/>
        <w:ind w:left="720"/>
        <w:rPr>
          <w:b/>
          <w:sz w:val="24"/>
          <w:szCs w:val="24"/>
        </w:rPr>
      </w:pPr>
      <w:r w:rsidRPr="0069289F">
        <w:rPr>
          <w:b/>
          <w:sz w:val="24"/>
          <w:szCs w:val="24"/>
        </w:rPr>
        <w:t xml:space="preserve">Welcome </w:t>
      </w:r>
      <w:r>
        <w:rPr>
          <w:b/>
          <w:sz w:val="24"/>
          <w:szCs w:val="24"/>
        </w:rPr>
        <w:t>&amp;</w:t>
      </w:r>
      <w:r w:rsidRPr="0069289F">
        <w:rPr>
          <w:b/>
          <w:sz w:val="24"/>
          <w:szCs w:val="24"/>
        </w:rPr>
        <w:t xml:space="preserve"> Introductions</w:t>
      </w:r>
      <w:r w:rsidRPr="0069289F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A873D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:</w:t>
      </w:r>
      <w:r w:rsidR="006C198D">
        <w:rPr>
          <w:b/>
          <w:sz w:val="24"/>
          <w:szCs w:val="24"/>
        </w:rPr>
        <w:t>3</w:t>
      </w:r>
      <w:r w:rsidR="00327B9C">
        <w:rPr>
          <w:b/>
          <w:sz w:val="24"/>
          <w:szCs w:val="24"/>
        </w:rPr>
        <w:t>0</w:t>
      </w:r>
      <w:r w:rsidR="00CB2829">
        <w:rPr>
          <w:b/>
          <w:sz w:val="24"/>
          <w:szCs w:val="24"/>
        </w:rPr>
        <w:t xml:space="preserve"> </w:t>
      </w:r>
      <w:r w:rsidR="00A873D3">
        <w:rPr>
          <w:b/>
          <w:sz w:val="24"/>
          <w:szCs w:val="24"/>
        </w:rPr>
        <w:t>p</w:t>
      </w:r>
      <w:r w:rsidRPr="0069289F">
        <w:rPr>
          <w:b/>
          <w:sz w:val="24"/>
          <w:szCs w:val="24"/>
        </w:rPr>
        <w:t>.m.</w:t>
      </w:r>
    </w:p>
    <w:p w:rsidR="00D00E6B" w:rsidRPr="00D92DAE" w:rsidRDefault="00D00E6B" w:rsidP="00D00E6B">
      <w:pPr>
        <w:tabs>
          <w:tab w:val="right" w:leader="dot" w:pos="8730"/>
        </w:tabs>
        <w:spacing w:after="200" w:line="360" w:lineRule="auto"/>
        <w:ind w:left="720"/>
        <w:rPr>
          <w:b/>
          <w:sz w:val="24"/>
          <w:szCs w:val="24"/>
        </w:rPr>
      </w:pPr>
      <w:r w:rsidRPr="0069289F">
        <w:rPr>
          <w:b/>
          <w:sz w:val="24"/>
          <w:szCs w:val="24"/>
        </w:rPr>
        <w:t xml:space="preserve">Review of </w:t>
      </w:r>
      <w:r w:rsidR="00191C42">
        <w:rPr>
          <w:b/>
          <w:sz w:val="24"/>
          <w:szCs w:val="24"/>
        </w:rPr>
        <w:t>June</w:t>
      </w:r>
      <w:r>
        <w:rPr>
          <w:b/>
          <w:sz w:val="24"/>
          <w:szCs w:val="24"/>
        </w:rPr>
        <w:t xml:space="preserve"> </w:t>
      </w:r>
      <w:r w:rsidRPr="00D92DAE">
        <w:rPr>
          <w:b/>
          <w:sz w:val="24"/>
          <w:szCs w:val="24"/>
        </w:rPr>
        <w:t>201</w:t>
      </w:r>
      <w:r w:rsidR="00A873D3">
        <w:rPr>
          <w:b/>
          <w:sz w:val="24"/>
          <w:szCs w:val="24"/>
        </w:rPr>
        <w:t>9</w:t>
      </w:r>
      <w:r w:rsidRPr="00D92DAE">
        <w:rPr>
          <w:b/>
          <w:sz w:val="24"/>
          <w:szCs w:val="24"/>
        </w:rPr>
        <w:t xml:space="preserve"> </w:t>
      </w:r>
      <w:r w:rsidR="00281082">
        <w:rPr>
          <w:b/>
          <w:sz w:val="24"/>
          <w:szCs w:val="24"/>
        </w:rPr>
        <w:t>M</w:t>
      </w:r>
      <w:r w:rsidRPr="00D92DAE">
        <w:rPr>
          <w:b/>
          <w:sz w:val="24"/>
          <w:szCs w:val="24"/>
        </w:rPr>
        <w:t xml:space="preserve">eeting </w:t>
      </w:r>
      <w:r w:rsidR="00281082">
        <w:rPr>
          <w:b/>
          <w:sz w:val="24"/>
          <w:szCs w:val="24"/>
        </w:rPr>
        <w:t>S</w:t>
      </w:r>
      <w:r w:rsidRPr="00D92DAE">
        <w:rPr>
          <w:b/>
          <w:sz w:val="24"/>
          <w:szCs w:val="24"/>
        </w:rPr>
        <w:t>ummary</w:t>
      </w:r>
      <w:r w:rsidRPr="00D92DAE">
        <w:rPr>
          <w:b/>
          <w:sz w:val="24"/>
          <w:szCs w:val="24"/>
        </w:rPr>
        <w:tab/>
      </w:r>
      <w:r w:rsidR="00CB2829">
        <w:rPr>
          <w:b/>
          <w:sz w:val="24"/>
          <w:szCs w:val="24"/>
        </w:rPr>
        <w:t>1</w:t>
      </w:r>
      <w:r w:rsidR="00A873D3">
        <w:rPr>
          <w:b/>
          <w:sz w:val="24"/>
          <w:szCs w:val="24"/>
        </w:rPr>
        <w:t>2</w:t>
      </w:r>
      <w:r w:rsidR="00CB2829">
        <w:rPr>
          <w:b/>
          <w:sz w:val="24"/>
          <w:szCs w:val="24"/>
        </w:rPr>
        <w:t>:</w:t>
      </w:r>
      <w:r w:rsidR="006D4446">
        <w:rPr>
          <w:b/>
          <w:sz w:val="24"/>
          <w:szCs w:val="24"/>
        </w:rPr>
        <w:t>4</w:t>
      </w:r>
      <w:r w:rsidR="00AB2199">
        <w:rPr>
          <w:b/>
          <w:sz w:val="24"/>
          <w:szCs w:val="24"/>
        </w:rPr>
        <w:t>0</w:t>
      </w:r>
      <w:r w:rsidRPr="00D92DAE">
        <w:rPr>
          <w:b/>
          <w:sz w:val="24"/>
          <w:szCs w:val="24"/>
        </w:rPr>
        <w:t xml:space="preserve"> </w:t>
      </w:r>
      <w:r w:rsidR="00A873D3">
        <w:rPr>
          <w:b/>
          <w:sz w:val="24"/>
          <w:szCs w:val="24"/>
        </w:rPr>
        <w:t>p</w:t>
      </w:r>
      <w:r w:rsidRPr="00D92DAE">
        <w:rPr>
          <w:b/>
          <w:sz w:val="24"/>
          <w:szCs w:val="24"/>
        </w:rPr>
        <w:t>.m.</w:t>
      </w:r>
    </w:p>
    <w:p w:rsidR="006D4446" w:rsidRDefault="00191C42" w:rsidP="006D4446">
      <w:pPr>
        <w:tabs>
          <w:tab w:val="right" w:leader="dot" w:pos="8730"/>
        </w:tabs>
        <w:spacing w:after="20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Update</w:t>
      </w:r>
      <w:r w:rsidR="00AB2199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Workforce Survey Production </w:t>
      </w:r>
      <w:r w:rsidR="006D4446" w:rsidRPr="00D92DAE">
        <w:rPr>
          <w:b/>
          <w:sz w:val="24"/>
          <w:szCs w:val="24"/>
        </w:rPr>
        <w:tab/>
      </w:r>
      <w:r w:rsidR="00A873D3">
        <w:rPr>
          <w:b/>
          <w:sz w:val="24"/>
          <w:szCs w:val="24"/>
        </w:rPr>
        <w:t>1</w:t>
      </w:r>
      <w:r w:rsidR="005D6D91">
        <w:rPr>
          <w:b/>
          <w:sz w:val="24"/>
          <w:szCs w:val="24"/>
        </w:rPr>
        <w:t>2</w:t>
      </w:r>
      <w:r w:rsidR="00A873D3">
        <w:rPr>
          <w:b/>
          <w:sz w:val="24"/>
          <w:szCs w:val="24"/>
        </w:rPr>
        <w:t>:</w:t>
      </w:r>
      <w:r w:rsidR="00AB2199">
        <w:rPr>
          <w:b/>
          <w:sz w:val="24"/>
          <w:szCs w:val="24"/>
        </w:rPr>
        <w:t>45</w:t>
      </w:r>
      <w:r w:rsidR="006D4446" w:rsidRPr="00D92DAE">
        <w:rPr>
          <w:b/>
          <w:sz w:val="24"/>
          <w:szCs w:val="24"/>
        </w:rPr>
        <w:t xml:space="preserve"> </w:t>
      </w:r>
      <w:r w:rsidR="00A873D3">
        <w:rPr>
          <w:b/>
          <w:sz w:val="24"/>
          <w:szCs w:val="24"/>
        </w:rPr>
        <w:t>p</w:t>
      </w:r>
      <w:r w:rsidR="006D4446" w:rsidRPr="00D92DAE">
        <w:rPr>
          <w:b/>
          <w:sz w:val="24"/>
          <w:szCs w:val="24"/>
        </w:rPr>
        <w:t>.m.</w:t>
      </w:r>
    </w:p>
    <w:p w:rsidR="00191C42" w:rsidRDefault="00191C42" w:rsidP="00191C42">
      <w:pPr>
        <w:tabs>
          <w:tab w:val="right" w:leader="dot" w:pos="8730"/>
        </w:tabs>
        <w:spacing w:after="20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Discuss: Needs Assessment Data Slides</w:t>
      </w:r>
      <w:r w:rsidR="00D00E6B" w:rsidRPr="00D92DAE">
        <w:rPr>
          <w:b/>
          <w:sz w:val="24"/>
          <w:szCs w:val="24"/>
        </w:rPr>
        <w:tab/>
      </w:r>
      <w:r w:rsidR="001C771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2:50</w:t>
      </w:r>
      <w:r w:rsidR="00CB2829">
        <w:rPr>
          <w:b/>
          <w:sz w:val="24"/>
          <w:szCs w:val="24"/>
        </w:rPr>
        <w:t xml:space="preserve"> </w:t>
      </w:r>
      <w:r w:rsidR="00A873D3">
        <w:rPr>
          <w:b/>
          <w:sz w:val="24"/>
          <w:szCs w:val="24"/>
        </w:rPr>
        <w:t>p</w:t>
      </w:r>
      <w:r w:rsidR="00D00E6B" w:rsidRPr="00D92DAE">
        <w:rPr>
          <w:b/>
          <w:sz w:val="24"/>
          <w:szCs w:val="24"/>
        </w:rPr>
        <w:t>.m.</w:t>
      </w:r>
      <w:r w:rsidR="00F520AC" w:rsidRPr="00D92DAE">
        <w:rPr>
          <w:b/>
          <w:sz w:val="24"/>
          <w:szCs w:val="24"/>
        </w:rPr>
        <w:t xml:space="preserve"> </w:t>
      </w:r>
    </w:p>
    <w:p w:rsidR="00191C42" w:rsidRDefault="00191C42" w:rsidP="00191C42">
      <w:pPr>
        <w:tabs>
          <w:tab w:val="right" w:leader="dot" w:pos="8730"/>
        </w:tabs>
        <w:spacing w:after="20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Update: Needs Assessment Focus Groups </w:t>
      </w:r>
      <w:r w:rsidRPr="00D92DAE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1551E4">
        <w:rPr>
          <w:b/>
          <w:sz w:val="24"/>
          <w:szCs w:val="24"/>
        </w:rPr>
        <w:t>:3</w:t>
      </w:r>
      <w:r>
        <w:rPr>
          <w:b/>
          <w:sz w:val="24"/>
          <w:szCs w:val="24"/>
        </w:rPr>
        <w:t>0 p</w:t>
      </w:r>
      <w:r w:rsidRPr="00D92DAE">
        <w:rPr>
          <w:b/>
          <w:sz w:val="24"/>
          <w:szCs w:val="24"/>
        </w:rPr>
        <w:t xml:space="preserve">.m. </w:t>
      </w:r>
    </w:p>
    <w:p w:rsidR="00191C42" w:rsidRPr="00D92DAE" w:rsidRDefault="00191C42" w:rsidP="00191C42">
      <w:pPr>
        <w:tabs>
          <w:tab w:val="right" w:leader="dot" w:pos="8730"/>
        </w:tabs>
        <w:spacing w:after="200" w:line="360" w:lineRule="auto"/>
        <w:ind w:left="720"/>
        <w:rPr>
          <w:b/>
          <w:sz w:val="24"/>
          <w:szCs w:val="24"/>
        </w:rPr>
      </w:pPr>
      <w:r w:rsidRPr="00D92DAE">
        <w:rPr>
          <w:b/>
          <w:sz w:val="24"/>
          <w:szCs w:val="24"/>
        </w:rPr>
        <w:t xml:space="preserve">Other </w:t>
      </w:r>
      <w:r>
        <w:rPr>
          <w:b/>
          <w:sz w:val="24"/>
          <w:szCs w:val="24"/>
        </w:rPr>
        <w:t>B</w:t>
      </w:r>
      <w:r w:rsidRPr="00D92DAE">
        <w:rPr>
          <w:b/>
          <w:sz w:val="24"/>
          <w:szCs w:val="24"/>
        </w:rPr>
        <w:t>usiness</w:t>
      </w:r>
      <w:r w:rsidRPr="00D92DAE">
        <w:rPr>
          <w:b/>
          <w:sz w:val="24"/>
          <w:szCs w:val="24"/>
        </w:rPr>
        <w:tab/>
      </w:r>
      <w:r w:rsidR="001551E4">
        <w:rPr>
          <w:b/>
          <w:sz w:val="24"/>
          <w:szCs w:val="24"/>
        </w:rPr>
        <w:t>1:4</w:t>
      </w:r>
      <w:r>
        <w:rPr>
          <w:b/>
          <w:sz w:val="24"/>
          <w:szCs w:val="24"/>
        </w:rPr>
        <w:t>0 p</w:t>
      </w:r>
      <w:r w:rsidRPr="00D92DAE">
        <w:rPr>
          <w:b/>
          <w:sz w:val="24"/>
          <w:szCs w:val="24"/>
        </w:rPr>
        <w:t xml:space="preserve">.m. </w:t>
      </w:r>
    </w:p>
    <w:p w:rsidR="00D00E6B" w:rsidRPr="0069289F" w:rsidRDefault="00CB2829" w:rsidP="00D00E6B">
      <w:pPr>
        <w:tabs>
          <w:tab w:val="right" w:leader="dot" w:pos="8730"/>
        </w:tabs>
        <w:spacing w:after="20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  <w:r>
        <w:rPr>
          <w:b/>
          <w:sz w:val="24"/>
          <w:szCs w:val="24"/>
        </w:rPr>
        <w:tab/>
      </w:r>
      <w:r w:rsidR="00AB2C1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:</w:t>
      </w:r>
      <w:r w:rsidR="005D6D91">
        <w:rPr>
          <w:b/>
          <w:sz w:val="24"/>
          <w:szCs w:val="24"/>
        </w:rPr>
        <w:t>4</w:t>
      </w:r>
      <w:r w:rsidR="001551E4">
        <w:rPr>
          <w:b/>
          <w:sz w:val="24"/>
          <w:szCs w:val="24"/>
        </w:rPr>
        <w:t>5</w:t>
      </w:r>
      <w:r w:rsidR="00D00E6B" w:rsidRPr="00D92DAE">
        <w:rPr>
          <w:b/>
          <w:sz w:val="24"/>
          <w:szCs w:val="24"/>
        </w:rPr>
        <w:t xml:space="preserve"> </w:t>
      </w:r>
      <w:r w:rsidR="00A873D3">
        <w:rPr>
          <w:b/>
          <w:sz w:val="24"/>
          <w:szCs w:val="24"/>
        </w:rPr>
        <w:t>p</w:t>
      </w:r>
      <w:r w:rsidR="00D00E6B" w:rsidRPr="00D92DAE">
        <w:rPr>
          <w:b/>
          <w:sz w:val="24"/>
          <w:szCs w:val="24"/>
        </w:rPr>
        <w:t>.m.</w:t>
      </w:r>
    </w:p>
    <w:p w:rsidR="00DB07A3" w:rsidRPr="00DB07A3" w:rsidRDefault="00DB07A3" w:rsidP="00DB07A3">
      <w:pPr>
        <w:framePr w:w="5221" w:h="1961" w:hRule="exact" w:hSpace="180" w:wrap="around" w:vAnchor="text" w:hAnchor="page" w:x="3281" w:y="100"/>
        <w:tabs>
          <w:tab w:val="right" w:leader="dot" w:pos="8730"/>
        </w:tabs>
        <w:spacing w:after="200" w:line="36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Guidelines: NAP Team Process Etiquette</w:t>
      </w:r>
    </w:p>
    <w:p w:rsidR="00DB07A3" w:rsidRPr="00DB07A3" w:rsidRDefault="00D12F0E" w:rsidP="00DB07A3">
      <w:pPr>
        <w:framePr w:w="5221" w:h="1961" w:hRule="exact" w:hSpace="180" w:wrap="around" w:vAnchor="text" w:hAnchor="page" w:x="3281" w:y="100"/>
        <w:tabs>
          <w:tab w:val="right" w:leader="dot" w:pos="8730"/>
        </w:tabs>
        <w:spacing w:after="200" w:line="360" w:lineRule="auto"/>
      </w:pPr>
      <w:r>
        <w:rPr>
          <w:rFonts w:eastAsia="Calibri"/>
          <w:sz w:val="20"/>
          <w:szCs w:val="20"/>
        </w:rPr>
        <w:t xml:space="preserve">- </w:t>
      </w:r>
      <w:r w:rsidR="00DB07A3" w:rsidRPr="00DB07A3">
        <w:rPr>
          <w:rFonts w:eastAsia="Calibri"/>
          <w:sz w:val="20"/>
          <w:szCs w:val="20"/>
        </w:rPr>
        <w:t>Be present and encourage full group member participation</w:t>
      </w:r>
      <w:r w:rsidR="00DB07A3">
        <w:br/>
      </w:r>
      <w:r>
        <w:rPr>
          <w:rFonts w:eastAsia="Calibri"/>
          <w:sz w:val="20"/>
          <w:szCs w:val="20"/>
        </w:rPr>
        <w:t xml:space="preserve">- </w:t>
      </w:r>
      <w:r w:rsidR="00DB07A3" w:rsidRPr="00DB07A3">
        <w:rPr>
          <w:rFonts w:eastAsia="Calibri"/>
          <w:sz w:val="20"/>
          <w:szCs w:val="20"/>
        </w:rPr>
        <w:t>One speaker has the floor at a time; refrain from interrupting</w:t>
      </w:r>
      <w:r w:rsidR="00DB07A3">
        <w:br/>
      </w:r>
      <w:r>
        <w:rPr>
          <w:rFonts w:eastAsia="Calibri"/>
          <w:sz w:val="20"/>
          <w:szCs w:val="20"/>
        </w:rPr>
        <w:t xml:space="preserve">- </w:t>
      </w:r>
      <w:r w:rsidR="00DB07A3" w:rsidRPr="00DB07A3">
        <w:rPr>
          <w:rFonts w:eastAsia="Calibri"/>
          <w:sz w:val="20"/>
          <w:szCs w:val="20"/>
        </w:rPr>
        <w:t>Raise hand to indicate a desire to speak</w:t>
      </w:r>
      <w:r w:rsidR="00DB07A3">
        <w:br/>
      </w:r>
      <w:r>
        <w:rPr>
          <w:rFonts w:eastAsia="Calibri"/>
          <w:sz w:val="20"/>
          <w:szCs w:val="20"/>
        </w:rPr>
        <w:t xml:space="preserve">- </w:t>
      </w:r>
      <w:r w:rsidR="00DB07A3" w:rsidRPr="00DB07A3">
        <w:rPr>
          <w:rFonts w:eastAsia="Calibri"/>
          <w:sz w:val="20"/>
          <w:szCs w:val="20"/>
        </w:rPr>
        <w:t>Show respect at all times</w:t>
      </w:r>
    </w:p>
    <w:p w:rsidR="00D00E6B" w:rsidRDefault="00D00E6B" w:rsidP="00D00E6B"/>
    <w:p w:rsidR="00E0561E" w:rsidRDefault="00E0561E"/>
    <w:p w:rsidR="0015554F" w:rsidRDefault="0015554F"/>
    <w:p w:rsidR="0015554F" w:rsidRDefault="0015554F"/>
    <w:p w:rsidR="0015554F" w:rsidRDefault="0015554F"/>
    <w:p w:rsidR="0015554F" w:rsidRDefault="0015554F"/>
    <w:p w:rsidR="0015554F" w:rsidRDefault="0015554F"/>
    <w:p w:rsidR="0015554F" w:rsidRDefault="0015554F"/>
    <w:p w:rsidR="0015554F" w:rsidRDefault="0015554F"/>
    <w:p w:rsidR="0015554F" w:rsidRPr="0015554F" w:rsidRDefault="0015554F" w:rsidP="007604D6">
      <w:pPr>
        <w:jc w:val="center"/>
        <w:rPr>
          <w:b/>
          <w:sz w:val="28"/>
        </w:rPr>
      </w:pPr>
      <w:bookmarkStart w:id="0" w:name="_GoBack"/>
      <w:bookmarkEnd w:id="0"/>
      <w:r w:rsidRPr="0015554F">
        <w:rPr>
          <w:b/>
          <w:sz w:val="28"/>
        </w:rPr>
        <w:t>Needs Assessment Focus Group Updates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2398"/>
        <w:gridCol w:w="2703"/>
        <w:gridCol w:w="2431"/>
      </w:tblGrid>
      <w:tr w:rsidR="0015554F" w:rsidTr="0015554F">
        <w:trPr>
          <w:trHeight w:val="349"/>
        </w:trPr>
        <w:tc>
          <w:tcPr>
            <w:tcW w:w="124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54F" w:rsidRPr="0015554F" w:rsidRDefault="0015554F" w:rsidP="0015554F">
            <w:pPr>
              <w:spacing w:after="0"/>
              <w:rPr>
                <w:b/>
                <w:bCs/>
                <w:color w:val="000000" w:themeColor="text1"/>
              </w:rPr>
            </w:pPr>
            <w:r w:rsidRPr="0015554F">
              <w:rPr>
                <w:b/>
                <w:bCs/>
                <w:color w:val="000000" w:themeColor="text1"/>
              </w:rPr>
              <w:t>Goal:  Conduct by August 31, 2019  three focus groups with young and recently diagnosed PLWH  </w:t>
            </w:r>
          </w:p>
        </w:tc>
      </w:tr>
      <w:tr w:rsidR="0015554F" w:rsidTr="0015554F"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54F" w:rsidRPr="0015554F" w:rsidRDefault="0015554F" w:rsidP="0015554F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5554F">
              <w:rPr>
                <w:b/>
                <w:bCs/>
                <w:color w:val="000000" w:themeColor="text1"/>
              </w:rPr>
              <w:t>Category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54F" w:rsidRPr="0015554F" w:rsidRDefault="0015554F" w:rsidP="0015554F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5554F">
              <w:rPr>
                <w:b/>
                <w:bCs/>
                <w:color w:val="000000" w:themeColor="text1"/>
              </w:rPr>
              <w:t>Description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54F" w:rsidRPr="0015554F" w:rsidRDefault="0015554F" w:rsidP="0015554F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5554F">
              <w:rPr>
                <w:b/>
                <w:bCs/>
                <w:color w:val="000000" w:themeColor="text1"/>
              </w:rPr>
              <w:t>Status on July 17, 2019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54F" w:rsidRPr="0015554F" w:rsidRDefault="0015554F" w:rsidP="0015554F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5554F">
              <w:rPr>
                <w:b/>
                <w:bCs/>
                <w:color w:val="000000" w:themeColor="text1"/>
              </w:rPr>
              <w:t>Next Steps</w:t>
            </w:r>
          </w:p>
        </w:tc>
      </w:tr>
      <w:tr w:rsidR="0015554F" w:rsidTr="0015554F">
        <w:trPr>
          <w:trHeight w:val="1384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54F" w:rsidRPr="0015554F" w:rsidRDefault="0015554F" w:rsidP="0015554F">
            <w:pPr>
              <w:spacing w:after="0"/>
              <w:rPr>
                <w:color w:val="000000" w:themeColor="text1"/>
              </w:rPr>
            </w:pPr>
            <w:r w:rsidRPr="0015554F">
              <w:rPr>
                <w:color w:val="000000" w:themeColor="text1"/>
              </w:rPr>
              <w:t>Coordination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54F" w:rsidRPr="0015554F" w:rsidRDefault="0015554F" w:rsidP="0015554F">
            <w:pPr>
              <w:spacing w:after="0"/>
              <w:rPr>
                <w:color w:val="000000" w:themeColor="text1"/>
              </w:rPr>
            </w:pPr>
            <w:r w:rsidRPr="0015554F">
              <w:rPr>
                <w:color w:val="000000" w:themeColor="text1"/>
              </w:rPr>
              <w:t xml:space="preserve">CHPC co-chairs will take the lead on coordinating focus </w:t>
            </w:r>
            <w:r>
              <w:rPr>
                <w:color w:val="000000" w:themeColor="text1"/>
              </w:rPr>
              <w:t xml:space="preserve">groups </w:t>
            </w:r>
            <w:r w:rsidRPr="0015554F">
              <w:rPr>
                <w:color w:val="000000" w:themeColor="text1"/>
              </w:rPr>
              <w:t xml:space="preserve">and conducting data collection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54F" w:rsidRPr="0015554F" w:rsidRDefault="0015554F" w:rsidP="0015554F">
            <w:pPr>
              <w:spacing w:after="0"/>
              <w:rPr>
                <w:color w:val="000000" w:themeColor="text1"/>
              </w:rPr>
            </w:pPr>
            <w:r w:rsidRPr="0015554F">
              <w:rPr>
                <w:color w:val="000000" w:themeColor="text1"/>
              </w:rPr>
              <w:t>CHPC co-chairs in process of outreach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54F" w:rsidRPr="0015554F" w:rsidRDefault="0015554F" w:rsidP="0015554F">
            <w:pPr>
              <w:spacing w:after="0"/>
              <w:rPr>
                <w:color w:val="000000" w:themeColor="text1"/>
              </w:rPr>
            </w:pPr>
            <w:r w:rsidRPr="0015554F">
              <w:rPr>
                <w:color w:val="000000" w:themeColor="text1"/>
              </w:rPr>
              <w:t>Meet on July 24 to develop next steps</w:t>
            </w:r>
          </w:p>
        </w:tc>
      </w:tr>
      <w:tr w:rsidR="0015554F" w:rsidTr="0015554F"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54F" w:rsidRPr="0015554F" w:rsidRDefault="0015554F" w:rsidP="0015554F">
            <w:pPr>
              <w:spacing w:after="0"/>
              <w:rPr>
                <w:color w:val="000000" w:themeColor="text1"/>
              </w:rPr>
            </w:pPr>
            <w:r w:rsidRPr="0015554F">
              <w:rPr>
                <w:color w:val="000000" w:themeColor="text1"/>
              </w:rPr>
              <w:t>Priority Populations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54F" w:rsidRPr="0015554F" w:rsidRDefault="0015554F" w:rsidP="0015554F">
            <w:pPr>
              <w:spacing w:after="0"/>
              <w:rPr>
                <w:color w:val="000000" w:themeColor="text1"/>
              </w:rPr>
            </w:pPr>
            <w:r w:rsidRPr="0015554F">
              <w:rPr>
                <w:color w:val="000000" w:themeColor="text1"/>
              </w:rPr>
              <w:t>Young, newly or recently diagnosed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54F" w:rsidRPr="0015554F" w:rsidRDefault="0015554F" w:rsidP="0015554F">
            <w:pPr>
              <w:spacing w:after="0"/>
              <w:rPr>
                <w:color w:val="000000" w:themeColor="text1"/>
              </w:rPr>
            </w:pPr>
            <w:r w:rsidRPr="0015554F">
              <w:rPr>
                <w:color w:val="000000" w:themeColor="text1"/>
              </w:rPr>
              <w:t>Not applicable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54F" w:rsidRPr="0015554F" w:rsidRDefault="0015554F" w:rsidP="0015554F">
            <w:pPr>
              <w:spacing w:after="0"/>
              <w:rPr>
                <w:color w:val="000000" w:themeColor="text1"/>
              </w:rPr>
            </w:pPr>
            <w:r w:rsidRPr="0015554F">
              <w:rPr>
                <w:color w:val="000000" w:themeColor="text1"/>
              </w:rPr>
              <w:t xml:space="preserve">Not applicable </w:t>
            </w:r>
          </w:p>
        </w:tc>
      </w:tr>
      <w:tr w:rsidR="0015554F" w:rsidTr="0015554F">
        <w:tc>
          <w:tcPr>
            <w:tcW w:w="31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54F" w:rsidRPr="0015554F" w:rsidRDefault="0015554F" w:rsidP="0015554F">
            <w:pPr>
              <w:spacing w:after="0"/>
              <w:rPr>
                <w:color w:val="000000" w:themeColor="text1"/>
              </w:rPr>
            </w:pPr>
            <w:r w:rsidRPr="0015554F">
              <w:rPr>
                <w:color w:val="000000" w:themeColor="text1"/>
              </w:rPr>
              <w:t xml:space="preserve">Geographic Areas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54F" w:rsidRPr="0015554F" w:rsidRDefault="0015554F" w:rsidP="0015554F">
            <w:pPr>
              <w:spacing w:after="0"/>
              <w:rPr>
                <w:color w:val="000000" w:themeColor="text1"/>
              </w:rPr>
            </w:pPr>
            <w:r w:rsidRPr="0015554F">
              <w:rPr>
                <w:color w:val="000000" w:themeColor="text1"/>
              </w:rPr>
              <w:t xml:space="preserve">DPH data analysts reviewed data and identified the providers affiliated with the priority populations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54F" w:rsidRPr="0015554F" w:rsidRDefault="0015554F" w:rsidP="0015554F">
            <w:pPr>
              <w:spacing w:after="0"/>
              <w:rPr>
                <w:color w:val="000000" w:themeColor="text1"/>
              </w:rPr>
            </w:pPr>
            <w:r w:rsidRPr="0015554F">
              <w:rPr>
                <w:color w:val="000000" w:themeColor="text1"/>
              </w:rPr>
              <w:t>Complete.  No further action.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54F" w:rsidRPr="0015554F" w:rsidRDefault="0015554F" w:rsidP="0015554F">
            <w:pPr>
              <w:spacing w:after="0"/>
              <w:rPr>
                <w:color w:val="000000" w:themeColor="text1"/>
              </w:rPr>
            </w:pPr>
            <w:r w:rsidRPr="0015554F">
              <w:rPr>
                <w:color w:val="000000" w:themeColor="text1"/>
              </w:rPr>
              <w:t xml:space="preserve">Complete.  No further action. </w:t>
            </w:r>
          </w:p>
        </w:tc>
      </w:tr>
      <w:tr w:rsidR="0015554F" w:rsidTr="0015554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554F" w:rsidRPr="0015554F" w:rsidRDefault="0015554F" w:rsidP="0015554F">
            <w:pPr>
              <w:spacing w:after="0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54F" w:rsidRPr="0015554F" w:rsidRDefault="0015554F" w:rsidP="0015554F">
            <w:pPr>
              <w:spacing w:after="0"/>
              <w:jc w:val="right"/>
              <w:rPr>
                <w:color w:val="000000" w:themeColor="text1"/>
              </w:rPr>
            </w:pPr>
            <w:r w:rsidRPr="0015554F">
              <w:rPr>
                <w:color w:val="000000" w:themeColor="text1"/>
              </w:rPr>
              <w:t>ACT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54F" w:rsidRPr="0015554F" w:rsidRDefault="0015554F" w:rsidP="0015554F">
            <w:pPr>
              <w:spacing w:after="0"/>
              <w:rPr>
                <w:color w:val="000000" w:themeColor="text1"/>
              </w:rPr>
            </w:pPr>
            <w:r w:rsidRPr="0015554F">
              <w:rPr>
                <w:color w:val="000000" w:themeColor="text1"/>
              </w:rPr>
              <w:t>Initial outreach complete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54F" w:rsidRPr="0015554F" w:rsidRDefault="0015554F" w:rsidP="0015554F">
            <w:pPr>
              <w:spacing w:after="0"/>
              <w:rPr>
                <w:color w:val="000000" w:themeColor="text1"/>
              </w:rPr>
            </w:pPr>
            <w:r w:rsidRPr="0015554F">
              <w:rPr>
                <w:color w:val="000000" w:themeColor="text1"/>
              </w:rPr>
              <w:t xml:space="preserve">Confirm inclusion </w:t>
            </w:r>
          </w:p>
        </w:tc>
      </w:tr>
      <w:tr w:rsidR="0015554F" w:rsidTr="0015554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554F" w:rsidRPr="0015554F" w:rsidRDefault="0015554F" w:rsidP="0015554F">
            <w:pPr>
              <w:spacing w:after="0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54F" w:rsidRPr="0015554F" w:rsidRDefault="0015554F" w:rsidP="0015554F">
            <w:pPr>
              <w:spacing w:after="0"/>
              <w:jc w:val="right"/>
              <w:rPr>
                <w:color w:val="000000" w:themeColor="text1"/>
              </w:rPr>
            </w:pPr>
            <w:r w:rsidRPr="0015554F">
              <w:rPr>
                <w:color w:val="000000" w:themeColor="text1"/>
              </w:rPr>
              <w:t>Optimus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54F" w:rsidRPr="0015554F" w:rsidRDefault="0015554F" w:rsidP="0015554F">
            <w:pPr>
              <w:spacing w:after="0"/>
              <w:rPr>
                <w:color w:val="000000" w:themeColor="text1"/>
              </w:rPr>
            </w:pPr>
            <w:r w:rsidRPr="0015554F">
              <w:rPr>
                <w:color w:val="000000" w:themeColor="text1"/>
              </w:rPr>
              <w:t>Confirmed to participate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54F" w:rsidRPr="0015554F" w:rsidRDefault="0015554F" w:rsidP="0015554F">
            <w:pPr>
              <w:spacing w:after="0"/>
              <w:rPr>
                <w:color w:val="000000" w:themeColor="text1"/>
              </w:rPr>
            </w:pPr>
            <w:r w:rsidRPr="0015554F">
              <w:rPr>
                <w:color w:val="000000" w:themeColor="text1"/>
              </w:rPr>
              <w:t>Set final time</w:t>
            </w:r>
          </w:p>
        </w:tc>
      </w:tr>
      <w:tr w:rsidR="0015554F" w:rsidTr="0015554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554F" w:rsidRPr="0015554F" w:rsidRDefault="0015554F" w:rsidP="0015554F">
            <w:pPr>
              <w:spacing w:after="0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54F" w:rsidRPr="0015554F" w:rsidRDefault="0015554F" w:rsidP="0015554F">
            <w:pPr>
              <w:spacing w:after="0"/>
              <w:jc w:val="right"/>
              <w:rPr>
                <w:color w:val="000000" w:themeColor="text1"/>
              </w:rPr>
            </w:pPr>
            <w:r w:rsidRPr="0015554F">
              <w:rPr>
                <w:color w:val="000000" w:themeColor="text1"/>
              </w:rPr>
              <w:t>Waterbury Health Department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54F" w:rsidRPr="0015554F" w:rsidRDefault="0015554F" w:rsidP="0015554F">
            <w:pPr>
              <w:spacing w:after="0"/>
              <w:rPr>
                <w:color w:val="000000" w:themeColor="text1"/>
              </w:rPr>
            </w:pPr>
            <w:r w:rsidRPr="0015554F">
              <w:rPr>
                <w:color w:val="000000" w:themeColor="text1"/>
              </w:rPr>
              <w:t>Initial outreach complete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54F" w:rsidRPr="0015554F" w:rsidRDefault="0015554F" w:rsidP="0015554F">
            <w:pPr>
              <w:spacing w:after="0"/>
              <w:rPr>
                <w:color w:val="000000" w:themeColor="text1"/>
              </w:rPr>
            </w:pPr>
            <w:r w:rsidRPr="0015554F">
              <w:rPr>
                <w:color w:val="000000" w:themeColor="text1"/>
              </w:rPr>
              <w:t>Confirm inclusion</w:t>
            </w:r>
          </w:p>
        </w:tc>
      </w:tr>
      <w:tr w:rsidR="0015554F" w:rsidTr="0015554F"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54F" w:rsidRPr="0015554F" w:rsidRDefault="0015554F" w:rsidP="0015554F">
            <w:pPr>
              <w:spacing w:after="0"/>
              <w:rPr>
                <w:color w:val="000000" w:themeColor="text1"/>
              </w:rPr>
            </w:pPr>
            <w:r w:rsidRPr="0015554F">
              <w:rPr>
                <w:color w:val="000000" w:themeColor="text1"/>
              </w:rPr>
              <w:t>Participant Outreach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54F" w:rsidRPr="0015554F" w:rsidRDefault="0015554F" w:rsidP="0015554F">
            <w:pPr>
              <w:spacing w:after="0"/>
              <w:rPr>
                <w:color w:val="000000" w:themeColor="text1"/>
              </w:rPr>
            </w:pPr>
            <w:r w:rsidRPr="0015554F">
              <w:rPr>
                <w:color w:val="000000" w:themeColor="text1"/>
              </w:rPr>
              <w:t xml:space="preserve">Providers will invite clients to participate in the focus groups (and may also reach out to sister agencies in the community and share information)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54F" w:rsidRPr="0015554F" w:rsidRDefault="0015554F" w:rsidP="0015554F">
            <w:pPr>
              <w:spacing w:after="0"/>
              <w:rPr>
                <w:color w:val="000000" w:themeColor="text1"/>
              </w:rPr>
            </w:pPr>
            <w:r w:rsidRPr="0015554F">
              <w:rPr>
                <w:color w:val="000000" w:themeColor="text1"/>
              </w:rPr>
              <w:t>Providers will begin outreach o</w:t>
            </w:r>
            <w:r>
              <w:rPr>
                <w:color w:val="000000" w:themeColor="text1"/>
              </w:rPr>
              <w:t>nce date and time are confirmed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54F" w:rsidRPr="0015554F" w:rsidRDefault="0015554F" w:rsidP="0015554F">
            <w:pPr>
              <w:spacing w:after="0"/>
              <w:rPr>
                <w:color w:val="000000" w:themeColor="text1"/>
              </w:rPr>
            </w:pPr>
            <w:r w:rsidRPr="0015554F">
              <w:rPr>
                <w:color w:val="000000" w:themeColor="text1"/>
              </w:rPr>
              <w:t>Provide a brief script or handout for providers that will support their process to invite participants</w:t>
            </w:r>
          </w:p>
        </w:tc>
      </w:tr>
      <w:tr w:rsidR="0015554F" w:rsidTr="0015554F"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54F" w:rsidRPr="0015554F" w:rsidRDefault="0015554F" w:rsidP="0015554F">
            <w:pPr>
              <w:spacing w:after="0"/>
              <w:rPr>
                <w:color w:val="000000" w:themeColor="text1"/>
              </w:rPr>
            </w:pPr>
            <w:r w:rsidRPr="0015554F">
              <w:rPr>
                <w:color w:val="000000" w:themeColor="text1"/>
              </w:rPr>
              <w:t xml:space="preserve">Questions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54F" w:rsidRPr="0015554F" w:rsidRDefault="0015554F" w:rsidP="0015554F">
            <w:pPr>
              <w:spacing w:after="0"/>
              <w:rPr>
                <w:color w:val="000000" w:themeColor="text1"/>
              </w:rPr>
            </w:pPr>
            <w:r w:rsidRPr="0015554F">
              <w:rPr>
                <w:color w:val="000000" w:themeColor="text1"/>
              </w:rPr>
              <w:t>Set of structured questions that will be used by the facilitator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54F" w:rsidRPr="0015554F" w:rsidRDefault="0015554F" w:rsidP="0015554F">
            <w:pPr>
              <w:spacing w:after="0"/>
              <w:rPr>
                <w:color w:val="000000" w:themeColor="text1"/>
              </w:rPr>
            </w:pPr>
            <w:r w:rsidRPr="0015554F">
              <w:rPr>
                <w:color w:val="000000" w:themeColor="text1"/>
              </w:rPr>
              <w:t>Complete.  Questions drafted by NAP, reviewed by HIV Funders Group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54F" w:rsidRPr="0015554F" w:rsidRDefault="0015554F" w:rsidP="0015554F">
            <w:pPr>
              <w:spacing w:after="0"/>
              <w:rPr>
                <w:color w:val="000000" w:themeColor="text1"/>
              </w:rPr>
            </w:pPr>
            <w:r w:rsidRPr="0015554F">
              <w:rPr>
                <w:color w:val="000000" w:themeColor="text1"/>
              </w:rPr>
              <w:t>No further action required</w:t>
            </w:r>
          </w:p>
        </w:tc>
      </w:tr>
      <w:tr w:rsidR="0015554F" w:rsidTr="0015554F"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54F" w:rsidRPr="0015554F" w:rsidRDefault="0015554F" w:rsidP="0015554F">
            <w:pPr>
              <w:spacing w:after="0"/>
              <w:rPr>
                <w:color w:val="000000" w:themeColor="text1"/>
              </w:rPr>
            </w:pPr>
            <w:r w:rsidRPr="0015554F">
              <w:rPr>
                <w:color w:val="000000" w:themeColor="text1"/>
              </w:rPr>
              <w:t>Facilitation &amp; Recording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54F" w:rsidRPr="0015554F" w:rsidRDefault="0015554F" w:rsidP="0015554F">
            <w:pPr>
              <w:spacing w:after="0"/>
              <w:rPr>
                <w:color w:val="000000" w:themeColor="text1"/>
              </w:rPr>
            </w:pPr>
            <w:r w:rsidRPr="0015554F">
              <w:rPr>
                <w:color w:val="000000" w:themeColor="text1"/>
              </w:rPr>
              <w:t>The same persons will facilitate and record each of the three focus groups for consistency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54F" w:rsidRPr="0015554F" w:rsidRDefault="0015554F" w:rsidP="0015554F">
            <w:pPr>
              <w:spacing w:after="0"/>
              <w:rPr>
                <w:color w:val="000000" w:themeColor="text1"/>
              </w:rPr>
            </w:pPr>
            <w:r w:rsidRPr="0015554F">
              <w:rPr>
                <w:color w:val="000000" w:themeColor="text1"/>
              </w:rPr>
              <w:t xml:space="preserve">Blaise Gilchrist will facilitate; Gina D’Angelo will record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54F" w:rsidRPr="0015554F" w:rsidRDefault="0015554F" w:rsidP="0015554F">
            <w:pPr>
              <w:spacing w:after="0"/>
              <w:rPr>
                <w:color w:val="000000" w:themeColor="text1"/>
              </w:rPr>
            </w:pPr>
            <w:r w:rsidRPr="0015554F">
              <w:rPr>
                <w:color w:val="000000" w:themeColor="text1"/>
              </w:rPr>
              <w:t>Coordinate schedules with focus group times</w:t>
            </w:r>
          </w:p>
        </w:tc>
      </w:tr>
      <w:tr w:rsidR="0015554F" w:rsidTr="0015554F"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54F" w:rsidRPr="0015554F" w:rsidRDefault="0015554F" w:rsidP="0015554F">
            <w:pPr>
              <w:spacing w:after="0"/>
              <w:rPr>
                <w:color w:val="000000" w:themeColor="text1"/>
              </w:rPr>
            </w:pPr>
            <w:r w:rsidRPr="0015554F">
              <w:rPr>
                <w:color w:val="000000" w:themeColor="text1"/>
              </w:rPr>
              <w:t>Incentives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54F" w:rsidRPr="0015554F" w:rsidRDefault="0015554F" w:rsidP="0015554F">
            <w:pPr>
              <w:spacing w:after="0"/>
              <w:rPr>
                <w:color w:val="000000" w:themeColor="text1"/>
              </w:rPr>
            </w:pPr>
            <w:r w:rsidRPr="0015554F">
              <w:rPr>
                <w:color w:val="000000" w:themeColor="text1"/>
              </w:rPr>
              <w:t>Participants will receive refreshments and $10 gift cards for participation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54F" w:rsidRPr="0015554F" w:rsidRDefault="0015554F" w:rsidP="0015554F">
            <w:pPr>
              <w:spacing w:after="0"/>
              <w:rPr>
                <w:color w:val="000000" w:themeColor="text1"/>
              </w:rPr>
            </w:pPr>
            <w:r w:rsidRPr="0015554F">
              <w:rPr>
                <w:color w:val="000000" w:themeColor="text1"/>
              </w:rPr>
              <w:t>DPH will use $10 gift cards from an existing inventory of these cards to purchase food/refreshments and provide incentives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54F" w:rsidRPr="0015554F" w:rsidRDefault="0015554F" w:rsidP="0015554F">
            <w:pPr>
              <w:spacing w:after="0"/>
              <w:rPr>
                <w:color w:val="000000" w:themeColor="text1"/>
              </w:rPr>
            </w:pPr>
            <w:r w:rsidRPr="0015554F">
              <w:rPr>
                <w:color w:val="000000" w:themeColor="text1"/>
              </w:rPr>
              <w:t>Must develop form for participants to sign (or initial) indicating that they received the incentive (inventory / auditing control for DPH)</w:t>
            </w:r>
          </w:p>
        </w:tc>
      </w:tr>
    </w:tbl>
    <w:p w:rsidR="0015554F" w:rsidRDefault="0015554F"/>
    <w:sectPr w:rsidR="0015554F" w:rsidSect="00E0561E">
      <w:headerReference w:type="default" r:id="rId7"/>
      <w:footerReference w:type="default" r:id="rId8"/>
      <w:pgSz w:w="12240" w:h="15840" w:code="1"/>
      <w:pgMar w:top="2016" w:right="1152" w:bottom="1152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61E" w:rsidRDefault="00E0561E" w:rsidP="00D00E6B">
      <w:pPr>
        <w:spacing w:after="0" w:line="240" w:lineRule="auto"/>
      </w:pPr>
      <w:r>
        <w:separator/>
      </w:r>
    </w:p>
  </w:endnote>
  <w:endnote w:type="continuationSeparator" w:id="0">
    <w:p w:rsidR="00E0561E" w:rsidRDefault="00E0561E" w:rsidP="00D0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61E" w:rsidRPr="002C434E" w:rsidRDefault="00D00E6B" w:rsidP="00E0561E">
    <w:pPr>
      <w:pStyle w:val="Footer"/>
      <w:jc w:val="center"/>
      <w:rPr>
        <w:sz w:val="18"/>
        <w:szCs w:val="18"/>
      </w:rPr>
    </w:pPr>
    <w:r w:rsidRPr="002C434E">
      <w:rPr>
        <w:sz w:val="18"/>
        <w:szCs w:val="18"/>
      </w:rPr>
      <w:t xml:space="preserve">Page </w:t>
    </w:r>
    <w:r w:rsidRPr="002C434E">
      <w:rPr>
        <w:sz w:val="18"/>
        <w:szCs w:val="18"/>
      </w:rPr>
      <w:fldChar w:fldCharType="begin"/>
    </w:r>
    <w:r w:rsidRPr="002C434E">
      <w:rPr>
        <w:sz w:val="18"/>
        <w:szCs w:val="18"/>
      </w:rPr>
      <w:instrText xml:space="preserve"> PAGE   \* MERGEFORMAT </w:instrText>
    </w:r>
    <w:r w:rsidRPr="002C434E">
      <w:rPr>
        <w:sz w:val="18"/>
        <w:szCs w:val="18"/>
      </w:rPr>
      <w:fldChar w:fldCharType="separate"/>
    </w:r>
    <w:r w:rsidR="008E4589">
      <w:rPr>
        <w:noProof/>
        <w:sz w:val="18"/>
        <w:szCs w:val="18"/>
      </w:rPr>
      <w:t>1</w:t>
    </w:r>
    <w:r w:rsidRPr="002C434E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61E" w:rsidRDefault="00E0561E" w:rsidP="00D00E6B">
      <w:pPr>
        <w:spacing w:after="0" w:line="240" w:lineRule="auto"/>
      </w:pPr>
      <w:r>
        <w:separator/>
      </w:r>
    </w:p>
  </w:footnote>
  <w:footnote w:type="continuationSeparator" w:id="0">
    <w:p w:rsidR="00E0561E" w:rsidRDefault="00E0561E" w:rsidP="00D00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61E" w:rsidRDefault="00D00E6B" w:rsidP="00E0561E">
    <w:pPr>
      <w:pStyle w:val="Header"/>
      <w:jc w:val="right"/>
      <w:rPr>
        <w:b/>
      </w:rPr>
    </w:pPr>
    <w:r w:rsidRPr="000A4105">
      <w:rPr>
        <w:rFonts w:ascii="Arial Black" w:hAnsi="Arial Black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F320690" wp14:editId="5D3296D5">
          <wp:simplePos x="0" y="0"/>
          <wp:positionH relativeFrom="column">
            <wp:posOffset>116205</wp:posOffset>
          </wp:positionH>
          <wp:positionV relativeFrom="paragraph">
            <wp:posOffset>-112395</wp:posOffset>
          </wp:positionV>
          <wp:extent cx="1371600" cy="1095375"/>
          <wp:effectExtent l="0" t="0" r="0" b="952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Needs Assessment Projects Team</w:t>
    </w:r>
  </w:p>
  <w:p w:rsidR="00E0561E" w:rsidRPr="0078790E" w:rsidRDefault="00D00E6B" w:rsidP="00E0561E">
    <w:pPr>
      <w:pStyle w:val="Header"/>
      <w:jc w:val="right"/>
      <w:rPr>
        <w:b/>
      </w:rPr>
    </w:pPr>
    <w:r>
      <w:rPr>
        <w:b/>
      </w:rPr>
      <w:t>Data and Assessment Committee</w:t>
    </w:r>
  </w:p>
  <w:p w:rsidR="00E0561E" w:rsidRPr="0078790E" w:rsidRDefault="00191C42" w:rsidP="00E0561E">
    <w:pPr>
      <w:pStyle w:val="Header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>July 17</w:t>
    </w:r>
    <w:r w:rsidR="006D4446">
      <w:rPr>
        <w:b/>
        <w:i/>
        <w:sz w:val="20"/>
        <w:szCs w:val="20"/>
      </w:rPr>
      <w:t>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54B76"/>
    <w:multiLevelType w:val="hybridMultilevel"/>
    <w:tmpl w:val="EF66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E4086"/>
    <w:multiLevelType w:val="hybridMultilevel"/>
    <w:tmpl w:val="0832A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64C6C"/>
    <w:multiLevelType w:val="hybridMultilevel"/>
    <w:tmpl w:val="8D64D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6B"/>
    <w:rsid w:val="000C0D9B"/>
    <w:rsid w:val="001551E4"/>
    <w:rsid w:val="0015554F"/>
    <w:rsid w:val="00160699"/>
    <w:rsid w:val="00191C42"/>
    <w:rsid w:val="001C771C"/>
    <w:rsid w:val="002023E2"/>
    <w:rsid w:val="00235369"/>
    <w:rsid w:val="00270932"/>
    <w:rsid w:val="00273AB1"/>
    <w:rsid w:val="00281082"/>
    <w:rsid w:val="002874E6"/>
    <w:rsid w:val="00327B9C"/>
    <w:rsid w:val="0033035A"/>
    <w:rsid w:val="00353B46"/>
    <w:rsid w:val="00354E13"/>
    <w:rsid w:val="0038652A"/>
    <w:rsid w:val="004238EE"/>
    <w:rsid w:val="00434204"/>
    <w:rsid w:val="00445209"/>
    <w:rsid w:val="00493DD6"/>
    <w:rsid w:val="00494187"/>
    <w:rsid w:val="005654B0"/>
    <w:rsid w:val="005D6D91"/>
    <w:rsid w:val="005F114E"/>
    <w:rsid w:val="0069472A"/>
    <w:rsid w:val="0069565A"/>
    <w:rsid w:val="006A3EE1"/>
    <w:rsid w:val="006B65DC"/>
    <w:rsid w:val="006C198D"/>
    <w:rsid w:val="006D4446"/>
    <w:rsid w:val="006E5295"/>
    <w:rsid w:val="007604D6"/>
    <w:rsid w:val="00781398"/>
    <w:rsid w:val="0078394B"/>
    <w:rsid w:val="007D2D28"/>
    <w:rsid w:val="008A177A"/>
    <w:rsid w:val="008C4585"/>
    <w:rsid w:val="008C542E"/>
    <w:rsid w:val="008E4589"/>
    <w:rsid w:val="009E401B"/>
    <w:rsid w:val="009F36CB"/>
    <w:rsid w:val="00A873D3"/>
    <w:rsid w:val="00AB2199"/>
    <w:rsid w:val="00AB2C13"/>
    <w:rsid w:val="00AD3926"/>
    <w:rsid w:val="00B010BA"/>
    <w:rsid w:val="00B616B8"/>
    <w:rsid w:val="00BB2E1F"/>
    <w:rsid w:val="00BB48A1"/>
    <w:rsid w:val="00BF288A"/>
    <w:rsid w:val="00C549F2"/>
    <w:rsid w:val="00CB0F4C"/>
    <w:rsid w:val="00CB2829"/>
    <w:rsid w:val="00CB6B1F"/>
    <w:rsid w:val="00D00E6B"/>
    <w:rsid w:val="00D041DC"/>
    <w:rsid w:val="00D12F0E"/>
    <w:rsid w:val="00D61CEF"/>
    <w:rsid w:val="00D92DAE"/>
    <w:rsid w:val="00DB07A3"/>
    <w:rsid w:val="00DD7B04"/>
    <w:rsid w:val="00E0561E"/>
    <w:rsid w:val="00EC6277"/>
    <w:rsid w:val="00EF7067"/>
    <w:rsid w:val="00F5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9F256"/>
  <w15:chartTrackingRefBased/>
  <w15:docId w15:val="{89092682-0745-49D0-A0BE-6567FFEF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E6B"/>
  </w:style>
  <w:style w:type="paragraph" w:styleId="Footer">
    <w:name w:val="footer"/>
    <w:basedOn w:val="Normal"/>
    <w:link w:val="FooterChar"/>
    <w:uiPriority w:val="99"/>
    <w:unhideWhenUsed/>
    <w:rsid w:val="00D00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E6B"/>
  </w:style>
  <w:style w:type="paragraph" w:styleId="ListParagraph">
    <w:name w:val="List Paragraph"/>
    <w:basedOn w:val="Normal"/>
    <w:uiPriority w:val="34"/>
    <w:qFormat/>
    <w:rsid w:val="00493DD6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Jablonski</dc:creator>
  <cp:keywords/>
  <dc:description/>
  <cp:lastModifiedBy>Matt Marcarelli</cp:lastModifiedBy>
  <cp:revision>5</cp:revision>
  <cp:lastPrinted>2019-07-16T17:59:00Z</cp:lastPrinted>
  <dcterms:created xsi:type="dcterms:W3CDTF">2019-06-18T19:27:00Z</dcterms:created>
  <dcterms:modified xsi:type="dcterms:W3CDTF">2019-07-16T18:24:00Z</dcterms:modified>
</cp:coreProperties>
</file>