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97DF2" w14:textId="77777777" w:rsidR="00F344FA" w:rsidRPr="00065FBD" w:rsidRDefault="00F344FA" w:rsidP="00F344FA">
      <w:pPr>
        <w:spacing w:after="0" w:line="240" w:lineRule="auto"/>
        <w:jc w:val="center"/>
        <w:rPr>
          <w:rFonts w:ascii="Calibri" w:eastAsia="Times New Roman" w:hAnsi="Calibri" w:cs="Times New Roman"/>
          <w:b/>
          <w:sz w:val="52"/>
          <w:szCs w:val="52"/>
        </w:rPr>
      </w:pPr>
      <w:r w:rsidRPr="00065FBD">
        <w:rPr>
          <w:rFonts w:ascii="Calibri" w:eastAsia="Times New Roman" w:hAnsi="Calibri" w:cs="Times New Roman"/>
          <w:b/>
          <w:sz w:val="52"/>
          <w:szCs w:val="52"/>
        </w:rPr>
        <w:t>AGENDA</w:t>
      </w:r>
    </w:p>
    <w:p w14:paraId="79316C4D" w14:textId="77777777" w:rsidR="00F344FA" w:rsidRPr="00065FBD" w:rsidRDefault="00F344FA" w:rsidP="00F344FA">
      <w:pPr>
        <w:spacing w:after="0" w:line="240" w:lineRule="auto"/>
        <w:jc w:val="center"/>
        <w:rPr>
          <w:rFonts w:ascii="Calibri" w:eastAsia="Times New Roman" w:hAnsi="Calibri" w:cs="Times New Roman"/>
          <w:i/>
          <w:sz w:val="24"/>
          <w:szCs w:val="24"/>
        </w:rPr>
      </w:pPr>
    </w:p>
    <w:p w14:paraId="7814B96F" w14:textId="280B5604" w:rsidR="002F2633" w:rsidRPr="00065FBD" w:rsidRDefault="002F2633" w:rsidP="002F2633">
      <w:pPr>
        <w:spacing w:after="0" w:line="240" w:lineRule="auto"/>
        <w:jc w:val="center"/>
        <w:rPr>
          <w:rFonts w:ascii="Calibri" w:eastAsia="Times New Roman" w:hAnsi="Calibri" w:cs="Times New Roman"/>
          <w:i/>
          <w:sz w:val="24"/>
          <w:szCs w:val="24"/>
        </w:rPr>
      </w:pPr>
      <w:r>
        <w:rPr>
          <w:rFonts w:ascii="Calibri" w:eastAsia="Times New Roman" w:hAnsi="Calibri" w:cs="Times New Roman"/>
          <w:i/>
          <w:sz w:val="24"/>
          <w:szCs w:val="24"/>
        </w:rPr>
        <w:t xml:space="preserve">*Presiding Co-Chair, </w:t>
      </w:r>
      <w:r w:rsidR="00A0798A">
        <w:rPr>
          <w:rFonts w:ascii="Calibri" w:eastAsia="Times New Roman" w:hAnsi="Calibri" w:cs="Times New Roman"/>
          <w:i/>
          <w:sz w:val="24"/>
          <w:szCs w:val="24"/>
        </w:rPr>
        <w:t>Nilda Fernandez</w:t>
      </w:r>
    </w:p>
    <w:p w14:paraId="4E1AD414" w14:textId="25184351" w:rsidR="00F344FA" w:rsidRDefault="00F344FA" w:rsidP="00F344FA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p w14:paraId="7646EDBC" w14:textId="47BE8C59" w:rsidR="00F344FA" w:rsidRPr="00351361" w:rsidRDefault="00B70B7E" w:rsidP="00A05CA8">
      <w:pPr>
        <w:keepNext/>
        <w:tabs>
          <w:tab w:val="right" w:leader="dot" w:pos="9180"/>
          <w:tab w:val="right" w:leader="dot" w:pos="9360"/>
        </w:tabs>
        <w:spacing w:before="240" w:after="0" w:line="240" w:lineRule="auto"/>
        <w:ind w:left="360" w:hanging="360"/>
        <w:outlineLvl w:val="2"/>
        <w:rPr>
          <w:rFonts w:eastAsia="Times New Roman" w:cs="Times New Roman"/>
          <w:b/>
          <w:sz w:val="24"/>
          <w:szCs w:val="24"/>
        </w:rPr>
      </w:pPr>
      <w:r w:rsidRPr="00351361">
        <w:rPr>
          <w:rFonts w:eastAsia="Times New Roman" w:cs="Times New Roman"/>
          <w:b/>
          <w:sz w:val="24"/>
          <w:szCs w:val="24"/>
        </w:rPr>
        <w:t>A.</w:t>
      </w:r>
      <w:r w:rsidRPr="00351361">
        <w:rPr>
          <w:rFonts w:eastAsia="Times New Roman" w:cs="Times New Roman"/>
          <w:b/>
          <w:sz w:val="24"/>
          <w:szCs w:val="24"/>
        </w:rPr>
        <w:tab/>
      </w:r>
      <w:r w:rsidR="00F344FA" w:rsidRPr="00351361">
        <w:rPr>
          <w:rFonts w:eastAsia="Times New Roman" w:cs="Times New Roman"/>
          <w:b/>
          <w:sz w:val="24"/>
          <w:szCs w:val="24"/>
        </w:rPr>
        <w:t xml:space="preserve">Welcome &amp; </w:t>
      </w:r>
      <w:r w:rsidR="00D177E4">
        <w:rPr>
          <w:rFonts w:eastAsia="Times New Roman" w:cs="Times New Roman"/>
          <w:b/>
          <w:sz w:val="24"/>
          <w:szCs w:val="24"/>
        </w:rPr>
        <w:t>introductions</w:t>
      </w:r>
      <w:r w:rsidR="00F344FA" w:rsidRPr="00351361">
        <w:rPr>
          <w:rFonts w:eastAsia="Times New Roman" w:cs="Times New Roman"/>
          <w:b/>
          <w:sz w:val="24"/>
          <w:szCs w:val="24"/>
        </w:rPr>
        <w:t xml:space="preserve"> </w:t>
      </w:r>
      <w:r w:rsidR="00F344FA" w:rsidRPr="00351361">
        <w:rPr>
          <w:rFonts w:eastAsia="Times New Roman" w:cs="Times New Roman"/>
          <w:b/>
          <w:sz w:val="24"/>
          <w:szCs w:val="24"/>
        </w:rPr>
        <w:tab/>
      </w:r>
      <w:r w:rsidR="00351361" w:rsidRPr="00351361">
        <w:rPr>
          <w:rFonts w:eastAsia="Times New Roman" w:cs="Times New Roman"/>
          <w:b/>
          <w:sz w:val="24"/>
          <w:szCs w:val="24"/>
        </w:rPr>
        <w:t>1</w:t>
      </w:r>
      <w:r w:rsidR="008E5F84">
        <w:rPr>
          <w:rFonts w:eastAsia="Times New Roman" w:cs="Times New Roman"/>
          <w:b/>
          <w:sz w:val="24"/>
          <w:szCs w:val="24"/>
        </w:rPr>
        <w:t>2</w:t>
      </w:r>
      <w:r w:rsidR="00351361" w:rsidRPr="00351361">
        <w:rPr>
          <w:rFonts w:eastAsia="Times New Roman" w:cs="Times New Roman"/>
          <w:b/>
          <w:sz w:val="24"/>
          <w:szCs w:val="24"/>
        </w:rPr>
        <w:t>:</w:t>
      </w:r>
      <w:r w:rsidR="00151BB4">
        <w:rPr>
          <w:rFonts w:eastAsia="Times New Roman" w:cs="Times New Roman"/>
          <w:b/>
          <w:sz w:val="24"/>
          <w:szCs w:val="24"/>
        </w:rPr>
        <w:t>3</w:t>
      </w:r>
      <w:r w:rsidR="00E11689">
        <w:rPr>
          <w:rFonts w:eastAsia="Times New Roman" w:cs="Times New Roman"/>
          <w:b/>
          <w:sz w:val="24"/>
          <w:szCs w:val="24"/>
        </w:rPr>
        <w:t>0</w:t>
      </w:r>
      <w:r w:rsidR="003C5A84" w:rsidRPr="00351361">
        <w:rPr>
          <w:rFonts w:eastAsia="Times New Roman" w:cs="Times New Roman"/>
          <w:b/>
          <w:sz w:val="24"/>
          <w:szCs w:val="24"/>
        </w:rPr>
        <w:t xml:space="preserve"> </w:t>
      </w:r>
      <w:r w:rsidR="008E5F84">
        <w:rPr>
          <w:rFonts w:eastAsia="Times New Roman" w:cs="Times New Roman"/>
          <w:b/>
          <w:sz w:val="24"/>
          <w:szCs w:val="24"/>
        </w:rPr>
        <w:t>p.m.</w:t>
      </w:r>
    </w:p>
    <w:p w14:paraId="2A6397AB" w14:textId="5C1D42D9" w:rsidR="007E7DAB" w:rsidRPr="00351361" w:rsidRDefault="007E7DAB" w:rsidP="007E7DAB">
      <w:pPr>
        <w:keepNext/>
        <w:tabs>
          <w:tab w:val="right" w:leader="dot" w:pos="9180"/>
          <w:tab w:val="right" w:leader="dot" w:pos="9360"/>
        </w:tabs>
        <w:spacing w:before="240" w:after="0" w:line="240" w:lineRule="auto"/>
        <w:ind w:left="360" w:hanging="360"/>
        <w:outlineLvl w:val="2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B</w:t>
      </w:r>
      <w:r w:rsidRPr="00351361">
        <w:rPr>
          <w:rFonts w:eastAsia="Times New Roman" w:cs="Times New Roman"/>
          <w:b/>
          <w:sz w:val="24"/>
          <w:szCs w:val="24"/>
        </w:rPr>
        <w:t>.</w:t>
      </w:r>
      <w:r w:rsidRPr="00351361">
        <w:rPr>
          <w:rFonts w:eastAsia="Times New Roman" w:cs="Times New Roman"/>
          <w:b/>
          <w:sz w:val="24"/>
          <w:szCs w:val="24"/>
        </w:rPr>
        <w:tab/>
      </w:r>
      <w:r w:rsidR="00D177E4">
        <w:rPr>
          <w:rFonts w:eastAsia="Times New Roman" w:cs="Times New Roman"/>
          <w:b/>
          <w:sz w:val="24"/>
          <w:szCs w:val="24"/>
        </w:rPr>
        <w:t>June</w:t>
      </w:r>
      <w:r>
        <w:rPr>
          <w:rFonts w:eastAsia="Times New Roman" w:cs="Times New Roman"/>
          <w:b/>
          <w:sz w:val="24"/>
          <w:szCs w:val="24"/>
        </w:rPr>
        <w:t xml:space="preserve"> meeting summary</w:t>
      </w:r>
      <w:r w:rsidRPr="00351361">
        <w:rPr>
          <w:rFonts w:eastAsia="Times New Roman" w:cs="Times New Roman"/>
          <w:b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>12:</w:t>
      </w:r>
      <w:r w:rsidR="00D177E4">
        <w:rPr>
          <w:rFonts w:eastAsia="Times New Roman" w:cs="Times New Roman"/>
          <w:b/>
          <w:sz w:val="24"/>
          <w:szCs w:val="24"/>
        </w:rPr>
        <w:t>40</w:t>
      </w:r>
      <w:r w:rsidRPr="00351361">
        <w:rPr>
          <w:rFonts w:eastAsia="Times New Roman" w:cs="Times New Roman"/>
          <w:b/>
          <w:sz w:val="24"/>
          <w:szCs w:val="24"/>
        </w:rPr>
        <w:t xml:space="preserve"> </w:t>
      </w:r>
      <w:r>
        <w:rPr>
          <w:rFonts w:eastAsia="Times New Roman" w:cs="Times New Roman"/>
          <w:b/>
          <w:sz w:val="24"/>
          <w:szCs w:val="24"/>
        </w:rPr>
        <w:t>p.m.</w:t>
      </w:r>
    </w:p>
    <w:p w14:paraId="7D53447D" w14:textId="4DBAAFC7" w:rsidR="00D177E4" w:rsidRDefault="00D177E4" w:rsidP="007E7DAB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PrEP indicator update</w:t>
      </w:r>
    </w:p>
    <w:p w14:paraId="49BE3A49" w14:textId="459EEF68" w:rsidR="007E7DAB" w:rsidRDefault="007E7DAB" w:rsidP="007E7DAB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eastAsia="Times New Roman" w:cs="Times New Roman"/>
          <w:sz w:val="24"/>
          <w:szCs w:val="24"/>
        </w:rPr>
      </w:pPr>
      <w:r w:rsidRPr="00A0798A">
        <w:rPr>
          <w:rFonts w:eastAsia="Times New Roman" w:cs="Times New Roman"/>
          <w:sz w:val="24"/>
          <w:szCs w:val="24"/>
        </w:rPr>
        <w:t xml:space="preserve">Discussion and approval of </w:t>
      </w:r>
      <w:r w:rsidR="00D177E4">
        <w:rPr>
          <w:rFonts w:eastAsia="Times New Roman" w:cs="Times New Roman"/>
          <w:sz w:val="24"/>
          <w:szCs w:val="24"/>
        </w:rPr>
        <w:t>June</w:t>
      </w:r>
      <w:r>
        <w:rPr>
          <w:rFonts w:eastAsia="Times New Roman" w:cs="Times New Roman"/>
          <w:sz w:val="24"/>
          <w:szCs w:val="24"/>
        </w:rPr>
        <w:t xml:space="preserve"> </w:t>
      </w:r>
      <w:r w:rsidRPr="00A0798A">
        <w:rPr>
          <w:rFonts w:eastAsia="Times New Roman" w:cs="Times New Roman"/>
          <w:sz w:val="24"/>
          <w:szCs w:val="24"/>
        </w:rPr>
        <w:t>meeting summary</w:t>
      </w:r>
    </w:p>
    <w:p w14:paraId="2868B56C" w14:textId="660E0FB4" w:rsidR="009850FF" w:rsidRDefault="00857F33" w:rsidP="009850FF">
      <w:pPr>
        <w:keepNext/>
        <w:tabs>
          <w:tab w:val="right" w:leader="dot" w:pos="9180"/>
          <w:tab w:val="right" w:leader="dot" w:pos="9360"/>
        </w:tabs>
        <w:spacing w:before="240" w:after="0" w:line="240" w:lineRule="auto"/>
        <w:ind w:left="360" w:hanging="360"/>
        <w:outlineLvl w:val="2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C</w:t>
      </w:r>
      <w:r w:rsidR="009850FF" w:rsidRPr="00351361">
        <w:rPr>
          <w:rFonts w:eastAsia="Times New Roman" w:cs="Times New Roman"/>
          <w:b/>
          <w:sz w:val="24"/>
          <w:szCs w:val="24"/>
        </w:rPr>
        <w:t>.</w:t>
      </w:r>
      <w:r w:rsidR="009850FF" w:rsidRPr="00351361">
        <w:rPr>
          <w:rFonts w:eastAsia="Times New Roman" w:cs="Times New Roman"/>
          <w:b/>
          <w:sz w:val="24"/>
          <w:szCs w:val="24"/>
        </w:rPr>
        <w:tab/>
      </w:r>
      <w:r w:rsidR="00D177E4">
        <w:rPr>
          <w:rFonts w:eastAsia="Times New Roman" w:cs="Times New Roman"/>
          <w:b/>
          <w:sz w:val="24"/>
          <w:szCs w:val="24"/>
        </w:rPr>
        <w:t>Review and revise indicators</w:t>
      </w:r>
      <w:r w:rsidR="009850FF" w:rsidRPr="00351361">
        <w:rPr>
          <w:rFonts w:eastAsia="Times New Roman" w:cs="Times New Roman"/>
          <w:b/>
          <w:sz w:val="24"/>
          <w:szCs w:val="24"/>
        </w:rPr>
        <w:tab/>
      </w:r>
      <w:r w:rsidR="007E7DAB">
        <w:rPr>
          <w:rFonts w:eastAsia="Times New Roman" w:cs="Times New Roman"/>
          <w:b/>
          <w:sz w:val="24"/>
          <w:szCs w:val="24"/>
        </w:rPr>
        <w:t>1</w:t>
      </w:r>
      <w:r>
        <w:rPr>
          <w:rFonts w:eastAsia="Times New Roman" w:cs="Times New Roman"/>
          <w:b/>
          <w:sz w:val="24"/>
          <w:szCs w:val="24"/>
        </w:rPr>
        <w:t>2</w:t>
      </w:r>
      <w:r w:rsidR="007E7DAB">
        <w:rPr>
          <w:rFonts w:eastAsia="Times New Roman" w:cs="Times New Roman"/>
          <w:b/>
          <w:sz w:val="24"/>
          <w:szCs w:val="24"/>
        </w:rPr>
        <w:t>:</w:t>
      </w:r>
      <w:r w:rsidR="00D177E4">
        <w:rPr>
          <w:rFonts w:eastAsia="Times New Roman" w:cs="Times New Roman"/>
          <w:b/>
          <w:sz w:val="24"/>
          <w:szCs w:val="24"/>
        </w:rPr>
        <w:t>5</w:t>
      </w:r>
      <w:r>
        <w:rPr>
          <w:rFonts w:eastAsia="Times New Roman" w:cs="Times New Roman"/>
          <w:b/>
          <w:sz w:val="24"/>
          <w:szCs w:val="24"/>
        </w:rPr>
        <w:t>0</w:t>
      </w:r>
      <w:r w:rsidR="009850FF" w:rsidRPr="00351361">
        <w:rPr>
          <w:rFonts w:eastAsia="Times New Roman" w:cs="Times New Roman"/>
          <w:b/>
          <w:sz w:val="24"/>
          <w:szCs w:val="24"/>
        </w:rPr>
        <w:t xml:space="preserve"> </w:t>
      </w:r>
      <w:r w:rsidR="008E5F84">
        <w:rPr>
          <w:rFonts w:eastAsia="Times New Roman" w:cs="Times New Roman"/>
          <w:b/>
          <w:sz w:val="24"/>
          <w:szCs w:val="24"/>
        </w:rPr>
        <w:t>p.m.</w:t>
      </w:r>
    </w:p>
    <w:p w14:paraId="4614025C" w14:textId="77777777" w:rsidR="00D177E4" w:rsidRDefault="00D177E4" w:rsidP="00D177E4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Sexually Transmitted Diseases (STDs)</w:t>
      </w:r>
    </w:p>
    <w:p w14:paraId="4412D821" w14:textId="1553D1EF" w:rsidR="00857F33" w:rsidRDefault="00D177E4" w:rsidP="009850FF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Retention in Care</w:t>
      </w:r>
    </w:p>
    <w:p w14:paraId="16F4EEF4" w14:textId="494D696A" w:rsidR="00D177E4" w:rsidRDefault="00D177E4" w:rsidP="009850FF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Housing</w:t>
      </w:r>
    </w:p>
    <w:p w14:paraId="39D1EDDC" w14:textId="73EDB3A2" w:rsidR="00D177E4" w:rsidRPr="004519CF" w:rsidRDefault="00D177E4" w:rsidP="009850FF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Other indicators to revise or remove</w:t>
      </w:r>
      <w:bookmarkStart w:id="0" w:name="_GoBack"/>
      <w:bookmarkEnd w:id="0"/>
    </w:p>
    <w:p w14:paraId="535E803B" w14:textId="17211E68" w:rsidR="00B23232" w:rsidRDefault="00857F33" w:rsidP="00B23232">
      <w:pPr>
        <w:keepNext/>
        <w:tabs>
          <w:tab w:val="right" w:leader="dot" w:pos="9180"/>
          <w:tab w:val="right" w:leader="dot" w:pos="9360"/>
        </w:tabs>
        <w:spacing w:before="240" w:after="0" w:line="240" w:lineRule="auto"/>
        <w:ind w:left="360" w:hanging="360"/>
        <w:outlineLvl w:val="2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D</w:t>
      </w:r>
      <w:r w:rsidR="00B23232" w:rsidRPr="00351361">
        <w:rPr>
          <w:rFonts w:eastAsia="Times New Roman" w:cs="Times New Roman"/>
          <w:b/>
          <w:sz w:val="24"/>
          <w:szCs w:val="24"/>
        </w:rPr>
        <w:t>.</w:t>
      </w:r>
      <w:r w:rsidR="00B23232" w:rsidRPr="00351361">
        <w:rPr>
          <w:rFonts w:eastAsia="Times New Roman" w:cs="Times New Roman"/>
          <w:b/>
          <w:sz w:val="24"/>
          <w:szCs w:val="24"/>
        </w:rPr>
        <w:tab/>
      </w:r>
      <w:r w:rsidR="004519CF">
        <w:rPr>
          <w:rFonts w:eastAsia="Times New Roman" w:cs="Times New Roman"/>
          <w:b/>
          <w:sz w:val="24"/>
          <w:szCs w:val="24"/>
        </w:rPr>
        <w:t>Quality Summit</w:t>
      </w:r>
      <w:r w:rsidR="00EB377B">
        <w:rPr>
          <w:rFonts w:eastAsia="Times New Roman" w:cs="Times New Roman"/>
          <w:b/>
          <w:sz w:val="24"/>
          <w:szCs w:val="24"/>
        </w:rPr>
        <w:t xml:space="preserve"> </w:t>
      </w:r>
      <w:r w:rsidR="007E7DAB">
        <w:rPr>
          <w:rFonts w:eastAsia="Times New Roman" w:cs="Times New Roman"/>
          <w:b/>
          <w:sz w:val="24"/>
          <w:szCs w:val="24"/>
        </w:rPr>
        <w:t>u</w:t>
      </w:r>
      <w:r w:rsidR="00EB377B">
        <w:rPr>
          <w:rFonts w:eastAsia="Times New Roman" w:cs="Times New Roman"/>
          <w:b/>
          <w:sz w:val="24"/>
          <w:szCs w:val="24"/>
        </w:rPr>
        <w:t>pdate</w:t>
      </w:r>
      <w:r>
        <w:rPr>
          <w:rFonts w:eastAsia="Times New Roman" w:cs="Times New Roman"/>
          <w:b/>
          <w:sz w:val="24"/>
          <w:szCs w:val="24"/>
        </w:rPr>
        <w:t xml:space="preserve"> and planning</w:t>
      </w:r>
      <w:r w:rsidR="00B23232" w:rsidRPr="00351361">
        <w:rPr>
          <w:rFonts w:eastAsia="Times New Roman" w:cs="Times New Roman"/>
          <w:b/>
          <w:sz w:val="24"/>
          <w:szCs w:val="24"/>
        </w:rPr>
        <w:tab/>
      </w:r>
      <w:r w:rsidR="00EA04DD">
        <w:rPr>
          <w:rFonts w:eastAsia="Times New Roman" w:cs="Times New Roman"/>
          <w:b/>
          <w:sz w:val="24"/>
          <w:szCs w:val="24"/>
        </w:rPr>
        <w:t>1:</w:t>
      </w:r>
      <w:r w:rsidR="00D177E4">
        <w:rPr>
          <w:rFonts w:eastAsia="Times New Roman" w:cs="Times New Roman"/>
          <w:b/>
          <w:sz w:val="24"/>
          <w:szCs w:val="24"/>
        </w:rPr>
        <w:t>3</w:t>
      </w:r>
      <w:r>
        <w:rPr>
          <w:rFonts w:eastAsia="Times New Roman" w:cs="Times New Roman"/>
          <w:b/>
          <w:sz w:val="24"/>
          <w:szCs w:val="24"/>
        </w:rPr>
        <w:t>0</w:t>
      </w:r>
      <w:r w:rsidR="00103010" w:rsidRPr="00351361">
        <w:rPr>
          <w:rFonts w:eastAsia="Times New Roman" w:cs="Times New Roman"/>
          <w:b/>
          <w:sz w:val="24"/>
          <w:szCs w:val="24"/>
        </w:rPr>
        <w:t xml:space="preserve"> </w:t>
      </w:r>
      <w:r w:rsidR="008E5F84">
        <w:rPr>
          <w:rFonts w:eastAsia="Times New Roman" w:cs="Times New Roman"/>
          <w:b/>
          <w:sz w:val="24"/>
          <w:szCs w:val="24"/>
        </w:rPr>
        <w:t>p.m.</w:t>
      </w:r>
    </w:p>
    <w:p w14:paraId="720A6424" w14:textId="5FCEC893" w:rsidR="00F344FA" w:rsidRPr="00351361" w:rsidRDefault="00857F33" w:rsidP="00A05CA8">
      <w:pPr>
        <w:keepNext/>
        <w:tabs>
          <w:tab w:val="right" w:leader="dot" w:pos="9180"/>
          <w:tab w:val="right" w:leader="dot" w:pos="9360"/>
        </w:tabs>
        <w:spacing w:before="240" w:after="0" w:line="240" w:lineRule="auto"/>
        <w:ind w:left="360" w:hanging="360"/>
        <w:outlineLvl w:val="2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E</w:t>
      </w:r>
      <w:r w:rsidR="00B22C5C" w:rsidRPr="00351361">
        <w:rPr>
          <w:rFonts w:eastAsia="Times New Roman" w:cs="Times New Roman"/>
          <w:b/>
          <w:sz w:val="24"/>
          <w:szCs w:val="24"/>
        </w:rPr>
        <w:t>.</w:t>
      </w:r>
      <w:r w:rsidR="00B22C5C" w:rsidRPr="00351361">
        <w:rPr>
          <w:rFonts w:eastAsia="Times New Roman" w:cs="Times New Roman"/>
          <w:b/>
          <w:sz w:val="24"/>
          <w:szCs w:val="24"/>
        </w:rPr>
        <w:tab/>
      </w:r>
      <w:r w:rsidR="00A53B99" w:rsidRPr="00351361">
        <w:rPr>
          <w:rFonts w:eastAsia="Times New Roman" w:cs="Times New Roman"/>
          <w:b/>
          <w:sz w:val="24"/>
          <w:szCs w:val="24"/>
        </w:rPr>
        <w:t>Next steps</w:t>
      </w:r>
      <w:r w:rsidR="00F344FA" w:rsidRPr="00351361">
        <w:rPr>
          <w:rFonts w:eastAsia="Times New Roman" w:cs="Times New Roman"/>
          <w:b/>
          <w:sz w:val="24"/>
          <w:szCs w:val="24"/>
        </w:rPr>
        <w:t xml:space="preserve"> / meeting feedback</w:t>
      </w:r>
      <w:r w:rsidR="00F344FA" w:rsidRPr="00351361">
        <w:rPr>
          <w:rFonts w:eastAsia="Times New Roman" w:cs="Times New Roman"/>
          <w:b/>
          <w:sz w:val="24"/>
          <w:szCs w:val="24"/>
        </w:rPr>
        <w:tab/>
      </w:r>
      <w:r w:rsidR="00C7706C" w:rsidRPr="00351361">
        <w:rPr>
          <w:rFonts w:eastAsia="Times New Roman" w:cs="Times New Roman"/>
          <w:b/>
          <w:sz w:val="24"/>
          <w:szCs w:val="24"/>
        </w:rPr>
        <w:t>1</w:t>
      </w:r>
      <w:r w:rsidR="009C2DCC" w:rsidRPr="00351361">
        <w:rPr>
          <w:rFonts w:eastAsia="Times New Roman" w:cs="Times New Roman"/>
          <w:b/>
          <w:sz w:val="24"/>
          <w:szCs w:val="24"/>
        </w:rPr>
        <w:t>:</w:t>
      </w:r>
      <w:r w:rsidR="00E11689">
        <w:rPr>
          <w:rFonts w:eastAsia="Times New Roman" w:cs="Times New Roman"/>
          <w:b/>
          <w:sz w:val="24"/>
          <w:szCs w:val="24"/>
        </w:rPr>
        <w:t>4</w:t>
      </w:r>
      <w:r w:rsidR="00A63E08">
        <w:rPr>
          <w:rFonts w:eastAsia="Times New Roman" w:cs="Times New Roman"/>
          <w:b/>
          <w:sz w:val="24"/>
          <w:szCs w:val="24"/>
        </w:rPr>
        <w:t>5</w:t>
      </w:r>
      <w:r w:rsidR="008A6253" w:rsidRPr="00351361">
        <w:rPr>
          <w:rFonts w:eastAsia="Times New Roman" w:cs="Times New Roman"/>
          <w:b/>
          <w:sz w:val="24"/>
          <w:szCs w:val="24"/>
        </w:rPr>
        <w:t xml:space="preserve"> </w:t>
      </w:r>
      <w:r w:rsidR="008E5F84">
        <w:rPr>
          <w:rFonts w:eastAsia="Times New Roman" w:cs="Times New Roman"/>
          <w:b/>
          <w:sz w:val="24"/>
          <w:szCs w:val="24"/>
        </w:rPr>
        <w:t>p.m.</w:t>
      </w:r>
    </w:p>
    <w:p w14:paraId="13B09F0F" w14:textId="3FCEB9D3" w:rsidR="00F344FA" w:rsidRPr="00F344FA" w:rsidRDefault="00857F33" w:rsidP="00A05CA8">
      <w:pPr>
        <w:keepNext/>
        <w:tabs>
          <w:tab w:val="right" w:leader="dot" w:pos="9180"/>
          <w:tab w:val="right" w:leader="dot" w:pos="9360"/>
        </w:tabs>
        <w:spacing w:before="240" w:after="0" w:line="240" w:lineRule="auto"/>
        <w:ind w:left="360" w:hanging="360"/>
        <w:outlineLvl w:val="2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F</w:t>
      </w:r>
      <w:r w:rsidR="00B70B7E" w:rsidRPr="00351361">
        <w:rPr>
          <w:rFonts w:eastAsia="Times New Roman" w:cs="Times New Roman"/>
          <w:b/>
          <w:sz w:val="24"/>
          <w:szCs w:val="24"/>
        </w:rPr>
        <w:t>.</w:t>
      </w:r>
      <w:r w:rsidR="00B70B7E" w:rsidRPr="00351361">
        <w:rPr>
          <w:rFonts w:eastAsia="Times New Roman" w:cs="Times New Roman"/>
          <w:b/>
          <w:sz w:val="24"/>
          <w:szCs w:val="24"/>
        </w:rPr>
        <w:tab/>
      </w:r>
      <w:r w:rsidR="00F344FA" w:rsidRPr="00351361">
        <w:rPr>
          <w:rFonts w:eastAsia="Times New Roman" w:cs="Times New Roman"/>
          <w:b/>
          <w:sz w:val="24"/>
          <w:szCs w:val="24"/>
        </w:rPr>
        <w:t>Adjourn</w:t>
      </w:r>
      <w:r w:rsidR="00F344FA" w:rsidRPr="00351361">
        <w:rPr>
          <w:rFonts w:eastAsia="Times New Roman" w:cs="Times New Roman"/>
          <w:b/>
          <w:sz w:val="24"/>
          <w:szCs w:val="24"/>
        </w:rPr>
        <w:tab/>
      </w:r>
      <w:r w:rsidR="00A63E08">
        <w:rPr>
          <w:rFonts w:eastAsia="Times New Roman" w:cs="Times New Roman"/>
          <w:b/>
          <w:sz w:val="24"/>
          <w:szCs w:val="24"/>
        </w:rPr>
        <w:t>1:</w:t>
      </w:r>
      <w:r w:rsidR="00E11689">
        <w:rPr>
          <w:rFonts w:eastAsia="Times New Roman" w:cs="Times New Roman"/>
          <w:b/>
          <w:sz w:val="24"/>
          <w:szCs w:val="24"/>
        </w:rPr>
        <w:t>5</w:t>
      </w:r>
      <w:r w:rsidR="00103010" w:rsidRPr="00351361">
        <w:rPr>
          <w:rFonts w:eastAsia="Times New Roman" w:cs="Times New Roman"/>
          <w:b/>
          <w:sz w:val="24"/>
          <w:szCs w:val="24"/>
        </w:rPr>
        <w:t>0</w:t>
      </w:r>
      <w:r w:rsidR="00F3275F" w:rsidRPr="00351361">
        <w:rPr>
          <w:rFonts w:eastAsia="Times New Roman" w:cs="Times New Roman"/>
          <w:b/>
          <w:sz w:val="24"/>
          <w:szCs w:val="24"/>
        </w:rPr>
        <w:t xml:space="preserve"> </w:t>
      </w:r>
      <w:r w:rsidR="008E5F84">
        <w:rPr>
          <w:rFonts w:eastAsia="Times New Roman" w:cs="Times New Roman"/>
          <w:b/>
          <w:sz w:val="24"/>
          <w:szCs w:val="24"/>
        </w:rPr>
        <w:t>p.m.</w:t>
      </w:r>
    </w:p>
    <w:p w14:paraId="79D2BE2A" w14:textId="2B281DD5" w:rsidR="00F344FA" w:rsidRDefault="00F344FA" w:rsidP="00F344FA"/>
    <w:p w14:paraId="24D6488C" w14:textId="4B94C490" w:rsidR="00F344FA" w:rsidRDefault="00F344FA" w:rsidP="00F344FA"/>
    <w:p w14:paraId="6DA9D573" w14:textId="3D0D2FF3" w:rsidR="00F0588C" w:rsidRPr="00F0588C" w:rsidRDefault="00857F33" w:rsidP="00F0588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EA425" wp14:editId="22D37C0D">
                <wp:simplePos x="0" y="0"/>
                <wp:positionH relativeFrom="column">
                  <wp:posOffset>-38100</wp:posOffset>
                </wp:positionH>
                <wp:positionV relativeFrom="paragraph">
                  <wp:posOffset>161926</wp:posOffset>
                </wp:positionV>
                <wp:extent cx="5905500" cy="13144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1314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30C2C6" w14:textId="77777777" w:rsidR="00857F33" w:rsidRPr="00857F33" w:rsidRDefault="00857F33" w:rsidP="00857F33">
                            <w:pPr>
                              <w:spacing w:after="120"/>
                              <w:ind w:left="360"/>
                              <w:rPr>
                                <w:sz w:val="24"/>
                              </w:rPr>
                            </w:pPr>
                            <w:r w:rsidRPr="00857F33">
                              <w:rPr>
                                <w:sz w:val="24"/>
                              </w:rPr>
                              <w:t xml:space="preserve">The </w:t>
                            </w:r>
                            <w:r w:rsidRPr="00857F33">
                              <w:rPr>
                                <w:b/>
                                <w:sz w:val="24"/>
                              </w:rPr>
                              <w:t>Quality and Performance Measures (QPM) Team</w:t>
                            </w:r>
                            <w:r w:rsidRPr="00857F33">
                              <w:rPr>
                                <w:sz w:val="24"/>
                              </w:rPr>
                              <w:t>:</w:t>
                            </w:r>
                          </w:p>
                          <w:p w14:paraId="4EACE192" w14:textId="77777777" w:rsidR="00857F33" w:rsidRPr="00857F33" w:rsidRDefault="00857F33" w:rsidP="00857F3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20" w:after="0"/>
                              <w:ind w:left="1080"/>
                              <w:contextualSpacing w:val="0"/>
                              <w:rPr>
                                <w:sz w:val="24"/>
                              </w:rPr>
                            </w:pPr>
                            <w:r w:rsidRPr="00857F33">
                              <w:rPr>
                                <w:sz w:val="24"/>
                              </w:rPr>
                              <w:t>Reviews and discusses data;</w:t>
                            </w:r>
                          </w:p>
                          <w:p w14:paraId="59568E5B" w14:textId="77777777" w:rsidR="00857F33" w:rsidRPr="00857F33" w:rsidRDefault="00857F33" w:rsidP="00857F3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20" w:after="0"/>
                              <w:ind w:left="1080"/>
                              <w:contextualSpacing w:val="0"/>
                              <w:rPr>
                                <w:sz w:val="24"/>
                              </w:rPr>
                            </w:pPr>
                            <w:r w:rsidRPr="00857F33">
                              <w:rPr>
                                <w:sz w:val="24"/>
                              </w:rPr>
                              <w:t xml:space="preserve">Develops indicators to track our progress in HIV prevention and care; and </w:t>
                            </w:r>
                          </w:p>
                          <w:p w14:paraId="68A01D9C" w14:textId="1FA246A7" w:rsidR="00857F33" w:rsidRPr="00857F33" w:rsidRDefault="00857F33" w:rsidP="00857F3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20" w:after="0"/>
                              <w:ind w:left="1080"/>
                              <w:contextualSpacing w:val="0"/>
                              <w:rPr>
                                <w:sz w:val="24"/>
                              </w:rPr>
                            </w:pPr>
                            <w:r w:rsidRPr="00857F33">
                              <w:rPr>
                                <w:sz w:val="24"/>
                              </w:rPr>
                              <w:t>Helps improve the quality of HIV care through the Cross Part Collaborative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  <w:p w14:paraId="7CB6D110" w14:textId="77777777" w:rsidR="00857F33" w:rsidRPr="00857F33" w:rsidRDefault="00857F33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7EA4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pt;margin-top:12.75pt;width:46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" fillcolor="#d8d8d8 [2732]" strokeweight=".5pt">
                <v:textbox>
                  <w:txbxContent>
                    <w:p w14:paraId="2930C2C6" w14:textId="77777777" w:rsidR="00857F33" w:rsidRPr="00857F33" w:rsidRDefault="00857F33" w:rsidP="00857F33">
                      <w:pPr>
                        <w:spacing w:after="120"/>
                        <w:ind w:left="360"/>
                        <w:rPr>
                          <w:sz w:val="24"/>
                        </w:rPr>
                      </w:pPr>
                      <w:r w:rsidRPr="00857F33">
                        <w:rPr>
                          <w:sz w:val="24"/>
                        </w:rPr>
                        <w:t xml:space="preserve">The </w:t>
                      </w:r>
                      <w:r w:rsidRPr="00857F33">
                        <w:rPr>
                          <w:b/>
                          <w:sz w:val="24"/>
                        </w:rPr>
                        <w:t>Quality and Performance Measures (QPM) Team</w:t>
                      </w:r>
                      <w:r w:rsidRPr="00857F33">
                        <w:rPr>
                          <w:sz w:val="24"/>
                        </w:rPr>
                        <w:t>:</w:t>
                      </w:r>
                    </w:p>
                    <w:p w14:paraId="4EACE192" w14:textId="77777777" w:rsidR="00857F33" w:rsidRPr="00857F33" w:rsidRDefault="00857F33" w:rsidP="00857F3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20" w:after="0"/>
                        <w:ind w:left="1080"/>
                        <w:contextualSpacing w:val="0"/>
                        <w:rPr>
                          <w:sz w:val="24"/>
                        </w:rPr>
                      </w:pPr>
                      <w:r w:rsidRPr="00857F33">
                        <w:rPr>
                          <w:sz w:val="24"/>
                        </w:rPr>
                        <w:t>Reviews and discusses data;</w:t>
                      </w:r>
                    </w:p>
                    <w:p w14:paraId="59568E5B" w14:textId="77777777" w:rsidR="00857F33" w:rsidRPr="00857F33" w:rsidRDefault="00857F33" w:rsidP="00857F3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20" w:after="0"/>
                        <w:ind w:left="1080"/>
                        <w:contextualSpacing w:val="0"/>
                        <w:rPr>
                          <w:sz w:val="24"/>
                        </w:rPr>
                      </w:pPr>
                      <w:r w:rsidRPr="00857F33">
                        <w:rPr>
                          <w:sz w:val="24"/>
                        </w:rPr>
                        <w:t xml:space="preserve">Develops indicators to track our progress in HIV prevention and care; and </w:t>
                      </w:r>
                    </w:p>
                    <w:p w14:paraId="68A01D9C" w14:textId="1FA246A7" w:rsidR="00857F33" w:rsidRPr="00857F33" w:rsidRDefault="00857F33" w:rsidP="00857F3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20" w:after="0"/>
                        <w:ind w:left="1080"/>
                        <w:contextualSpacing w:val="0"/>
                        <w:rPr>
                          <w:sz w:val="24"/>
                        </w:rPr>
                      </w:pPr>
                      <w:r w:rsidRPr="00857F33">
                        <w:rPr>
                          <w:sz w:val="24"/>
                        </w:rPr>
                        <w:t xml:space="preserve">Helps improve the quality of HIV care through the </w:t>
                      </w:r>
                      <w:proofErr w:type="gramStart"/>
                      <w:r w:rsidRPr="00857F33">
                        <w:rPr>
                          <w:sz w:val="24"/>
                        </w:rPr>
                        <w:t>Cross Part</w:t>
                      </w:r>
                      <w:proofErr w:type="gramEnd"/>
                      <w:r w:rsidRPr="00857F33">
                        <w:rPr>
                          <w:sz w:val="24"/>
                        </w:rPr>
                        <w:t xml:space="preserve"> Collaborative</w:t>
                      </w:r>
                      <w:r>
                        <w:rPr>
                          <w:sz w:val="24"/>
                        </w:rPr>
                        <w:t>.</w:t>
                      </w:r>
                    </w:p>
                    <w:p w14:paraId="7CB6D110" w14:textId="77777777" w:rsidR="00857F33" w:rsidRPr="00857F33" w:rsidRDefault="00857F33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E31078" w14:textId="25FBBE16" w:rsidR="00F0588C" w:rsidRPr="00F0588C" w:rsidRDefault="00F0588C" w:rsidP="00F0588C"/>
    <w:p w14:paraId="45B81A73" w14:textId="42DB7A0E" w:rsidR="00F0588C" w:rsidRPr="00F0588C" w:rsidRDefault="00F0588C" w:rsidP="00F0588C"/>
    <w:p w14:paraId="78E6417A" w14:textId="346ACFB8" w:rsidR="00F0588C" w:rsidRPr="00F0588C" w:rsidRDefault="00F0588C" w:rsidP="00F0588C"/>
    <w:p w14:paraId="00AF9CFD" w14:textId="77777777" w:rsidR="00F0588C" w:rsidRPr="00F0588C" w:rsidRDefault="00F0588C" w:rsidP="00F0588C">
      <w:pPr>
        <w:jc w:val="center"/>
      </w:pPr>
    </w:p>
    <w:sectPr w:rsidR="00F0588C" w:rsidRPr="00F0588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98A64" w14:textId="77777777" w:rsidR="00835D97" w:rsidRDefault="00835D97" w:rsidP="00F344FA">
      <w:pPr>
        <w:spacing w:after="0" w:line="240" w:lineRule="auto"/>
      </w:pPr>
      <w:r>
        <w:separator/>
      </w:r>
    </w:p>
  </w:endnote>
  <w:endnote w:type="continuationSeparator" w:id="0">
    <w:p w14:paraId="3666BDB2" w14:textId="77777777" w:rsidR="00835D97" w:rsidRDefault="00835D97" w:rsidP="00F3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5593F" w14:textId="207CFAA0" w:rsidR="00B27D7F" w:rsidRDefault="00B27D7F" w:rsidP="00B27D7F">
    <w:pPr>
      <w:pStyle w:val="Footer"/>
      <w:tabs>
        <w:tab w:val="left" w:pos="8502"/>
      </w:tabs>
      <w:ind w:right="360"/>
      <w:jc w:val="center"/>
      <w:rPr>
        <w:rStyle w:val="PageNumber"/>
        <w:rFonts w:cs="Arial"/>
        <w:iCs/>
        <w:sz w:val="16"/>
        <w:szCs w:val="16"/>
      </w:rPr>
    </w:pPr>
    <w:r>
      <w:rPr>
        <w:rStyle w:val="PageNumber"/>
        <w:rFonts w:cs="Arial"/>
        <w:iCs/>
        <w:sz w:val="16"/>
        <w:szCs w:val="16"/>
      </w:rPr>
      <w:t>For information about CHPC, contact CHPC staff at Cross Sector Consulting, LLP   (203) 772-2050</w:t>
    </w:r>
    <w:r w:rsidR="00F0588C">
      <w:rPr>
        <w:rStyle w:val="PageNumber"/>
        <w:rFonts w:cs="Arial"/>
        <w:iCs/>
        <w:sz w:val="16"/>
        <w:szCs w:val="16"/>
      </w:rPr>
      <w:t>, ext. 30</w:t>
    </w:r>
    <w:r>
      <w:rPr>
        <w:rStyle w:val="PageNumber"/>
        <w:rFonts w:cs="Arial"/>
        <w:iCs/>
        <w:sz w:val="16"/>
        <w:szCs w:val="16"/>
      </w:rPr>
      <w:t xml:space="preserve"> or </w:t>
    </w:r>
    <w:hyperlink r:id="rId1" w:history="1">
      <w:r w:rsidRPr="00D8508B">
        <w:rPr>
          <w:rStyle w:val="Hyperlink"/>
          <w:rFonts w:cs="Arial"/>
          <w:iCs/>
          <w:sz w:val="16"/>
          <w:szCs w:val="16"/>
        </w:rPr>
        <w:t>gooding@xsector.com</w:t>
      </w:r>
    </w:hyperlink>
  </w:p>
  <w:p w14:paraId="1D8D9337" w14:textId="77777777" w:rsidR="00B27D7F" w:rsidRPr="00A30FDB" w:rsidRDefault="00B27D7F" w:rsidP="00B27D7F">
    <w:pPr>
      <w:pStyle w:val="Footer"/>
      <w:tabs>
        <w:tab w:val="left" w:pos="8502"/>
      </w:tabs>
      <w:ind w:right="360"/>
      <w:jc w:val="center"/>
      <w:rPr>
        <w:rFonts w:cs="Arial"/>
        <w:iCs/>
      </w:rPr>
    </w:pPr>
    <w:r w:rsidRPr="00E46CE0">
      <w:rPr>
        <w:rStyle w:val="PageNumber"/>
        <w:rFonts w:cs="Arial"/>
        <w:iCs/>
        <w:sz w:val="16"/>
        <w:szCs w:val="16"/>
      </w:rPr>
      <w:t>DPH is an equal opportunity provider.  If you require aid/accommodation to participate fully and fairly, please contact 860 509‐7801.</w:t>
    </w:r>
  </w:p>
  <w:p w14:paraId="5B5569D7" w14:textId="77777777" w:rsidR="00B27D7F" w:rsidRDefault="00B27D7F">
    <w:pPr>
      <w:pStyle w:val="Footer"/>
    </w:pPr>
  </w:p>
  <w:p w14:paraId="76CA342B" w14:textId="77777777" w:rsidR="00F344FA" w:rsidRDefault="00F344FA" w:rsidP="00F344FA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D6788" w14:textId="77777777" w:rsidR="00835D97" w:rsidRDefault="00835D97" w:rsidP="00F344FA">
      <w:pPr>
        <w:spacing w:after="0" w:line="240" w:lineRule="auto"/>
      </w:pPr>
      <w:r>
        <w:separator/>
      </w:r>
    </w:p>
  </w:footnote>
  <w:footnote w:type="continuationSeparator" w:id="0">
    <w:p w14:paraId="530F2D1F" w14:textId="77777777" w:rsidR="00835D97" w:rsidRDefault="00835D97" w:rsidP="00F3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F5681" w14:textId="77777777" w:rsidR="00F344FA" w:rsidRDefault="00F344FA">
    <w:pPr>
      <w:pStyle w:val="Header"/>
    </w:pPr>
    <w:r w:rsidRPr="000A4105">
      <w:rPr>
        <w:rFonts w:ascii="Arial Black" w:hAnsi="Arial Black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4A7EA6B2" wp14:editId="77CDD181">
          <wp:simplePos x="0" y="0"/>
          <wp:positionH relativeFrom="column">
            <wp:posOffset>-440055</wp:posOffset>
          </wp:positionH>
          <wp:positionV relativeFrom="paragraph">
            <wp:posOffset>-382905</wp:posOffset>
          </wp:positionV>
          <wp:extent cx="1183640" cy="119062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640" cy="1190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766EA6" w14:textId="77777777" w:rsidR="00F344FA" w:rsidRPr="00F344FA" w:rsidRDefault="00F344FA" w:rsidP="00A14D26">
    <w:pPr>
      <w:pStyle w:val="Header"/>
      <w:ind w:left="2153"/>
      <w:jc w:val="right"/>
      <w:rPr>
        <w:rFonts w:ascii="Arial Black" w:hAnsi="Arial Black" w:cs="Arial"/>
        <w:b/>
        <w:bCs/>
        <w:sz w:val="28"/>
        <w:szCs w:val="32"/>
      </w:rPr>
    </w:pPr>
    <w:r>
      <w:rPr>
        <w:rFonts w:ascii="Arial Black" w:hAnsi="Arial Black" w:cs="Arial"/>
        <w:b/>
        <w:bCs/>
        <w:noProof/>
        <w:sz w:val="28"/>
        <w:szCs w:val="32"/>
      </w:rPr>
      <w:tab/>
      <w:t xml:space="preserve">       </w:t>
    </w:r>
    <w:r w:rsidRPr="00F344FA">
      <w:rPr>
        <w:rFonts w:ascii="Arial Black" w:hAnsi="Arial Black" w:cs="Arial"/>
        <w:b/>
        <w:bCs/>
        <w:noProof/>
        <w:sz w:val="28"/>
        <w:szCs w:val="32"/>
      </w:rPr>
      <w:t>Quality and Performance Measures Team</w:t>
    </w:r>
  </w:p>
  <w:p w14:paraId="247FC3B4" w14:textId="5067F025" w:rsidR="00F344FA" w:rsidRPr="000A4105" w:rsidRDefault="00A14D26" w:rsidP="00F344FA">
    <w:pPr>
      <w:pStyle w:val="Header"/>
      <w:ind w:left="2160" w:hanging="7"/>
      <w:jc w:val="center"/>
      <w:rPr>
        <w:rFonts w:ascii="Arial Black" w:hAnsi="Arial Black" w:cs="Arial"/>
        <w:b/>
        <w:bCs/>
        <w:noProof/>
        <w:sz w:val="32"/>
        <w:szCs w:val="32"/>
      </w:rPr>
    </w:pPr>
    <w:r>
      <w:rPr>
        <w:rFonts w:ascii="Arial Black" w:hAnsi="Arial Black" w:cs="Arial"/>
        <w:b/>
        <w:bCs/>
        <w:noProof/>
        <w:sz w:val="32"/>
        <w:szCs w:val="32"/>
      </w:rPr>
      <w:tab/>
    </w:r>
    <w:r>
      <w:rPr>
        <w:rFonts w:ascii="Arial Black" w:hAnsi="Arial Black" w:cs="Arial"/>
        <w:b/>
        <w:bCs/>
        <w:noProof/>
        <w:sz w:val="32"/>
        <w:szCs w:val="32"/>
      </w:rPr>
      <w:tab/>
    </w:r>
    <w:r>
      <w:rPr>
        <w:rFonts w:ascii="Arial Black" w:hAnsi="Arial Black" w:cs="Arial"/>
        <w:b/>
        <w:bCs/>
        <w:noProof/>
        <w:sz w:val="32"/>
        <w:szCs w:val="32"/>
      </w:rPr>
      <w:tab/>
    </w:r>
    <w:r w:rsidR="008D5BFB">
      <w:rPr>
        <w:rFonts w:ascii="Arial Black" w:hAnsi="Arial Black" w:cs="Arial"/>
        <w:b/>
        <w:bCs/>
        <w:noProof/>
        <w:sz w:val="28"/>
        <w:szCs w:val="32"/>
      </w:rPr>
      <w:t>July 17</w:t>
    </w:r>
    <w:r w:rsidR="00EA04DD">
      <w:rPr>
        <w:rFonts w:ascii="Arial Black" w:hAnsi="Arial Black" w:cs="Arial"/>
        <w:b/>
        <w:bCs/>
        <w:noProof/>
        <w:sz w:val="28"/>
        <w:szCs w:val="32"/>
      </w:rPr>
      <w:t>, 201</w:t>
    </w:r>
    <w:r w:rsidR="00A0798A">
      <w:rPr>
        <w:rFonts w:ascii="Arial Black" w:hAnsi="Arial Black" w:cs="Arial"/>
        <w:b/>
        <w:bCs/>
        <w:noProof/>
        <w:sz w:val="28"/>
        <w:szCs w:val="32"/>
      </w:rPr>
      <w:t>9</w:t>
    </w:r>
  </w:p>
  <w:p w14:paraId="54838B5C" w14:textId="77777777" w:rsidR="00F344FA" w:rsidRDefault="00F344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70282"/>
    <w:multiLevelType w:val="hybridMultilevel"/>
    <w:tmpl w:val="E3665A10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2C381F93"/>
    <w:multiLevelType w:val="hybridMultilevel"/>
    <w:tmpl w:val="F1BC56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1489D"/>
    <w:multiLevelType w:val="hybridMultilevel"/>
    <w:tmpl w:val="E9B6B0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22FEC"/>
    <w:multiLevelType w:val="hybridMultilevel"/>
    <w:tmpl w:val="66D44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2452B"/>
    <w:multiLevelType w:val="hybridMultilevel"/>
    <w:tmpl w:val="A866F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7A43FF"/>
    <w:multiLevelType w:val="hybridMultilevel"/>
    <w:tmpl w:val="8FA420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4FA"/>
    <w:rsid w:val="00000E05"/>
    <w:rsid w:val="000A291A"/>
    <w:rsid w:val="000C1409"/>
    <w:rsid w:val="000F2EBB"/>
    <w:rsid w:val="00103010"/>
    <w:rsid w:val="0010634E"/>
    <w:rsid w:val="00123A65"/>
    <w:rsid w:val="00133521"/>
    <w:rsid w:val="00141117"/>
    <w:rsid w:val="00151BB4"/>
    <w:rsid w:val="00161A35"/>
    <w:rsid w:val="00170006"/>
    <w:rsid w:val="001717ED"/>
    <w:rsid w:val="00174D33"/>
    <w:rsid w:val="001761EB"/>
    <w:rsid w:val="001D1B2C"/>
    <w:rsid w:val="00201AB7"/>
    <w:rsid w:val="00237309"/>
    <w:rsid w:val="002538B4"/>
    <w:rsid w:val="002A13C0"/>
    <w:rsid w:val="002B608F"/>
    <w:rsid w:val="002C6CBF"/>
    <w:rsid w:val="002F2633"/>
    <w:rsid w:val="002F7B2D"/>
    <w:rsid w:val="00322202"/>
    <w:rsid w:val="00351361"/>
    <w:rsid w:val="00360318"/>
    <w:rsid w:val="003633D4"/>
    <w:rsid w:val="00366B93"/>
    <w:rsid w:val="003759D3"/>
    <w:rsid w:val="003976BD"/>
    <w:rsid w:val="003A54CF"/>
    <w:rsid w:val="003C1EA2"/>
    <w:rsid w:val="003C5A84"/>
    <w:rsid w:val="003D7BE7"/>
    <w:rsid w:val="003E064E"/>
    <w:rsid w:val="003F7B4A"/>
    <w:rsid w:val="00424A3B"/>
    <w:rsid w:val="0043092A"/>
    <w:rsid w:val="0044247E"/>
    <w:rsid w:val="004519CF"/>
    <w:rsid w:val="00463FE7"/>
    <w:rsid w:val="00477255"/>
    <w:rsid w:val="0049044C"/>
    <w:rsid w:val="004F1BEE"/>
    <w:rsid w:val="005134EC"/>
    <w:rsid w:val="005266AA"/>
    <w:rsid w:val="00535675"/>
    <w:rsid w:val="0054310A"/>
    <w:rsid w:val="00556ECB"/>
    <w:rsid w:val="00591986"/>
    <w:rsid w:val="005B2E28"/>
    <w:rsid w:val="005C1689"/>
    <w:rsid w:val="005E01D5"/>
    <w:rsid w:val="005E095B"/>
    <w:rsid w:val="005E52C4"/>
    <w:rsid w:val="005E52D8"/>
    <w:rsid w:val="005F2257"/>
    <w:rsid w:val="006038F9"/>
    <w:rsid w:val="006140C8"/>
    <w:rsid w:val="0061750F"/>
    <w:rsid w:val="00640851"/>
    <w:rsid w:val="00665D62"/>
    <w:rsid w:val="00677F6D"/>
    <w:rsid w:val="006B4CE7"/>
    <w:rsid w:val="006B5644"/>
    <w:rsid w:val="006E4F86"/>
    <w:rsid w:val="00723F65"/>
    <w:rsid w:val="00742E93"/>
    <w:rsid w:val="00743046"/>
    <w:rsid w:val="007575E9"/>
    <w:rsid w:val="007A5822"/>
    <w:rsid w:val="007E7DAB"/>
    <w:rsid w:val="007E7DE0"/>
    <w:rsid w:val="00812165"/>
    <w:rsid w:val="00835D97"/>
    <w:rsid w:val="008426B0"/>
    <w:rsid w:val="00857F33"/>
    <w:rsid w:val="008757F4"/>
    <w:rsid w:val="00877A21"/>
    <w:rsid w:val="00877AD4"/>
    <w:rsid w:val="0088664A"/>
    <w:rsid w:val="008A37BD"/>
    <w:rsid w:val="008A6253"/>
    <w:rsid w:val="008B5188"/>
    <w:rsid w:val="008D5BFB"/>
    <w:rsid w:val="008E5F84"/>
    <w:rsid w:val="009150C9"/>
    <w:rsid w:val="00922A87"/>
    <w:rsid w:val="00942EB3"/>
    <w:rsid w:val="009613BC"/>
    <w:rsid w:val="009850FF"/>
    <w:rsid w:val="00994139"/>
    <w:rsid w:val="009A2BE7"/>
    <w:rsid w:val="009C2DCC"/>
    <w:rsid w:val="009D314A"/>
    <w:rsid w:val="00A05CA8"/>
    <w:rsid w:val="00A0798A"/>
    <w:rsid w:val="00A14D26"/>
    <w:rsid w:val="00A53B99"/>
    <w:rsid w:val="00A63E08"/>
    <w:rsid w:val="00A72935"/>
    <w:rsid w:val="00A77059"/>
    <w:rsid w:val="00A90248"/>
    <w:rsid w:val="00AA51C6"/>
    <w:rsid w:val="00AB7223"/>
    <w:rsid w:val="00AD50FA"/>
    <w:rsid w:val="00AD73E3"/>
    <w:rsid w:val="00AE6590"/>
    <w:rsid w:val="00AF0DF9"/>
    <w:rsid w:val="00B07C7E"/>
    <w:rsid w:val="00B22C5C"/>
    <w:rsid w:val="00B23232"/>
    <w:rsid w:val="00B27D7F"/>
    <w:rsid w:val="00B50887"/>
    <w:rsid w:val="00B537F9"/>
    <w:rsid w:val="00B57487"/>
    <w:rsid w:val="00B628B2"/>
    <w:rsid w:val="00B70B7E"/>
    <w:rsid w:val="00B8199E"/>
    <w:rsid w:val="00B91B8F"/>
    <w:rsid w:val="00BB33DC"/>
    <w:rsid w:val="00BB63B2"/>
    <w:rsid w:val="00BD7248"/>
    <w:rsid w:val="00BE0F8E"/>
    <w:rsid w:val="00BF0ADA"/>
    <w:rsid w:val="00C10865"/>
    <w:rsid w:val="00C24828"/>
    <w:rsid w:val="00C50714"/>
    <w:rsid w:val="00C54B30"/>
    <w:rsid w:val="00C56465"/>
    <w:rsid w:val="00C7706C"/>
    <w:rsid w:val="00C93119"/>
    <w:rsid w:val="00CA003E"/>
    <w:rsid w:val="00CA31E5"/>
    <w:rsid w:val="00CA66A9"/>
    <w:rsid w:val="00D177E4"/>
    <w:rsid w:val="00D30400"/>
    <w:rsid w:val="00D57BC2"/>
    <w:rsid w:val="00D76976"/>
    <w:rsid w:val="00D81171"/>
    <w:rsid w:val="00D81A70"/>
    <w:rsid w:val="00DA68A8"/>
    <w:rsid w:val="00DD15F3"/>
    <w:rsid w:val="00DD5E5D"/>
    <w:rsid w:val="00DF2E7C"/>
    <w:rsid w:val="00DF504E"/>
    <w:rsid w:val="00E0506E"/>
    <w:rsid w:val="00E11689"/>
    <w:rsid w:val="00E14DE5"/>
    <w:rsid w:val="00E22AD3"/>
    <w:rsid w:val="00E434DE"/>
    <w:rsid w:val="00E86C4C"/>
    <w:rsid w:val="00EA04DD"/>
    <w:rsid w:val="00EB377B"/>
    <w:rsid w:val="00EC5249"/>
    <w:rsid w:val="00F0588C"/>
    <w:rsid w:val="00F144AA"/>
    <w:rsid w:val="00F3275F"/>
    <w:rsid w:val="00F344FA"/>
    <w:rsid w:val="00F3734F"/>
    <w:rsid w:val="00F6339E"/>
    <w:rsid w:val="00F678D2"/>
    <w:rsid w:val="00F90AFD"/>
    <w:rsid w:val="00FA2DE9"/>
    <w:rsid w:val="00FB05BB"/>
    <w:rsid w:val="00FC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."/>
  <w:listSeparator w:val=","/>
  <w14:docId w14:val="329217AF"/>
  <w15:docId w15:val="{C1AAA936-0EFC-4D30-8989-E8E177F4C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4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4FA"/>
  </w:style>
  <w:style w:type="paragraph" w:styleId="Footer">
    <w:name w:val="footer"/>
    <w:basedOn w:val="Normal"/>
    <w:link w:val="FooterChar"/>
    <w:uiPriority w:val="99"/>
    <w:unhideWhenUsed/>
    <w:rsid w:val="00F3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4FA"/>
  </w:style>
  <w:style w:type="paragraph" w:styleId="BalloonText">
    <w:name w:val="Balloon Text"/>
    <w:basedOn w:val="Normal"/>
    <w:link w:val="BalloonTextChar"/>
    <w:uiPriority w:val="99"/>
    <w:semiHidden/>
    <w:unhideWhenUsed/>
    <w:rsid w:val="00F34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4F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B27D7F"/>
  </w:style>
  <w:style w:type="character" w:styleId="Hyperlink">
    <w:name w:val="Hyperlink"/>
    <w:basedOn w:val="DefaultParagraphFont"/>
    <w:uiPriority w:val="99"/>
    <w:unhideWhenUsed/>
    <w:rsid w:val="00B27D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ooding@xsecto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Gambir</dc:creator>
  <cp:lastModifiedBy>David Bechtel</cp:lastModifiedBy>
  <cp:revision>3</cp:revision>
  <cp:lastPrinted>2016-07-22T18:57:00Z</cp:lastPrinted>
  <dcterms:created xsi:type="dcterms:W3CDTF">2019-06-26T11:42:00Z</dcterms:created>
  <dcterms:modified xsi:type="dcterms:W3CDTF">2019-06-26T11:45:00Z</dcterms:modified>
</cp:coreProperties>
</file>