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F55A" w14:textId="67A7199F" w:rsidR="004D4CA2" w:rsidRDefault="00A00C9B">
      <w:r>
        <w:rPr>
          <w:noProof/>
        </w:rPr>
        <w:drawing>
          <wp:inline distT="0" distB="0" distL="0" distR="0" wp14:anchorId="76A702E5" wp14:editId="6A37543A">
            <wp:extent cx="6705600" cy="5057775"/>
            <wp:effectExtent l="0" t="0" r="0" b="952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705600" cy="5057775"/>
                    </a:xfrm>
                    <a:prstGeom prst="rect">
                      <a:avLst/>
                    </a:prstGeom>
                  </pic:spPr>
                </pic:pic>
              </a:graphicData>
            </a:graphic>
          </wp:inline>
        </w:drawing>
      </w:r>
    </w:p>
    <w:p w14:paraId="108EDFD3" w14:textId="542D6D2E" w:rsidR="00A00C9B" w:rsidRPr="00A00C9B" w:rsidRDefault="00A00C9B" w:rsidP="00A00C9B">
      <w:pPr>
        <w:jc w:val="center"/>
        <w:rPr>
          <w:b/>
          <w:bCs/>
          <w:sz w:val="48"/>
          <w:szCs w:val="48"/>
        </w:rPr>
      </w:pPr>
    </w:p>
    <w:p w14:paraId="6DC25B25" w14:textId="26259930" w:rsidR="00A00C9B" w:rsidRDefault="00A00C9B" w:rsidP="00A00C9B">
      <w:pPr>
        <w:jc w:val="center"/>
        <w:rPr>
          <w:b/>
          <w:bCs/>
          <w:sz w:val="48"/>
          <w:szCs w:val="48"/>
        </w:rPr>
      </w:pPr>
      <w:r>
        <w:rPr>
          <w:b/>
          <w:bCs/>
          <w:sz w:val="48"/>
          <w:szCs w:val="48"/>
        </w:rPr>
        <w:t xml:space="preserve">2022 </w:t>
      </w:r>
      <w:r w:rsidRPr="00A00C9B">
        <w:rPr>
          <w:b/>
          <w:bCs/>
          <w:sz w:val="48"/>
          <w:szCs w:val="48"/>
        </w:rPr>
        <w:t xml:space="preserve">Lenten </w:t>
      </w:r>
      <w:r>
        <w:rPr>
          <w:b/>
          <w:bCs/>
          <w:sz w:val="48"/>
          <w:szCs w:val="48"/>
        </w:rPr>
        <w:t>S</w:t>
      </w:r>
      <w:r w:rsidRPr="00A00C9B">
        <w:rPr>
          <w:b/>
          <w:bCs/>
          <w:sz w:val="48"/>
          <w:szCs w:val="48"/>
        </w:rPr>
        <w:t>ynodal Meetings.</w:t>
      </w:r>
    </w:p>
    <w:p w14:paraId="0B7291E5" w14:textId="329375C8" w:rsidR="00A00C9B" w:rsidRDefault="00EA7323" w:rsidP="00A00C9B">
      <w:pPr>
        <w:jc w:val="center"/>
        <w:rPr>
          <w:sz w:val="32"/>
          <w:szCs w:val="32"/>
        </w:rPr>
      </w:pPr>
      <w:r w:rsidRPr="00EA7323">
        <w:rPr>
          <w:sz w:val="32"/>
          <w:szCs w:val="32"/>
        </w:rPr>
        <w:t xml:space="preserve">You </w:t>
      </w:r>
      <w:r>
        <w:rPr>
          <w:sz w:val="32"/>
          <w:szCs w:val="32"/>
        </w:rPr>
        <w:t>may like to organise five meetings during Lent this year as an experience for you and your people and any religious within your parish family to begin an experience of Synodality. Lent is a favourable time to invite people to meet for prayer and discussion. It could be proposed as a parish Lenten Exercise.  Groups would need to be small, no more than 6 or 7 people. They could be organised in parish accommodation, in people ho</w:t>
      </w:r>
      <w:r w:rsidR="00351F9E">
        <w:rPr>
          <w:sz w:val="32"/>
          <w:szCs w:val="32"/>
        </w:rPr>
        <w:t>mes</w:t>
      </w:r>
      <w:r>
        <w:rPr>
          <w:sz w:val="32"/>
          <w:szCs w:val="32"/>
        </w:rPr>
        <w:t xml:space="preserve"> or indeed as several small groups meeting </w:t>
      </w:r>
      <w:r w:rsidR="00351F9E">
        <w:rPr>
          <w:sz w:val="32"/>
          <w:szCs w:val="32"/>
        </w:rPr>
        <w:t xml:space="preserve">at the same time, </w:t>
      </w:r>
      <w:r>
        <w:rPr>
          <w:sz w:val="32"/>
          <w:szCs w:val="32"/>
        </w:rPr>
        <w:t>in the parish hall. All meetings would be subject to current COVID restrictions</w:t>
      </w:r>
      <w:r w:rsidR="00351F9E">
        <w:rPr>
          <w:sz w:val="32"/>
          <w:szCs w:val="32"/>
        </w:rPr>
        <w:t xml:space="preserve">- peoples safety is our paramount concern. </w:t>
      </w:r>
    </w:p>
    <w:p w14:paraId="79D2A433" w14:textId="6DAFA0ED" w:rsidR="00351F9E" w:rsidRDefault="00351F9E" w:rsidP="00A00C9B">
      <w:pPr>
        <w:jc w:val="center"/>
        <w:rPr>
          <w:sz w:val="32"/>
          <w:szCs w:val="32"/>
        </w:rPr>
      </w:pPr>
      <w:r>
        <w:rPr>
          <w:sz w:val="32"/>
          <w:szCs w:val="32"/>
        </w:rPr>
        <w:t xml:space="preserve">A synthesis of parish findings/responses should be forwarded to the Dean for the Deanery Synthesis in Eastertide. </w:t>
      </w:r>
    </w:p>
    <w:p w14:paraId="05BD9A6A" w14:textId="55D980CA" w:rsidR="00351F9E" w:rsidRDefault="00351F9E" w:rsidP="00A00C9B">
      <w:pPr>
        <w:jc w:val="center"/>
        <w:rPr>
          <w:sz w:val="32"/>
          <w:szCs w:val="32"/>
        </w:rPr>
      </w:pPr>
    </w:p>
    <w:p w14:paraId="142EACA3" w14:textId="5DA1A83A" w:rsidR="00351F9E" w:rsidRDefault="00351F9E" w:rsidP="00A00C9B">
      <w:pPr>
        <w:jc w:val="center"/>
        <w:rPr>
          <w:sz w:val="32"/>
          <w:szCs w:val="32"/>
        </w:rPr>
      </w:pPr>
    </w:p>
    <w:p w14:paraId="1DBFB00F" w14:textId="4C0D1674" w:rsidR="00351F9E" w:rsidRDefault="00351F9E" w:rsidP="00A00C9B">
      <w:pPr>
        <w:jc w:val="center"/>
        <w:rPr>
          <w:sz w:val="32"/>
          <w:szCs w:val="32"/>
        </w:rPr>
      </w:pPr>
      <w:r>
        <w:rPr>
          <w:sz w:val="32"/>
          <w:szCs w:val="32"/>
        </w:rPr>
        <w:lastRenderedPageBreak/>
        <w:t xml:space="preserve">All Meetings. </w:t>
      </w:r>
    </w:p>
    <w:p w14:paraId="2D233C4E" w14:textId="159A8B2C" w:rsidR="00351F9E" w:rsidRDefault="006B4747" w:rsidP="00A00C9B">
      <w:pPr>
        <w:jc w:val="center"/>
        <w:rPr>
          <w:sz w:val="32"/>
          <w:szCs w:val="32"/>
        </w:rPr>
      </w:pPr>
      <w:r>
        <w:rPr>
          <w:sz w:val="32"/>
          <w:szCs w:val="32"/>
        </w:rPr>
        <w:t>should b</w:t>
      </w:r>
      <w:r w:rsidR="00351F9E">
        <w:rPr>
          <w:sz w:val="32"/>
          <w:szCs w:val="32"/>
        </w:rPr>
        <w:t>egin with the same prayer.</w:t>
      </w:r>
    </w:p>
    <w:p w14:paraId="3AA2A305" w14:textId="77777777" w:rsidR="00351F9E" w:rsidRPr="00924D4F" w:rsidRDefault="00351F9E" w:rsidP="00351F9E">
      <w:pPr>
        <w:pStyle w:val="NormalWeb"/>
        <w:shd w:val="clear" w:color="auto" w:fill="FFFFFF"/>
        <w:jc w:val="center"/>
      </w:pPr>
      <w:r>
        <w:rPr>
          <w:rFonts w:ascii="Tahoma" w:hAnsi="Tahoma" w:cs="Tahoma"/>
          <w:b/>
          <w:bCs/>
          <w:color w:val="000000"/>
          <w:sz w:val="22"/>
          <w:szCs w:val="22"/>
        </w:rPr>
        <w:t>Opening Prayer</w:t>
      </w:r>
      <w:r w:rsidRPr="006B17E0">
        <w:rPr>
          <w:rFonts w:ascii="Tahoma" w:hAnsi="Tahoma" w:cs="Tahoma"/>
          <w:i/>
          <w:iCs/>
          <w:color w:val="000000"/>
          <w:sz w:val="22"/>
          <w:szCs w:val="22"/>
        </w:rPr>
        <w:t>(from Second Vatican Council)</w:t>
      </w:r>
    </w:p>
    <w:p w14:paraId="0C54BBAE" w14:textId="77777777" w:rsidR="00351F9E" w:rsidRDefault="00351F9E" w:rsidP="00351F9E">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We stand before You, Holy Spirit,</w:t>
      </w:r>
      <w:r>
        <w:rPr>
          <w:rFonts w:ascii="Tahoma" w:hAnsi="Tahoma" w:cs="Tahoma"/>
          <w:b/>
          <w:bCs/>
          <w:color w:val="000000"/>
          <w:sz w:val="22"/>
          <w:szCs w:val="22"/>
        </w:rPr>
        <w:br/>
        <w:t>as we gather together in Your name.</w:t>
      </w:r>
    </w:p>
    <w:p w14:paraId="29B0B2EB" w14:textId="77777777" w:rsidR="00351F9E" w:rsidRDefault="00351F9E" w:rsidP="00351F9E">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With You alone to guide us,</w:t>
      </w:r>
      <w:r>
        <w:rPr>
          <w:rFonts w:ascii="Tahoma" w:hAnsi="Tahoma" w:cs="Tahoma"/>
          <w:b/>
          <w:bCs/>
          <w:color w:val="000000"/>
          <w:sz w:val="22"/>
          <w:szCs w:val="22"/>
        </w:rPr>
        <w:br/>
        <w:t>make Yourself at home in our hearts;</w:t>
      </w:r>
      <w:r>
        <w:rPr>
          <w:rFonts w:ascii="Tahoma" w:hAnsi="Tahoma" w:cs="Tahoma"/>
          <w:b/>
          <w:bCs/>
          <w:color w:val="000000"/>
          <w:sz w:val="22"/>
          <w:szCs w:val="22"/>
        </w:rPr>
        <w:br/>
        <w:t>Teach us the way we must go</w:t>
      </w:r>
      <w:r>
        <w:rPr>
          <w:rFonts w:ascii="Tahoma" w:hAnsi="Tahoma" w:cs="Tahoma"/>
          <w:b/>
          <w:bCs/>
          <w:color w:val="000000"/>
          <w:sz w:val="22"/>
          <w:szCs w:val="22"/>
        </w:rPr>
        <w:br/>
        <w:t>and how we are to pursue it.</w:t>
      </w:r>
    </w:p>
    <w:p w14:paraId="7ACC9764" w14:textId="77777777" w:rsidR="00351F9E" w:rsidRDefault="00351F9E" w:rsidP="00351F9E">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We are weak and sinful;</w:t>
      </w:r>
      <w:r>
        <w:rPr>
          <w:rFonts w:ascii="Tahoma" w:hAnsi="Tahoma" w:cs="Tahoma"/>
          <w:b/>
          <w:bCs/>
          <w:color w:val="000000"/>
          <w:sz w:val="22"/>
          <w:szCs w:val="22"/>
        </w:rPr>
        <w:br/>
        <w:t>do not let us promote disorder.</w:t>
      </w:r>
      <w:r>
        <w:rPr>
          <w:rFonts w:ascii="Tahoma" w:hAnsi="Tahoma" w:cs="Tahoma"/>
          <w:b/>
          <w:bCs/>
          <w:color w:val="000000"/>
          <w:sz w:val="22"/>
          <w:szCs w:val="22"/>
        </w:rPr>
        <w:br/>
        <w:t>Do not let ignorance lead us down the wrong path</w:t>
      </w:r>
      <w:r>
        <w:rPr>
          <w:rFonts w:ascii="Tahoma" w:hAnsi="Tahoma" w:cs="Tahoma"/>
          <w:b/>
          <w:bCs/>
          <w:color w:val="000000"/>
          <w:sz w:val="22"/>
          <w:szCs w:val="22"/>
        </w:rPr>
        <w:br/>
        <w:t>nor partiality influence our actions.</w:t>
      </w:r>
    </w:p>
    <w:p w14:paraId="15D8D61C" w14:textId="77777777" w:rsidR="00351F9E" w:rsidRDefault="00351F9E" w:rsidP="00351F9E">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Let us find in You our unity</w:t>
      </w:r>
      <w:r>
        <w:rPr>
          <w:rFonts w:ascii="Tahoma" w:hAnsi="Tahoma" w:cs="Tahoma"/>
          <w:b/>
          <w:bCs/>
          <w:color w:val="000000"/>
          <w:sz w:val="22"/>
          <w:szCs w:val="22"/>
        </w:rPr>
        <w:br/>
        <w:t>so that we may journey together to eternal life</w:t>
      </w:r>
      <w:r>
        <w:rPr>
          <w:rFonts w:ascii="Tahoma" w:hAnsi="Tahoma" w:cs="Tahoma"/>
          <w:b/>
          <w:bCs/>
          <w:color w:val="000000"/>
          <w:sz w:val="22"/>
          <w:szCs w:val="22"/>
        </w:rPr>
        <w:br/>
        <w:t>and not stray from the way of truth</w:t>
      </w:r>
      <w:r>
        <w:rPr>
          <w:rFonts w:ascii="Tahoma" w:hAnsi="Tahoma" w:cs="Tahoma"/>
          <w:b/>
          <w:bCs/>
          <w:color w:val="000000"/>
          <w:sz w:val="22"/>
          <w:szCs w:val="22"/>
        </w:rPr>
        <w:br/>
        <w:t>and what is right.</w:t>
      </w:r>
    </w:p>
    <w:p w14:paraId="3A9AB089" w14:textId="64D9D386" w:rsidR="00351F9E" w:rsidRDefault="00351F9E" w:rsidP="00351F9E">
      <w:pPr>
        <w:pStyle w:val="NormalWeb"/>
        <w:shd w:val="clear" w:color="auto" w:fill="FFFFFF"/>
        <w:jc w:val="center"/>
        <w:rPr>
          <w:rFonts w:ascii="Tahoma" w:hAnsi="Tahoma" w:cs="Tahoma"/>
          <w:b/>
          <w:bCs/>
          <w:color w:val="000000"/>
          <w:sz w:val="22"/>
          <w:szCs w:val="22"/>
        </w:rPr>
      </w:pPr>
      <w:r>
        <w:rPr>
          <w:rFonts w:ascii="Tahoma" w:hAnsi="Tahoma" w:cs="Tahoma"/>
          <w:b/>
          <w:bCs/>
          <w:color w:val="000000"/>
          <w:sz w:val="22"/>
          <w:szCs w:val="22"/>
        </w:rPr>
        <w:t>All this we ask of You,</w:t>
      </w:r>
      <w:r>
        <w:rPr>
          <w:rFonts w:ascii="Tahoma" w:hAnsi="Tahoma" w:cs="Tahoma"/>
          <w:b/>
          <w:bCs/>
          <w:color w:val="000000"/>
          <w:sz w:val="22"/>
          <w:szCs w:val="22"/>
        </w:rPr>
        <w:br/>
        <w:t>who are at work in every place and time,</w:t>
      </w:r>
      <w:r>
        <w:rPr>
          <w:rFonts w:ascii="Tahoma" w:hAnsi="Tahoma" w:cs="Tahoma"/>
          <w:b/>
          <w:bCs/>
          <w:color w:val="000000"/>
          <w:sz w:val="22"/>
          <w:szCs w:val="22"/>
        </w:rPr>
        <w:br/>
        <w:t>in the communion of the Father and the Son,</w:t>
      </w:r>
      <w:r>
        <w:rPr>
          <w:rFonts w:ascii="Tahoma" w:hAnsi="Tahoma" w:cs="Tahoma"/>
          <w:b/>
          <w:bCs/>
          <w:color w:val="000000"/>
          <w:sz w:val="22"/>
          <w:szCs w:val="22"/>
        </w:rPr>
        <w:br/>
        <w:t>forever and ever.</w:t>
      </w:r>
      <w:r>
        <w:rPr>
          <w:rFonts w:ascii="Tahoma" w:hAnsi="Tahoma" w:cs="Tahoma"/>
          <w:b/>
          <w:bCs/>
          <w:color w:val="000000"/>
          <w:sz w:val="22"/>
          <w:szCs w:val="22"/>
        </w:rPr>
        <w:br/>
        <w:t>Amen.</w:t>
      </w:r>
    </w:p>
    <w:p w14:paraId="1394B2E5" w14:textId="4A9FAE4B" w:rsidR="006B4747" w:rsidRDefault="006B4747" w:rsidP="00351F9E">
      <w:pPr>
        <w:pStyle w:val="NormalWeb"/>
        <w:shd w:val="clear" w:color="auto" w:fill="FFFFFF"/>
        <w:jc w:val="center"/>
        <w:rPr>
          <w:rFonts w:ascii="Tahoma" w:hAnsi="Tahoma" w:cs="Tahoma"/>
          <w:b/>
          <w:bCs/>
          <w:color w:val="000000"/>
          <w:sz w:val="22"/>
          <w:szCs w:val="22"/>
        </w:rPr>
      </w:pPr>
    </w:p>
    <w:p w14:paraId="70CA4DD1" w14:textId="715A4B4F" w:rsidR="006B4747" w:rsidRDefault="006B4747" w:rsidP="00351F9E">
      <w:pPr>
        <w:pStyle w:val="NormalWeb"/>
        <w:shd w:val="clear" w:color="auto" w:fill="FFFFFF"/>
        <w:jc w:val="center"/>
        <w:rPr>
          <w:rFonts w:asciiTheme="majorHAnsi" w:hAnsiTheme="majorHAnsi" w:cstheme="majorHAnsi"/>
          <w:sz w:val="32"/>
          <w:szCs w:val="32"/>
        </w:rPr>
      </w:pPr>
      <w:r w:rsidRPr="006B4747">
        <w:rPr>
          <w:rFonts w:asciiTheme="majorHAnsi" w:hAnsiTheme="majorHAnsi" w:cstheme="majorHAnsi"/>
          <w:sz w:val="32"/>
          <w:szCs w:val="32"/>
        </w:rPr>
        <w:t xml:space="preserve">Within your group, the leader should enthrone/open the bible/scriptures, open at </w:t>
      </w:r>
      <w:r>
        <w:rPr>
          <w:rFonts w:asciiTheme="majorHAnsi" w:hAnsiTheme="majorHAnsi" w:cstheme="majorHAnsi"/>
          <w:sz w:val="32"/>
          <w:szCs w:val="32"/>
        </w:rPr>
        <w:t xml:space="preserve">the coming Sundays Gospel. A </w:t>
      </w:r>
      <w:r w:rsidRPr="006B4747">
        <w:rPr>
          <w:rFonts w:asciiTheme="majorHAnsi" w:hAnsiTheme="majorHAnsi" w:cstheme="majorHAnsi"/>
          <w:sz w:val="32"/>
          <w:szCs w:val="32"/>
        </w:rPr>
        <w:t xml:space="preserve">candle </w:t>
      </w:r>
      <w:r>
        <w:rPr>
          <w:rFonts w:asciiTheme="majorHAnsi" w:hAnsiTheme="majorHAnsi" w:cstheme="majorHAnsi"/>
          <w:sz w:val="32"/>
          <w:szCs w:val="32"/>
        </w:rPr>
        <w:t>should be lit before the scriptures.</w:t>
      </w:r>
    </w:p>
    <w:p w14:paraId="335CD487" w14:textId="77777777" w:rsidR="006B4747" w:rsidRDefault="006B4747" w:rsidP="00351F9E">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A group of no more than 6/7 keeps it intimate and allows everyone to speak and share.</w:t>
      </w:r>
    </w:p>
    <w:p w14:paraId="46E00649" w14:textId="77777777" w:rsidR="001B4510" w:rsidRDefault="006B4747" w:rsidP="006B4747">
      <w:pPr>
        <w:pStyle w:val="NormalWeb"/>
        <w:shd w:val="clear" w:color="auto" w:fill="FFFFFF"/>
        <w:jc w:val="center"/>
        <w:rPr>
          <w:rFonts w:asciiTheme="majorHAnsi" w:hAnsiTheme="majorHAnsi" w:cstheme="majorHAnsi"/>
          <w:sz w:val="32"/>
          <w:szCs w:val="32"/>
        </w:rPr>
      </w:pPr>
      <w:r w:rsidRPr="006B4747">
        <w:rPr>
          <w:rFonts w:asciiTheme="majorHAnsi" w:hAnsiTheme="majorHAnsi" w:cstheme="majorHAnsi"/>
          <w:sz w:val="32"/>
          <w:szCs w:val="32"/>
        </w:rPr>
        <w:t xml:space="preserve"> </w:t>
      </w:r>
      <w:r>
        <w:rPr>
          <w:rFonts w:asciiTheme="majorHAnsi" w:hAnsiTheme="majorHAnsi" w:cstheme="majorHAnsi"/>
          <w:sz w:val="32"/>
          <w:szCs w:val="32"/>
        </w:rPr>
        <w:t>A leaflet for each week should be printed off for each participant.</w:t>
      </w:r>
    </w:p>
    <w:p w14:paraId="2C31CDC3" w14:textId="77777777" w:rsidR="001B4510" w:rsidRDefault="001B4510" w:rsidP="006B4747">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The leader or another person should be appointed to take notes.</w:t>
      </w:r>
    </w:p>
    <w:p w14:paraId="66F026C1" w14:textId="7044336C" w:rsidR="001B4510" w:rsidRDefault="001B4510" w:rsidP="006B4747">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To emphasises the prayerful nature of the meeting call the people to attention, play some gentle music or use a “stilling exercise” see over.</w:t>
      </w:r>
    </w:p>
    <w:p w14:paraId="0375B7A4" w14:textId="432F163E" w:rsidR="00DB4978" w:rsidRDefault="00DB4978" w:rsidP="00DB4978">
      <w:pPr>
        <w:pStyle w:val="NormalWeb"/>
        <w:shd w:val="clear" w:color="auto" w:fill="FFFFFF"/>
        <w:rPr>
          <w:rFonts w:asciiTheme="majorHAnsi" w:hAnsiTheme="majorHAnsi" w:cstheme="majorHAnsi"/>
          <w:sz w:val="32"/>
          <w:szCs w:val="32"/>
        </w:rPr>
      </w:pPr>
      <w:r>
        <w:rPr>
          <w:rFonts w:asciiTheme="majorHAnsi" w:hAnsiTheme="majorHAnsi" w:cstheme="majorHAnsi"/>
          <w:noProof/>
          <w:sz w:val="32"/>
          <w:szCs w:val="32"/>
        </w:rPr>
        <w:drawing>
          <wp:inline distT="0" distB="0" distL="0" distR="0" wp14:anchorId="00752092" wp14:editId="18C0994B">
            <wp:extent cx="6645910" cy="1276350"/>
            <wp:effectExtent l="0" t="0" r="2540" b="0"/>
            <wp:docPr id="3" name="Picture 3" descr="A picture containing building, outdoor,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uilding, outdoor, cit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645910" cy="1276350"/>
                    </a:xfrm>
                    <a:prstGeom prst="rect">
                      <a:avLst/>
                    </a:prstGeom>
                  </pic:spPr>
                </pic:pic>
              </a:graphicData>
            </a:graphic>
          </wp:inline>
        </w:drawing>
      </w:r>
    </w:p>
    <w:p w14:paraId="385C1FD6" w14:textId="13F8660F" w:rsidR="007F7C93" w:rsidRPr="007F7C93" w:rsidRDefault="00EB2F66" w:rsidP="00DB4978">
      <w:pPr>
        <w:pStyle w:val="NormalWeb"/>
        <w:shd w:val="clear" w:color="auto" w:fill="FFFFFF"/>
        <w:jc w:val="center"/>
        <w:rPr>
          <w:rFonts w:ascii="Broadway" w:hAnsi="Broadway" w:cstheme="majorHAnsi"/>
          <w:b/>
          <w:bCs/>
          <w:sz w:val="56"/>
          <w:szCs w:val="56"/>
        </w:rPr>
      </w:pPr>
      <w:r>
        <w:rPr>
          <w:rFonts w:ascii="Broadway" w:hAnsi="Broadway" w:cstheme="majorHAnsi"/>
          <w:b/>
          <w:bCs/>
          <w:sz w:val="56"/>
          <w:szCs w:val="56"/>
        </w:rPr>
        <w:lastRenderedPageBreak/>
        <w:t xml:space="preserve">Part One: </w:t>
      </w:r>
      <w:r w:rsidR="007F7C93" w:rsidRPr="007F7C93">
        <w:rPr>
          <w:rFonts w:ascii="Broadway" w:hAnsi="Broadway" w:cstheme="majorHAnsi"/>
          <w:b/>
          <w:bCs/>
          <w:sz w:val="56"/>
          <w:szCs w:val="56"/>
        </w:rPr>
        <w:t>Firmly in Prayer.</w:t>
      </w:r>
    </w:p>
    <w:p w14:paraId="1730D04D" w14:textId="3700E4F3" w:rsidR="001B4510" w:rsidRDefault="001B4510" w:rsidP="006B4747">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Stilling Exercise.</w:t>
      </w:r>
    </w:p>
    <w:p w14:paraId="79A01415" w14:textId="10DF2C20" w:rsidR="001B4510" w:rsidRDefault="001B4510" w:rsidP="00DB4978">
      <w:pPr>
        <w:pStyle w:val="NormalWeb"/>
        <w:shd w:val="clear" w:color="auto" w:fill="FFFFFF"/>
        <w:jc w:val="center"/>
        <w:rPr>
          <w:rFonts w:asciiTheme="majorHAnsi" w:hAnsiTheme="majorHAnsi" w:cstheme="majorHAnsi"/>
          <w:sz w:val="32"/>
          <w:szCs w:val="32"/>
        </w:rPr>
      </w:pPr>
      <w:r w:rsidRPr="001B4510">
        <w:rPr>
          <w:rFonts w:asciiTheme="majorHAnsi" w:hAnsiTheme="majorHAnsi" w:cstheme="majorHAnsi"/>
          <w:sz w:val="32"/>
          <w:szCs w:val="32"/>
        </w:rPr>
        <w:t>I</w:t>
      </w:r>
      <w:r>
        <w:rPr>
          <w:rFonts w:asciiTheme="majorHAnsi" w:hAnsiTheme="majorHAnsi" w:cstheme="majorHAnsi"/>
          <w:sz w:val="32"/>
          <w:szCs w:val="32"/>
        </w:rPr>
        <w:t xml:space="preserve">nvite the people to get comfy. </w:t>
      </w:r>
      <w:r w:rsidRPr="001B4510">
        <w:rPr>
          <w:rFonts w:asciiTheme="majorHAnsi" w:hAnsiTheme="majorHAnsi" w:cstheme="majorHAnsi"/>
          <w:sz w:val="32"/>
          <w:szCs w:val="32"/>
        </w:rPr>
        <w:t xml:space="preserve"> – back straight, feet on the ground.</w:t>
      </w:r>
    </w:p>
    <w:p w14:paraId="461CD0B9" w14:textId="77777777" w:rsidR="006D245A" w:rsidRDefault="006D245A" w:rsidP="006B4747">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 xml:space="preserve">Invite them to </w:t>
      </w:r>
      <w:r w:rsidR="001B4510" w:rsidRPr="001B4510">
        <w:rPr>
          <w:rFonts w:asciiTheme="majorHAnsi" w:hAnsiTheme="majorHAnsi" w:cstheme="majorHAnsi"/>
          <w:sz w:val="32"/>
          <w:szCs w:val="32"/>
        </w:rPr>
        <w:t xml:space="preserve">become aware of the sound of </w:t>
      </w:r>
      <w:r>
        <w:rPr>
          <w:rFonts w:asciiTheme="majorHAnsi" w:hAnsiTheme="majorHAnsi" w:cstheme="majorHAnsi"/>
          <w:sz w:val="32"/>
          <w:szCs w:val="32"/>
        </w:rPr>
        <w:t>their</w:t>
      </w:r>
      <w:r w:rsidR="001B4510" w:rsidRPr="001B4510">
        <w:rPr>
          <w:rFonts w:asciiTheme="majorHAnsi" w:hAnsiTheme="majorHAnsi" w:cstheme="majorHAnsi"/>
          <w:sz w:val="32"/>
          <w:szCs w:val="32"/>
        </w:rPr>
        <w:t xml:space="preserve"> own breathing. </w:t>
      </w:r>
    </w:p>
    <w:p w14:paraId="5E40174D" w14:textId="747B6DF3" w:rsidR="001B4510" w:rsidRPr="001B4510" w:rsidRDefault="001B4510" w:rsidP="006B4747">
      <w:pPr>
        <w:pStyle w:val="NormalWeb"/>
        <w:shd w:val="clear" w:color="auto" w:fill="FFFFFF"/>
        <w:jc w:val="center"/>
        <w:rPr>
          <w:rFonts w:asciiTheme="majorHAnsi" w:hAnsiTheme="majorHAnsi" w:cstheme="majorHAnsi"/>
          <w:sz w:val="32"/>
          <w:szCs w:val="32"/>
        </w:rPr>
      </w:pPr>
      <w:r w:rsidRPr="001B4510">
        <w:rPr>
          <w:rFonts w:asciiTheme="majorHAnsi" w:hAnsiTheme="majorHAnsi" w:cstheme="majorHAnsi"/>
          <w:sz w:val="32"/>
          <w:szCs w:val="32"/>
        </w:rPr>
        <w:t>Beginning at the top of your head and passing down through the body to the feet be attentive to each part of the body in turn. Gently focus in turn on each part … head … face … eyes …neck … shoulders</w:t>
      </w:r>
      <w:r w:rsidR="006D245A">
        <w:rPr>
          <w:rFonts w:asciiTheme="majorHAnsi" w:hAnsiTheme="majorHAnsi" w:cstheme="majorHAnsi"/>
          <w:sz w:val="32"/>
          <w:szCs w:val="32"/>
        </w:rPr>
        <w:t>….legs….feet set firmly on the floor…</w:t>
      </w:r>
      <w:r w:rsidRPr="001B4510">
        <w:rPr>
          <w:rFonts w:asciiTheme="majorHAnsi" w:hAnsiTheme="majorHAnsi" w:cstheme="majorHAnsi"/>
          <w:sz w:val="32"/>
          <w:szCs w:val="32"/>
        </w:rPr>
        <w:t xml:space="preserve">  consider</w:t>
      </w:r>
      <w:r w:rsidR="006D245A">
        <w:rPr>
          <w:rFonts w:asciiTheme="majorHAnsi" w:hAnsiTheme="majorHAnsi" w:cstheme="majorHAnsi"/>
          <w:sz w:val="32"/>
          <w:szCs w:val="32"/>
        </w:rPr>
        <w:t xml:space="preserve"> and be aware of</w:t>
      </w:r>
      <w:r w:rsidRPr="001B4510">
        <w:rPr>
          <w:rFonts w:asciiTheme="majorHAnsi" w:hAnsiTheme="majorHAnsi" w:cstheme="majorHAnsi"/>
          <w:sz w:val="32"/>
          <w:szCs w:val="32"/>
        </w:rPr>
        <w:t xml:space="preserve"> your whole self …. you as a person made in God’s likeness … you in whom God chooses to dwell…</w:t>
      </w:r>
      <w:r w:rsidR="006D245A">
        <w:rPr>
          <w:rFonts w:asciiTheme="majorHAnsi" w:hAnsiTheme="majorHAnsi" w:cstheme="majorHAnsi"/>
          <w:sz w:val="32"/>
          <w:szCs w:val="32"/>
        </w:rPr>
        <w:t>and through whom he can speak.</w:t>
      </w:r>
      <w:r w:rsidRPr="001B4510">
        <w:rPr>
          <w:rFonts w:asciiTheme="majorHAnsi" w:hAnsiTheme="majorHAnsi" w:cstheme="majorHAnsi"/>
          <w:sz w:val="32"/>
          <w:szCs w:val="32"/>
        </w:rPr>
        <w:t xml:space="preserve"> </w:t>
      </w:r>
    </w:p>
    <w:p w14:paraId="0B9CA806" w14:textId="77777777" w:rsidR="001B4510" w:rsidRDefault="001B4510" w:rsidP="006B4747">
      <w:pPr>
        <w:pStyle w:val="NormalWeb"/>
        <w:shd w:val="clear" w:color="auto" w:fill="FFFFFF"/>
        <w:jc w:val="center"/>
        <w:rPr>
          <w:rFonts w:asciiTheme="majorHAnsi" w:hAnsiTheme="majorHAnsi" w:cstheme="majorHAnsi"/>
          <w:sz w:val="32"/>
          <w:szCs w:val="32"/>
        </w:rPr>
      </w:pPr>
    </w:p>
    <w:p w14:paraId="7B05E248" w14:textId="56EBBF44" w:rsidR="006D245A" w:rsidRDefault="006D245A" w:rsidP="00EB2F66">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After a period of deep silence(don’t rush it-try to be comfortable with it)</w:t>
      </w:r>
    </w:p>
    <w:p w14:paraId="2D156A3F" w14:textId="6F2C456F" w:rsidR="006D245A" w:rsidRDefault="006D245A" w:rsidP="006B4747">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Have someone (Previously arranged to read the gospel text slowly-very slowly)</w:t>
      </w:r>
    </w:p>
    <w:p w14:paraId="0744D9D5" w14:textId="77777777" w:rsidR="006D245A" w:rsidRDefault="006D245A" w:rsidP="006B4747">
      <w:pPr>
        <w:pStyle w:val="NormalWeb"/>
        <w:shd w:val="clear" w:color="auto" w:fill="FFFFFF"/>
        <w:jc w:val="center"/>
        <w:rPr>
          <w:rFonts w:asciiTheme="majorHAnsi" w:hAnsiTheme="majorHAnsi" w:cstheme="majorHAnsi"/>
          <w:sz w:val="32"/>
          <w:szCs w:val="32"/>
        </w:rPr>
      </w:pPr>
    </w:p>
    <w:p w14:paraId="117C447F" w14:textId="77777777" w:rsidR="006D245A" w:rsidRDefault="006B4747" w:rsidP="006B4747">
      <w:pPr>
        <w:pStyle w:val="NormalWeb"/>
        <w:shd w:val="clear" w:color="auto" w:fill="FFFFFF"/>
        <w:jc w:val="center"/>
        <w:rPr>
          <w:rFonts w:asciiTheme="majorHAnsi" w:hAnsiTheme="majorHAnsi" w:cstheme="majorHAnsi"/>
          <w:sz w:val="32"/>
          <w:szCs w:val="32"/>
        </w:rPr>
      </w:pPr>
      <w:r w:rsidRPr="006B4747">
        <w:rPr>
          <w:rFonts w:asciiTheme="majorHAnsi" w:hAnsiTheme="majorHAnsi" w:cstheme="majorHAnsi"/>
          <w:sz w:val="32"/>
          <w:szCs w:val="32"/>
        </w:rPr>
        <w:t xml:space="preserve"> </w:t>
      </w:r>
      <w:r w:rsidR="006D245A">
        <w:rPr>
          <w:rFonts w:asciiTheme="majorHAnsi" w:hAnsiTheme="majorHAnsi" w:cstheme="majorHAnsi"/>
          <w:sz w:val="32"/>
          <w:szCs w:val="32"/>
        </w:rPr>
        <w:t>Then have them read it slowly again…………..</w:t>
      </w:r>
    </w:p>
    <w:p w14:paraId="13755781" w14:textId="5BCD3BA5" w:rsidR="001073FD" w:rsidRDefault="006D245A" w:rsidP="006B4747">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A</w:t>
      </w:r>
      <w:r w:rsidR="006B4747" w:rsidRPr="006B4747">
        <w:rPr>
          <w:rFonts w:asciiTheme="majorHAnsi" w:hAnsiTheme="majorHAnsi" w:cstheme="majorHAnsi"/>
          <w:sz w:val="32"/>
          <w:szCs w:val="32"/>
        </w:rPr>
        <w:t xml:space="preserve">fter some silence each person is asked to </w:t>
      </w:r>
      <w:r w:rsidR="001073FD">
        <w:rPr>
          <w:rFonts w:asciiTheme="majorHAnsi" w:hAnsiTheme="majorHAnsi" w:cstheme="majorHAnsi"/>
          <w:sz w:val="32"/>
          <w:szCs w:val="32"/>
        </w:rPr>
        <w:t>mentioned what struck them…..a verse…..a single word………</w:t>
      </w:r>
      <w:r w:rsidR="006B4747" w:rsidRPr="006B4747">
        <w:rPr>
          <w:rFonts w:asciiTheme="majorHAnsi" w:hAnsiTheme="majorHAnsi" w:cstheme="majorHAnsi"/>
          <w:sz w:val="32"/>
          <w:szCs w:val="32"/>
        </w:rPr>
        <w:t xml:space="preserve"> Everyone is encouraged to speak</w:t>
      </w:r>
      <w:r w:rsidR="001073FD">
        <w:rPr>
          <w:rFonts w:asciiTheme="majorHAnsi" w:hAnsiTheme="majorHAnsi" w:cstheme="majorHAnsi"/>
          <w:sz w:val="32"/>
          <w:szCs w:val="32"/>
        </w:rPr>
        <w:t>……..</w:t>
      </w:r>
      <w:r w:rsidR="006B4747" w:rsidRPr="006B4747">
        <w:rPr>
          <w:rFonts w:asciiTheme="majorHAnsi" w:hAnsiTheme="majorHAnsi" w:cstheme="majorHAnsi"/>
          <w:sz w:val="32"/>
          <w:szCs w:val="32"/>
        </w:rPr>
        <w:t xml:space="preserve"> If someone stays silent, </w:t>
      </w:r>
      <w:r w:rsidR="001073FD">
        <w:rPr>
          <w:rFonts w:asciiTheme="majorHAnsi" w:hAnsiTheme="majorHAnsi" w:cstheme="majorHAnsi"/>
          <w:sz w:val="32"/>
          <w:szCs w:val="32"/>
        </w:rPr>
        <w:t>leave them in peace.</w:t>
      </w:r>
    </w:p>
    <w:p w14:paraId="0C53E3B9" w14:textId="77777777" w:rsidR="001073FD" w:rsidRDefault="001073FD" w:rsidP="006B4747">
      <w:pPr>
        <w:pStyle w:val="NormalWeb"/>
        <w:shd w:val="clear" w:color="auto" w:fill="FFFFFF"/>
        <w:jc w:val="center"/>
        <w:rPr>
          <w:rFonts w:asciiTheme="majorHAnsi" w:hAnsiTheme="majorHAnsi" w:cstheme="majorHAnsi"/>
          <w:sz w:val="32"/>
          <w:szCs w:val="32"/>
        </w:rPr>
      </w:pPr>
    </w:p>
    <w:p w14:paraId="2DB0D227" w14:textId="1D1F0A33" w:rsidR="001073FD" w:rsidRDefault="006B4747" w:rsidP="006B4747">
      <w:pPr>
        <w:pStyle w:val="NormalWeb"/>
        <w:shd w:val="clear" w:color="auto" w:fill="FFFFFF"/>
        <w:jc w:val="center"/>
        <w:rPr>
          <w:rFonts w:asciiTheme="majorHAnsi" w:hAnsiTheme="majorHAnsi" w:cstheme="majorHAnsi"/>
          <w:sz w:val="32"/>
          <w:szCs w:val="32"/>
        </w:rPr>
      </w:pPr>
      <w:r w:rsidRPr="006B4747">
        <w:rPr>
          <w:rFonts w:asciiTheme="majorHAnsi" w:hAnsiTheme="majorHAnsi" w:cstheme="majorHAnsi"/>
          <w:sz w:val="32"/>
          <w:szCs w:val="32"/>
        </w:rPr>
        <w:t xml:space="preserve"> </w:t>
      </w:r>
      <w:r w:rsidR="001073FD">
        <w:rPr>
          <w:rFonts w:asciiTheme="majorHAnsi" w:hAnsiTheme="majorHAnsi" w:cstheme="majorHAnsi"/>
          <w:sz w:val="32"/>
          <w:szCs w:val="32"/>
        </w:rPr>
        <w:t>Then invite people to speak at more length at what struck them.</w:t>
      </w:r>
    </w:p>
    <w:p w14:paraId="6AEE4870" w14:textId="4E1BC0CC" w:rsidR="006B4747" w:rsidRDefault="006B4747" w:rsidP="006B4747">
      <w:pPr>
        <w:pStyle w:val="NormalWeb"/>
        <w:shd w:val="clear" w:color="auto" w:fill="FFFFFF"/>
        <w:jc w:val="center"/>
        <w:rPr>
          <w:rFonts w:asciiTheme="majorHAnsi" w:hAnsiTheme="majorHAnsi" w:cstheme="majorHAnsi"/>
          <w:sz w:val="32"/>
          <w:szCs w:val="32"/>
        </w:rPr>
      </w:pPr>
      <w:r w:rsidRPr="006B4747">
        <w:rPr>
          <w:rFonts w:asciiTheme="majorHAnsi" w:hAnsiTheme="majorHAnsi" w:cstheme="majorHAnsi"/>
          <w:sz w:val="32"/>
          <w:szCs w:val="32"/>
        </w:rPr>
        <w:t xml:space="preserve"> </w:t>
      </w:r>
      <w:r w:rsidR="001073FD">
        <w:rPr>
          <w:rFonts w:asciiTheme="majorHAnsi" w:hAnsiTheme="majorHAnsi" w:cstheme="majorHAnsi"/>
          <w:sz w:val="32"/>
          <w:szCs w:val="32"/>
        </w:rPr>
        <w:t xml:space="preserve">After everyone has spoken, stay in contemplative silence for a at least 3 minutes… </w:t>
      </w:r>
      <w:r w:rsidRPr="006B4747">
        <w:rPr>
          <w:rFonts w:asciiTheme="majorHAnsi" w:hAnsiTheme="majorHAnsi" w:cstheme="majorHAnsi"/>
          <w:sz w:val="32"/>
          <w:szCs w:val="32"/>
        </w:rPr>
        <w:t xml:space="preserve">don’t rush the silence. Silence is central to the process since it gives people time to process what is going on deep within them. </w:t>
      </w:r>
    </w:p>
    <w:p w14:paraId="6C2A782B" w14:textId="77777777" w:rsidR="00EB2F66" w:rsidRDefault="00EB2F66" w:rsidP="00EB2F66">
      <w:pPr>
        <w:pStyle w:val="NormalWeb"/>
        <w:keepNext/>
        <w:shd w:val="clear" w:color="auto" w:fill="FFFFFF"/>
        <w:jc w:val="center"/>
      </w:pPr>
      <w:r>
        <w:rPr>
          <w:rFonts w:asciiTheme="majorHAnsi" w:hAnsiTheme="majorHAnsi" w:cstheme="majorHAnsi"/>
          <w:noProof/>
          <w:sz w:val="32"/>
          <w:szCs w:val="32"/>
        </w:rPr>
        <w:drawing>
          <wp:inline distT="0" distB="0" distL="0" distR="0" wp14:anchorId="3C400A0E" wp14:editId="76F9F307">
            <wp:extent cx="2533650" cy="1228725"/>
            <wp:effectExtent l="0" t="0" r="0" b="9525"/>
            <wp:docPr id="7" name="Picture 7" descr="A cup of coff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up of coffe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533650" cy="1228725"/>
                    </a:xfrm>
                    <a:prstGeom prst="rect">
                      <a:avLst/>
                    </a:prstGeom>
                  </pic:spPr>
                </pic:pic>
              </a:graphicData>
            </a:graphic>
          </wp:inline>
        </w:drawing>
      </w:r>
    </w:p>
    <w:p w14:paraId="19C02415" w14:textId="53994023" w:rsidR="00EB2F66" w:rsidRPr="00EB2F66" w:rsidRDefault="00EB2F66" w:rsidP="00EB2F66">
      <w:pPr>
        <w:pStyle w:val="Caption"/>
        <w:jc w:val="center"/>
        <w:rPr>
          <w:rFonts w:asciiTheme="majorHAnsi" w:hAnsiTheme="majorHAnsi" w:cstheme="majorHAnsi"/>
          <w:sz w:val="28"/>
          <w:szCs w:val="28"/>
        </w:rPr>
      </w:pPr>
      <w:r w:rsidRPr="00EB2F66">
        <w:rPr>
          <w:sz w:val="28"/>
          <w:szCs w:val="28"/>
        </w:rPr>
        <w:t>Time for Tea</w:t>
      </w:r>
      <w:r>
        <w:rPr>
          <w:sz w:val="28"/>
          <w:szCs w:val="28"/>
        </w:rPr>
        <w:t xml:space="preserve">! </w:t>
      </w:r>
      <w:r w:rsidRPr="00EB2F66">
        <w:rPr>
          <w:sz w:val="28"/>
          <w:szCs w:val="28"/>
        </w:rPr>
        <w:t xml:space="preserve"> </w:t>
      </w:r>
    </w:p>
    <w:p w14:paraId="3C091C19" w14:textId="3657AE3C" w:rsidR="007F7C93" w:rsidRPr="00EB2F66" w:rsidRDefault="00DB4978" w:rsidP="00EB2F66">
      <w:pPr>
        <w:pStyle w:val="NormalWeb"/>
        <w:keepNext/>
        <w:shd w:val="clear" w:color="auto" w:fill="FFFFFF"/>
        <w:jc w:val="center"/>
      </w:pPr>
      <w:r>
        <w:rPr>
          <w:rFonts w:asciiTheme="majorHAnsi" w:hAnsiTheme="majorHAnsi" w:cstheme="majorHAnsi"/>
          <w:noProof/>
          <w:sz w:val="32"/>
          <w:szCs w:val="32"/>
        </w:rPr>
        <w:lastRenderedPageBreak/>
        <w:drawing>
          <wp:anchor distT="0" distB="0" distL="114300" distR="114300" simplePos="0" relativeHeight="251658240" behindDoc="1" locked="0" layoutInCell="1" allowOverlap="1" wp14:anchorId="3983AA8D" wp14:editId="1DE2849D">
            <wp:simplePos x="0" y="0"/>
            <wp:positionH relativeFrom="column">
              <wp:posOffset>1047750</wp:posOffset>
            </wp:positionH>
            <wp:positionV relativeFrom="paragraph">
              <wp:posOffset>-8526780</wp:posOffset>
            </wp:positionV>
            <wp:extent cx="4829175" cy="771525"/>
            <wp:effectExtent l="0" t="0" r="9525" b="9525"/>
            <wp:wrapNone/>
            <wp:docPr id="5" name="Picture 5" descr="A cup of coff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up of coffe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4829175" cy="771525"/>
                    </a:xfrm>
                    <a:prstGeom prst="rect">
                      <a:avLst/>
                    </a:prstGeom>
                  </pic:spPr>
                </pic:pic>
              </a:graphicData>
            </a:graphic>
          </wp:anchor>
        </w:drawing>
      </w:r>
      <w:r w:rsidR="007F7C93" w:rsidRPr="007F7C93">
        <w:rPr>
          <w:rFonts w:ascii="Broadway" w:hAnsi="Broadway" w:cstheme="majorHAnsi"/>
          <w:b/>
          <w:bCs/>
          <w:sz w:val="56"/>
          <w:szCs w:val="56"/>
        </w:rPr>
        <w:t>P</w:t>
      </w:r>
      <w:r w:rsidR="00EB2F66">
        <w:rPr>
          <w:rFonts w:ascii="Broadway" w:hAnsi="Broadway" w:cstheme="majorHAnsi"/>
          <w:b/>
          <w:bCs/>
          <w:sz w:val="56"/>
          <w:szCs w:val="56"/>
        </w:rPr>
        <w:t>art Two: P</w:t>
      </w:r>
      <w:r w:rsidR="007F7C93" w:rsidRPr="007F7C93">
        <w:rPr>
          <w:rFonts w:ascii="Broadway" w:hAnsi="Broadway" w:cstheme="majorHAnsi"/>
          <w:b/>
          <w:bCs/>
          <w:sz w:val="56"/>
          <w:szCs w:val="56"/>
        </w:rPr>
        <w:t>rayer</w:t>
      </w:r>
      <w:r w:rsidR="007F7C93">
        <w:rPr>
          <w:rFonts w:ascii="Broadway" w:hAnsi="Broadway" w:cstheme="majorHAnsi"/>
          <w:b/>
          <w:bCs/>
          <w:sz w:val="56"/>
          <w:szCs w:val="56"/>
        </w:rPr>
        <w:t>ful Deliberation</w:t>
      </w:r>
      <w:r w:rsidR="007F7C93" w:rsidRPr="007F7C93">
        <w:rPr>
          <w:rFonts w:ascii="Broadway" w:hAnsi="Broadway" w:cstheme="majorHAnsi"/>
          <w:b/>
          <w:bCs/>
          <w:sz w:val="56"/>
          <w:szCs w:val="56"/>
        </w:rPr>
        <w:t>.</w:t>
      </w:r>
    </w:p>
    <w:p w14:paraId="4487CC6A" w14:textId="1821E441" w:rsidR="007F7C93" w:rsidRDefault="007F7C93" w:rsidP="007F7C93">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Re-establish the prayerful atmosphere. Call the people to silent attentiveness.</w:t>
      </w:r>
    </w:p>
    <w:p w14:paraId="673E568C" w14:textId="44D5FAAC" w:rsidR="007F7C93" w:rsidRDefault="007F7C93" w:rsidP="007F7C93">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Slowly read out the theme and questions, just as you did the gospel passage.</w:t>
      </w:r>
    </w:p>
    <w:p w14:paraId="5FFE7671" w14:textId="70CAE138" w:rsidR="007F7C93" w:rsidRDefault="0043077D" w:rsidP="007F7C93">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After a period of silence ask the people to share their thoughts.</w:t>
      </w:r>
    </w:p>
    <w:p w14:paraId="322F14F6" w14:textId="0D3AA527" w:rsidR="0043077D" w:rsidRDefault="0043077D" w:rsidP="007F7C93">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(There should be no discussion across the room)</w:t>
      </w:r>
    </w:p>
    <w:p w14:paraId="1DDE8B68" w14:textId="28B8F27D" w:rsidR="0043077D" w:rsidRDefault="0043077D" w:rsidP="007F7C93">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Re read the questions and invite non-confrontational discussion.</w:t>
      </w:r>
    </w:p>
    <w:p w14:paraId="5A3B63AD" w14:textId="297EBACE" w:rsidR="0043077D" w:rsidRDefault="0043077D" w:rsidP="007F7C93">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 xml:space="preserve">We should have the love to listen to and respect those who think differently from us. </w:t>
      </w:r>
    </w:p>
    <w:p w14:paraId="7DD1437A" w14:textId="150A0CC5" w:rsidR="0043077D" w:rsidRDefault="0043077D" w:rsidP="007F7C93">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 xml:space="preserve">Ask have we come to a consensus about anything. Don’t worry if we haven’t. </w:t>
      </w:r>
    </w:p>
    <w:p w14:paraId="3D98987D" w14:textId="13597DA4" w:rsidR="0043077D" w:rsidRDefault="0043077D" w:rsidP="007F7C93">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Finish with everyone reading the concluding prayer.</w:t>
      </w:r>
    </w:p>
    <w:p w14:paraId="6B35C9D4" w14:textId="098CAE46" w:rsidR="0043077D" w:rsidRDefault="0043077D" w:rsidP="007F7C93">
      <w:pPr>
        <w:pStyle w:val="NormalWeb"/>
        <w:shd w:val="clear" w:color="auto" w:fill="FFFFFF"/>
        <w:jc w:val="center"/>
        <w:rPr>
          <w:rFonts w:asciiTheme="majorHAnsi" w:hAnsiTheme="majorHAnsi" w:cstheme="majorHAnsi"/>
          <w:sz w:val="32"/>
          <w:szCs w:val="32"/>
        </w:rPr>
      </w:pPr>
    </w:p>
    <w:p w14:paraId="75066867" w14:textId="5DCCF758" w:rsidR="0043077D" w:rsidRDefault="0043077D" w:rsidP="007F7C93">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 xml:space="preserve">Invite everyone to the next meeting reminding them of the date and time. </w:t>
      </w:r>
    </w:p>
    <w:p w14:paraId="1B39E002" w14:textId="5CC4113B" w:rsidR="0043077D" w:rsidRDefault="0043077D" w:rsidP="007F7C93">
      <w:pPr>
        <w:pStyle w:val="NormalWeb"/>
        <w:shd w:val="clear" w:color="auto" w:fill="FFFFFF"/>
        <w:jc w:val="center"/>
        <w:rPr>
          <w:rFonts w:asciiTheme="majorHAnsi" w:hAnsiTheme="majorHAnsi" w:cstheme="majorHAnsi"/>
          <w:sz w:val="32"/>
          <w:szCs w:val="32"/>
        </w:rPr>
      </w:pPr>
      <w:r>
        <w:rPr>
          <w:rFonts w:asciiTheme="majorHAnsi" w:hAnsiTheme="majorHAnsi" w:cstheme="majorHAnsi"/>
          <w:sz w:val="32"/>
          <w:szCs w:val="32"/>
        </w:rPr>
        <w:t>Not</w:t>
      </w:r>
      <w:r w:rsidR="00DB4978">
        <w:rPr>
          <w:rFonts w:asciiTheme="majorHAnsi" w:hAnsiTheme="majorHAnsi" w:cstheme="majorHAnsi"/>
          <w:sz w:val="32"/>
          <w:szCs w:val="32"/>
        </w:rPr>
        <w:t>e</w:t>
      </w:r>
      <w:r>
        <w:rPr>
          <w:rFonts w:asciiTheme="majorHAnsi" w:hAnsiTheme="majorHAnsi" w:cstheme="majorHAnsi"/>
          <w:sz w:val="32"/>
          <w:szCs w:val="32"/>
        </w:rPr>
        <w:t>s taken should be kept until a group synthesis can be given to PPC/PP at the end of Lent to form the parishes report to the Deanery.</w:t>
      </w:r>
    </w:p>
    <w:p w14:paraId="04779871" w14:textId="08C28AA1" w:rsidR="00DB4978" w:rsidRDefault="00EB2F66" w:rsidP="00917E09">
      <w:pPr>
        <w:pStyle w:val="NormalWeb"/>
        <w:shd w:val="clear" w:color="auto" w:fill="FFFFFF"/>
        <w:jc w:val="center"/>
        <w:rPr>
          <w:rFonts w:asciiTheme="majorHAnsi" w:hAnsiTheme="majorHAnsi" w:cstheme="majorHAnsi"/>
          <w:sz w:val="32"/>
          <w:szCs w:val="32"/>
        </w:rPr>
      </w:pPr>
      <w:r>
        <w:rPr>
          <w:rFonts w:asciiTheme="majorHAnsi" w:hAnsiTheme="majorHAnsi" w:cstheme="majorHAnsi"/>
          <w:noProof/>
          <w:sz w:val="32"/>
          <w:szCs w:val="32"/>
        </w:rPr>
        <w:drawing>
          <wp:inline distT="0" distB="0" distL="0" distR="0" wp14:anchorId="49E8677C" wp14:editId="24AF85FA">
            <wp:extent cx="4514850" cy="3609975"/>
            <wp:effectExtent l="0" t="0" r="0" b="9525"/>
            <wp:docPr id="8" name="Picture 8" descr="A picture containing building, outdoor, place of worship,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uilding, outdoor, place of worship, churc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14850" cy="3609975"/>
                    </a:xfrm>
                    <a:prstGeom prst="rect">
                      <a:avLst/>
                    </a:prstGeom>
                  </pic:spPr>
                </pic:pic>
              </a:graphicData>
            </a:graphic>
          </wp:inline>
        </w:drawing>
      </w:r>
    </w:p>
    <w:p w14:paraId="6D99A0EF" w14:textId="77777777" w:rsidR="00BF2ECF" w:rsidRDefault="00BF2ECF" w:rsidP="007F7C93">
      <w:pPr>
        <w:pStyle w:val="NormalWeb"/>
        <w:shd w:val="clear" w:color="auto" w:fill="FFFFFF"/>
        <w:jc w:val="center"/>
        <w:rPr>
          <w:rFonts w:asciiTheme="majorHAnsi" w:hAnsiTheme="majorHAnsi" w:cstheme="majorHAnsi"/>
          <w:sz w:val="32"/>
          <w:szCs w:val="32"/>
        </w:rPr>
      </w:pPr>
    </w:p>
    <w:p w14:paraId="0D68DD3D" w14:textId="77777777" w:rsidR="00DB4978" w:rsidRDefault="00DB4978" w:rsidP="007F7C93">
      <w:pPr>
        <w:pStyle w:val="NormalWeb"/>
        <w:shd w:val="clear" w:color="auto" w:fill="FFFFFF"/>
        <w:jc w:val="center"/>
        <w:rPr>
          <w:rFonts w:asciiTheme="majorHAnsi" w:hAnsiTheme="majorHAnsi" w:cstheme="majorHAnsi"/>
          <w:sz w:val="32"/>
          <w:szCs w:val="32"/>
        </w:rPr>
      </w:pPr>
    </w:p>
    <w:p w14:paraId="5E5004EA" w14:textId="77777777" w:rsidR="00DB4978" w:rsidRDefault="00DB4978" w:rsidP="007F7C93">
      <w:pPr>
        <w:pStyle w:val="NormalWeb"/>
        <w:shd w:val="clear" w:color="auto" w:fill="FFFFFF"/>
        <w:jc w:val="center"/>
        <w:rPr>
          <w:rFonts w:asciiTheme="majorHAnsi" w:hAnsiTheme="majorHAnsi" w:cstheme="majorHAnsi"/>
          <w:sz w:val="32"/>
          <w:szCs w:val="32"/>
        </w:rPr>
      </w:pPr>
    </w:p>
    <w:p w14:paraId="7F4DAD7A" w14:textId="77777777" w:rsidR="00351F9E" w:rsidRPr="00EA7323" w:rsidRDefault="00351F9E" w:rsidP="00A00C9B">
      <w:pPr>
        <w:jc w:val="center"/>
        <w:rPr>
          <w:sz w:val="32"/>
          <w:szCs w:val="32"/>
        </w:rPr>
      </w:pPr>
    </w:p>
    <w:sectPr w:rsidR="00351F9E" w:rsidRPr="00EA7323" w:rsidSect="00A00C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9B"/>
    <w:rsid w:val="001073FD"/>
    <w:rsid w:val="001B4510"/>
    <w:rsid w:val="00351F9E"/>
    <w:rsid w:val="0043077D"/>
    <w:rsid w:val="004D4CA2"/>
    <w:rsid w:val="006B4747"/>
    <w:rsid w:val="006D245A"/>
    <w:rsid w:val="007F7C93"/>
    <w:rsid w:val="00917E09"/>
    <w:rsid w:val="00A00C9B"/>
    <w:rsid w:val="00A75FA2"/>
    <w:rsid w:val="00BF2ECF"/>
    <w:rsid w:val="00DB4978"/>
    <w:rsid w:val="00EA7323"/>
    <w:rsid w:val="00EB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5B18"/>
  <w15:chartTrackingRefBased/>
  <w15:docId w15:val="{2FAA39FF-1010-4C9E-A12A-E6F7AD73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F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DB497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Campbell</dc:creator>
  <cp:keywords/>
  <dc:description/>
  <cp:lastModifiedBy>John Campbell</cp:lastModifiedBy>
  <cp:revision>4</cp:revision>
  <dcterms:created xsi:type="dcterms:W3CDTF">2022-01-06T19:16:00Z</dcterms:created>
  <dcterms:modified xsi:type="dcterms:W3CDTF">2022-01-07T11:59:00Z</dcterms:modified>
</cp:coreProperties>
</file>