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76"/>
        <w:tblW w:w="507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8"/>
        <w:gridCol w:w="2513"/>
      </w:tblGrid>
      <w:tr w:rsidR="00B47C46" w:rsidRPr="00050D6B" w14:paraId="6B3E3D67" w14:textId="77777777" w:rsidTr="006074A7">
        <w:tc>
          <w:tcPr>
            <w:tcW w:w="4125" w:type="pct"/>
            <w:shd w:val="clear" w:color="auto" w:fill="70AD47" w:themeFill="accent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9E9BC7" w14:textId="77777777" w:rsidR="00050D6B" w:rsidRPr="00050D6B" w:rsidRDefault="00050D6B" w:rsidP="00492E6E">
            <w:pPr>
              <w:spacing w:after="0" w:line="300" w:lineRule="atLeast"/>
              <w:rPr>
                <w:rFonts w:ascii="Verdana" w:eastAsia="Times New Roman" w:hAnsi="Verdana" w:cs="Helvetica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050D6B">
              <w:rPr>
                <w:rFonts w:ascii="Verdana" w:eastAsia="Times New Roman" w:hAnsi="Verdana" w:cs="Helvetica"/>
                <w:b/>
                <w:bCs/>
                <w:color w:val="FFFFFF"/>
                <w:sz w:val="21"/>
                <w:szCs w:val="21"/>
                <w:lang w:eastAsia="en-GB"/>
              </w:rPr>
              <w:t>Qualification title</w:t>
            </w:r>
          </w:p>
        </w:tc>
        <w:tc>
          <w:tcPr>
            <w:tcW w:w="875" w:type="pct"/>
            <w:shd w:val="clear" w:color="auto" w:fill="70AD47" w:themeFill="accent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CB1DAC" w14:textId="77777777" w:rsidR="00050D6B" w:rsidRPr="00050D6B" w:rsidRDefault="00050D6B" w:rsidP="00492E6E">
            <w:pPr>
              <w:spacing w:after="0" w:line="300" w:lineRule="atLeast"/>
              <w:rPr>
                <w:rFonts w:ascii="Verdana" w:eastAsia="Times New Roman" w:hAnsi="Verdana" w:cs="Helvetica"/>
                <w:b/>
                <w:bCs/>
                <w:color w:val="FFFFFF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Helvetica"/>
                <w:b/>
                <w:bCs/>
                <w:color w:val="FFFFFF"/>
                <w:sz w:val="21"/>
                <w:szCs w:val="21"/>
                <w:lang w:eastAsia="en-GB"/>
              </w:rPr>
              <w:t>Cost</w:t>
            </w:r>
            <w:r w:rsidR="00B47C46">
              <w:rPr>
                <w:rFonts w:ascii="Verdana" w:eastAsia="Times New Roman" w:hAnsi="Verdana" w:cs="Helvetica"/>
                <w:b/>
                <w:bCs/>
                <w:color w:val="FFFFFF"/>
                <w:sz w:val="21"/>
                <w:szCs w:val="21"/>
                <w:lang w:eastAsia="en-GB"/>
              </w:rPr>
              <w:t xml:space="preserve"> per candidate</w:t>
            </w:r>
            <w:r w:rsidR="006074A7">
              <w:rPr>
                <w:rFonts w:ascii="Verdana" w:eastAsia="Times New Roman" w:hAnsi="Verdana" w:cs="Helvetica"/>
                <w:b/>
                <w:bCs/>
                <w:color w:val="FFFFFF"/>
                <w:sz w:val="21"/>
                <w:szCs w:val="21"/>
                <w:lang w:eastAsia="en-GB"/>
              </w:rPr>
              <w:t>/duration</w:t>
            </w:r>
          </w:p>
        </w:tc>
      </w:tr>
      <w:tr w:rsidR="00492E6E" w:rsidRPr="00050D6B" w14:paraId="65FF984D" w14:textId="77777777" w:rsidTr="006074A7">
        <w:tc>
          <w:tcPr>
            <w:tcW w:w="412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C6842A" w14:textId="77777777" w:rsidR="00050D6B" w:rsidRPr="00050D6B" w:rsidRDefault="00050D6B" w:rsidP="00492E6E">
            <w:pPr>
              <w:spacing w:after="0" w:line="300" w:lineRule="atLeast"/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</w:pPr>
            <w:r w:rsidRPr="00050D6B"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  <w:t>QNUK Level 1 Award in Fire Awareness at Work (RQF)</w:t>
            </w:r>
          </w:p>
        </w:tc>
        <w:tc>
          <w:tcPr>
            <w:tcW w:w="87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C920E3" w14:textId="066A1A56" w:rsidR="00050D6B" w:rsidRPr="00050D6B" w:rsidRDefault="00866640" w:rsidP="00492E6E">
            <w:pPr>
              <w:spacing w:after="0" w:line="300" w:lineRule="atLeast"/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£65</w:t>
            </w:r>
            <w:r w:rsidR="007B131B"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 xml:space="preserve">.00 / </w:t>
            </w:r>
            <w:r w:rsidR="000320E2"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4 hours</w:t>
            </w:r>
          </w:p>
        </w:tc>
      </w:tr>
      <w:tr w:rsidR="00492E6E" w:rsidRPr="00050D6B" w14:paraId="2992597C" w14:textId="77777777" w:rsidTr="006074A7">
        <w:tc>
          <w:tcPr>
            <w:tcW w:w="412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82BB22" w14:textId="77777777" w:rsidR="00050D6B" w:rsidRPr="00050D6B" w:rsidRDefault="00050D6B" w:rsidP="00492E6E">
            <w:pPr>
              <w:spacing w:after="0" w:line="300" w:lineRule="atLeast"/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</w:pPr>
            <w:r w:rsidRPr="00050D6B"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  <w:t>QNUK Level 1 Award in Health and Safety in the Workplace (RQF)</w:t>
            </w:r>
          </w:p>
        </w:tc>
        <w:tc>
          <w:tcPr>
            <w:tcW w:w="87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51D62D" w14:textId="469FA02F" w:rsidR="00050D6B" w:rsidRPr="00050D6B" w:rsidRDefault="00192489" w:rsidP="00492E6E">
            <w:pPr>
              <w:spacing w:after="0" w:line="300" w:lineRule="atLeast"/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£65</w:t>
            </w:r>
            <w:r w:rsidR="007B131B"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.00 /</w:t>
            </w:r>
            <w:r w:rsidR="000320E2"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 xml:space="preserve"> 4 hours</w:t>
            </w:r>
          </w:p>
        </w:tc>
      </w:tr>
      <w:tr w:rsidR="00492E6E" w:rsidRPr="00050D6B" w14:paraId="540C3389" w14:textId="77777777" w:rsidTr="006074A7">
        <w:tc>
          <w:tcPr>
            <w:tcW w:w="412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7FBB6B" w14:textId="77777777" w:rsidR="00050D6B" w:rsidRPr="00050D6B" w:rsidRDefault="00050D6B" w:rsidP="00492E6E">
            <w:pPr>
              <w:spacing w:after="0" w:line="300" w:lineRule="atLeast"/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</w:pPr>
            <w:r w:rsidRPr="00050D6B"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  <w:t>QNUK Level 2 Award in Fire Safety for Fire Marshals (RQF)</w:t>
            </w:r>
          </w:p>
        </w:tc>
        <w:tc>
          <w:tcPr>
            <w:tcW w:w="87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45DBC0" w14:textId="1D4E9407" w:rsidR="00050D6B" w:rsidRPr="00050D6B" w:rsidRDefault="007B131B" w:rsidP="00492E6E">
            <w:pPr>
              <w:spacing w:after="0" w:line="300" w:lineRule="atLeast"/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£</w:t>
            </w:r>
            <w:r w:rsidR="00362FBD"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75.00</w:t>
            </w: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 xml:space="preserve"> / </w:t>
            </w:r>
            <w:r w:rsidR="00362FBD"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1 day</w:t>
            </w:r>
          </w:p>
        </w:tc>
      </w:tr>
      <w:tr w:rsidR="00492E6E" w:rsidRPr="00050D6B" w14:paraId="52F1CA02" w14:textId="77777777" w:rsidTr="006074A7">
        <w:tc>
          <w:tcPr>
            <w:tcW w:w="412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21DFFD" w14:textId="77777777" w:rsidR="00050D6B" w:rsidRPr="00050D6B" w:rsidRDefault="00050D6B" w:rsidP="00492E6E">
            <w:pPr>
              <w:spacing w:after="0" w:line="300" w:lineRule="atLeast"/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</w:pPr>
            <w:r w:rsidRPr="00050D6B"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  <w:t>QNUK Level 2 Award in Food Safety for Catering (RQF)</w:t>
            </w:r>
          </w:p>
        </w:tc>
        <w:tc>
          <w:tcPr>
            <w:tcW w:w="87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9AE937" w14:textId="581BADC9" w:rsidR="00050D6B" w:rsidRPr="00050D6B" w:rsidRDefault="006074A7" w:rsidP="00492E6E">
            <w:pPr>
              <w:spacing w:after="0" w:line="300" w:lineRule="atLeast"/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£</w:t>
            </w:r>
            <w:r w:rsidR="006D38C9"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7</w:t>
            </w: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5.00 / 1 day</w:t>
            </w:r>
          </w:p>
        </w:tc>
      </w:tr>
      <w:tr w:rsidR="00492E6E" w:rsidRPr="00050D6B" w14:paraId="7C3D8947" w14:textId="77777777" w:rsidTr="006074A7">
        <w:tc>
          <w:tcPr>
            <w:tcW w:w="412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DF7F47" w14:textId="77777777" w:rsidR="00050D6B" w:rsidRPr="00050D6B" w:rsidRDefault="00050D6B" w:rsidP="00492E6E">
            <w:pPr>
              <w:spacing w:after="0" w:line="300" w:lineRule="atLeast"/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</w:pPr>
            <w:r w:rsidRPr="00050D6B"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  <w:t>QNUK Level 2 Award in Food Safety for Manufacturing (RQF)</w:t>
            </w:r>
          </w:p>
        </w:tc>
        <w:tc>
          <w:tcPr>
            <w:tcW w:w="87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228463" w14:textId="0C6F1B2E" w:rsidR="00050D6B" w:rsidRPr="00050D6B" w:rsidRDefault="006074A7" w:rsidP="00492E6E">
            <w:pPr>
              <w:spacing w:after="0" w:line="300" w:lineRule="atLeast"/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£</w:t>
            </w:r>
            <w:r w:rsidR="006D38C9"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7</w:t>
            </w: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5.00 / 1 day</w:t>
            </w:r>
          </w:p>
        </w:tc>
      </w:tr>
      <w:tr w:rsidR="00492E6E" w:rsidRPr="00050D6B" w14:paraId="069D76D9" w14:textId="77777777" w:rsidTr="006074A7">
        <w:tc>
          <w:tcPr>
            <w:tcW w:w="412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C8554A" w14:textId="77777777" w:rsidR="00050D6B" w:rsidRPr="00050D6B" w:rsidRDefault="00050D6B" w:rsidP="00492E6E">
            <w:pPr>
              <w:spacing w:after="0" w:line="300" w:lineRule="atLeast"/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</w:pPr>
            <w:r w:rsidRPr="00050D6B"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  <w:t>QNUK Level 2 Award in Food Safety for Retail (RQF)</w:t>
            </w:r>
          </w:p>
        </w:tc>
        <w:tc>
          <w:tcPr>
            <w:tcW w:w="87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7CD253" w14:textId="4A299FE2" w:rsidR="00050D6B" w:rsidRPr="00050D6B" w:rsidRDefault="006074A7" w:rsidP="00492E6E">
            <w:pPr>
              <w:spacing w:after="0" w:line="300" w:lineRule="atLeast"/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£</w:t>
            </w:r>
            <w:r w:rsidR="006D38C9"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7</w:t>
            </w: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5.00 / 1 day</w:t>
            </w:r>
          </w:p>
        </w:tc>
      </w:tr>
      <w:tr w:rsidR="00492E6E" w:rsidRPr="00050D6B" w14:paraId="7243B0AF" w14:textId="77777777" w:rsidTr="006074A7">
        <w:tc>
          <w:tcPr>
            <w:tcW w:w="412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E51B40" w14:textId="77777777" w:rsidR="00050D6B" w:rsidRPr="00050D6B" w:rsidRDefault="00050D6B" w:rsidP="00492E6E">
            <w:pPr>
              <w:spacing w:after="0" w:line="300" w:lineRule="atLeast"/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</w:pPr>
            <w:r w:rsidRPr="00050D6B"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  <w:t>QNUK Level 2 Award in Health and Safety in the Workplace (RQF)</w:t>
            </w:r>
          </w:p>
        </w:tc>
        <w:tc>
          <w:tcPr>
            <w:tcW w:w="87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535DD6" w14:textId="77777777" w:rsidR="00050D6B" w:rsidRPr="00050D6B" w:rsidRDefault="006074A7" w:rsidP="00492E6E">
            <w:pPr>
              <w:spacing w:after="0" w:line="300" w:lineRule="atLeast"/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£75.00 / 1 day</w:t>
            </w:r>
          </w:p>
        </w:tc>
      </w:tr>
      <w:tr w:rsidR="00492E6E" w:rsidRPr="00050D6B" w14:paraId="1DE89FB6" w14:textId="77777777" w:rsidTr="006074A7">
        <w:tc>
          <w:tcPr>
            <w:tcW w:w="412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DE1087" w14:textId="77777777" w:rsidR="00050D6B" w:rsidRPr="00050D6B" w:rsidRDefault="00050D6B" w:rsidP="00492E6E">
            <w:pPr>
              <w:spacing w:after="0" w:line="300" w:lineRule="atLeast"/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</w:pPr>
            <w:r w:rsidRPr="00050D6B"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  <w:t>QNUK Level 2 Award In Manual Handling Loads at Work (RQF)</w:t>
            </w:r>
          </w:p>
        </w:tc>
        <w:tc>
          <w:tcPr>
            <w:tcW w:w="87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2CD4B3" w14:textId="016135D9" w:rsidR="00050D6B" w:rsidRPr="00050D6B" w:rsidRDefault="00AA3E2A" w:rsidP="00492E6E">
            <w:pPr>
              <w:spacing w:after="0" w:line="300" w:lineRule="atLeast"/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£</w:t>
            </w:r>
            <w:r w:rsidR="006D38C9"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7</w:t>
            </w: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5.00 / 1 day</w:t>
            </w:r>
          </w:p>
        </w:tc>
      </w:tr>
      <w:tr w:rsidR="00050D6B" w:rsidRPr="00050D6B" w14:paraId="719C6180" w14:textId="77777777" w:rsidTr="006074A7">
        <w:trPr>
          <w:trHeight w:val="270"/>
        </w:trPr>
        <w:tc>
          <w:tcPr>
            <w:tcW w:w="412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43C3F1" w14:textId="77777777" w:rsidR="00050D6B" w:rsidRPr="00050D6B" w:rsidRDefault="00050D6B" w:rsidP="00492E6E">
            <w:pPr>
              <w:spacing w:after="0" w:line="300" w:lineRule="atLeast"/>
              <w:rPr>
                <w:rFonts w:ascii="Verdana" w:eastAsia="Times New Roman" w:hAnsi="Verdana"/>
                <w:color w:val="404040" w:themeColor="text1" w:themeTint="BF"/>
                <w:sz w:val="21"/>
                <w:szCs w:val="21"/>
              </w:rPr>
            </w:pPr>
            <w:r w:rsidRPr="00050D6B">
              <w:rPr>
                <w:rFonts w:ascii="Verdana" w:eastAsia="Times New Roman" w:hAnsi="Verdana"/>
                <w:color w:val="404040" w:themeColor="text1" w:themeTint="BF"/>
                <w:sz w:val="21"/>
                <w:szCs w:val="21"/>
              </w:rPr>
              <w:t>QNUK Level 2 Award in Principles of COSHH (RQF)</w:t>
            </w:r>
          </w:p>
        </w:tc>
        <w:tc>
          <w:tcPr>
            <w:tcW w:w="87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C09838" w14:textId="3D3F23DF" w:rsidR="00050D6B" w:rsidRPr="00050D6B" w:rsidRDefault="007B131B" w:rsidP="00492E6E">
            <w:pPr>
              <w:spacing w:after="0" w:line="300" w:lineRule="atLeast"/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£</w:t>
            </w:r>
            <w:r w:rsidR="00866640"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65</w:t>
            </w: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.00 / 1 day</w:t>
            </w:r>
          </w:p>
        </w:tc>
      </w:tr>
      <w:tr w:rsidR="00492E6E" w:rsidRPr="00050D6B" w14:paraId="0DDBF54E" w14:textId="77777777" w:rsidTr="006074A7">
        <w:tc>
          <w:tcPr>
            <w:tcW w:w="412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556CD4" w14:textId="77777777" w:rsidR="00050D6B" w:rsidRPr="00050D6B" w:rsidRDefault="00050D6B" w:rsidP="00492E6E">
            <w:pPr>
              <w:spacing w:after="0" w:line="300" w:lineRule="atLeast"/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</w:pPr>
            <w:r w:rsidRPr="00050D6B"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  <w:t>QNUK Level 2 Award In Principles of Manual Handling at Work (RQF)</w:t>
            </w:r>
          </w:p>
        </w:tc>
        <w:tc>
          <w:tcPr>
            <w:tcW w:w="87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3CC846" w14:textId="1C9FFE09" w:rsidR="00050D6B" w:rsidRPr="00050D6B" w:rsidRDefault="007B131B" w:rsidP="00492E6E">
            <w:pPr>
              <w:spacing w:after="0" w:line="300" w:lineRule="atLeast"/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£</w:t>
            </w:r>
            <w:r w:rsidR="006D38C9"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7</w:t>
            </w: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5.00 / 1 day</w:t>
            </w:r>
          </w:p>
        </w:tc>
      </w:tr>
      <w:tr w:rsidR="00492E6E" w:rsidRPr="00050D6B" w14:paraId="662074FA" w14:textId="77777777" w:rsidTr="006074A7">
        <w:tc>
          <w:tcPr>
            <w:tcW w:w="412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5E7CF0" w14:textId="77777777" w:rsidR="00050D6B" w:rsidRPr="00050D6B" w:rsidRDefault="00050D6B" w:rsidP="00492E6E">
            <w:pPr>
              <w:spacing w:after="0" w:line="300" w:lineRule="atLeast"/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</w:pPr>
            <w:r w:rsidRPr="00050D6B"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  <w:t>QNUK Level 2 Award in Principles of Workplace Risk Assessment (RQF)</w:t>
            </w:r>
          </w:p>
        </w:tc>
        <w:tc>
          <w:tcPr>
            <w:tcW w:w="87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EBE798" w14:textId="2201BA9A" w:rsidR="00050D6B" w:rsidRPr="00050D6B" w:rsidRDefault="007B131B" w:rsidP="00492E6E">
            <w:pPr>
              <w:spacing w:after="0" w:line="300" w:lineRule="atLeast"/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£</w:t>
            </w:r>
            <w:r w:rsidR="006D38C9"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7</w:t>
            </w: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5.00 / 1 day</w:t>
            </w:r>
          </w:p>
        </w:tc>
      </w:tr>
      <w:tr w:rsidR="00492E6E" w:rsidRPr="00050D6B" w14:paraId="6EC83170" w14:textId="77777777" w:rsidTr="006074A7">
        <w:tc>
          <w:tcPr>
            <w:tcW w:w="412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3494F5" w14:textId="77777777" w:rsidR="00050D6B" w:rsidRPr="00050D6B" w:rsidRDefault="00050D6B" w:rsidP="00492E6E">
            <w:pPr>
              <w:spacing w:after="0" w:line="300" w:lineRule="atLeast"/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</w:pPr>
            <w:r w:rsidRPr="00050D6B"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  <w:t>QNUK Level 2 Award in Safeguarding Adults in Health and Social Care (RQF)</w:t>
            </w:r>
          </w:p>
        </w:tc>
        <w:tc>
          <w:tcPr>
            <w:tcW w:w="87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433154" w14:textId="0678B43B" w:rsidR="00050D6B" w:rsidRPr="00050D6B" w:rsidRDefault="006074A7" w:rsidP="00492E6E">
            <w:pPr>
              <w:spacing w:after="0" w:line="300" w:lineRule="atLeast"/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£</w:t>
            </w:r>
            <w:r w:rsidR="006D38C9"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7</w:t>
            </w: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5.00 / 1 day</w:t>
            </w:r>
          </w:p>
        </w:tc>
      </w:tr>
      <w:tr w:rsidR="00492E6E" w:rsidRPr="00050D6B" w14:paraId="39A39602" w14:textId="77777777" w:rsidTr="006074A7">
        <w:tc>
          <w:tcPr>
            <w:tcW w:w="412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1D924C" w14:textId="77777777" w:rsidR="00050D6B" w:rsidRPr="00050D6B" w:rsidRDefault="00050D6B" w:rsidP="00492E6E">
            <w:pPr>
              <w:spacing w:after="0" w:line="300" w:lineRule="atLeast"/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</w:pPr>
            <w:r w:rsidRPr="00050D6B"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  <w:t>QNUK Level 2 Award In Safeguarding and Protecting Children and Young People (RQF)</w:t>
            </w:r>
          </w:p>
        </w:tc>
        <w:tc>
          <w:tcPr>
            <w:tcW w:w="875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8223C9" w14:textId="1FCF6D59" w:rsidR="00050D6B" w:rsidRPr="00050D6B" w:rsidRDefault="006074A7" w:rsidP="00492E6E">
            <w:pPr>
              <w:spacing w:after="0" w:line="300" w:lineRule="atLeast"/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£</w:t>
            </w:r>
            <w:r w:rsidR="006D38C9"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7</w:t>
            </w: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5.00 / 1 day</w:t>
            </w:r>
          </w:p>
        </w:tc>
      </w:tr>
    </w:tbl>
    <w:p w14:paraId="53BEA936" w14:textId="77777777" w:rsidR="00050D6B" w:rsidRDefault="00050D6B" w:rsidP="00050D6B">
      <w:pPr>
        <w:rPr>
          <w:rFonts w:ascii="Verdana" w:eastAsia="Times New Roman" w:hAnsi="Verdana"/>
          <w:sz w:val="20"/>
          <w:szCs w:val="20"/>
        </w:rPr>
      </w:pPr>
    </w:p>
    <w:p w14:paraId="546E5854" w14:textId="77777777" w:rsidR="00050D6B" w:rsidRDefault="00050D6B" w:rsidP="00050D6B">
      <w:pPr>
        <w:rPr>
          <w:rFonts w:ascii="Verdana" w:eastAsia="Times New Roman" w:hAnsi="Verdana"/>
          <w:sz w:val="20"/>
          <w:szCs w:val="20"/>
        </w:rPr>
      </w:pPr>
    </w:p>
    <w:p w14:paraId="283F74F2" w14:textId="77777777" w:rsidR="00050D6B" w:rsidRDefault="00050D6B" w:rsidP="00050D6B">
      <w:pPr>
        <w:rPr>
          <w:rFonts w:ascii="Calibri" w:eastAsia="Times New Roman" w:hAnsi="Calibri"/>
        </w:rPr>
      </w:pPr>
      <w:r>
        <w:rPr>
          <w:rFonts w:eastAsia="Times New Roman"/>
        </w:rPr>
        <w:t> </w:t>
      </w:r>
      <w:bookmarkStart w:id="0" w:name="_GoBack"/>
      <w:bookmarkEnd w:id="0"/>
    </w:p>
    <w:tbl>
      <w:tblPr>
        <w:tblpPr w:leftFromText="180" w:rightFromText="180" w:vertAnchor="page" w:horzAnchor="margin" w:tblpY="2446"/>
        <w:tblW w:w="507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7"/>
        <w:gridCol w:w="2444"/>
      </w:tblGrid>
      <w:tr w:rsidR="006074A7" w:rsidRPr="00050D6B" w14:paraId="1A06FF72" w14:textId="77777777" w:rsidTr="006074A7">
        <w:tc>
          <w:tcPr>
            <w:tcW w:w="4149" w:type="pct"/>
            <w:shd w:val="clear" w:color="auto" w:fill="70AD47" w:themeFill="accent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762701" w14:textId="77777777" w:rsidR="006074A7" w:rsidRPr="00050D6B" w:rsidRDefault="006074A7" w:rsidP="006074A7">
            <w:pPr>
              <w:spacing w:after="0" w:line="300" w:lineRule="atLeast"/>
              <w:rPr>
                <w:rFonts w:ascii="Verdana" w:eastAsia="Times New Roman" w:hAnsi="Verdana" w:cs="Helvetica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050D6B">
              <w:rPr>
                <w:rFonts w:ascii="Verdana" w:eastAsia="Times New Roman" w:hAnsi="Verdana" w:cs="Helvetica"/>
                <w:b/>
                <w:bCs/>
                <w:color w:val="FFFFFF"/>
                <w:sz w:val="21"/>
                <w:szCs w:val="21"/>
                <w:lang w:eastAsia="en-GB"/>
              </w:rPr>
              <w:t>Qualification title</w:t>
            </w:r>
          </w:p>
        </w:tc>
        <w:tc>
          <w:tcPr>
            <w:tcW w:w="851" w:type="pct"/>
            <w:shd w:val="clear" w:color="auto" w:fill="70AD47" w:themeFill="accent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C328F4" w14:textId="77777777" w:rsidR="006074A7" w:rsidRPr="00050D6B" w:rsidRDefault="006074A7" w:rsidP="006074A7">
            <w:pPr>
              <w:spacing w:after="0" w:line="300" w:lineRule="atLeast"/>
              <w:rPr>
                <w:rFonts w:ascii="Verdana" w:eastAsia="Times New Roman" w:hAnsi="Verdana" w:cs="Helvetica"/>
                <w:b/>
                <w:bCs/>
                <w:color w:val="FFFFFF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Helvetica"/>
                <w:b/>
                <w:bCs/>
                <w:color w:val="FFFFFF"/>
                <w:sz w:val="21"/>
                <w:szCs w:val="21"/>
                <w:lang w:eastAsia="en-GB"/>
              </w:rPr>
              <w:t>Cost per candidate</w:t>
            </w:r>
          </w:p>
        </w:tc>
      </w:tr>
      <w:tr w:rsidR="006074A7" w:rsidRPr="00050D6B" w14:paraId="1FB34315" w14:textId="77777777" w:rsidTr="006074A7">
        <w:tc>
          <w:tcPr>
            <w:tcW w:w="4149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8273FC" w14:textId="77777777" w:rsidR="006074A7" w:rsidRPr="00050D6B" w:rsidRDefault="006074A7" w:rsidP="006074A7">
            <w:pPr>
              <w:spacing w:after="0" w:line="300" w:lineRule="atLeast"/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</w:pPr>
            <w:r w:rsidRPr="00050D6B"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  <w:t>QNUK Level 3 Award in Emergency First Aid at Work (RQF)</w:t>
            </w:r>
          </w:p>
        </w:tc>
        <w:tc>
          <w:tcPr>
            <w:tcW w:w="851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A84D89" w14:textId="77777777" w:rsidR="006074A7" w:rsidRPr="00050D6B" w:rsidRDefault="006074A7" w:rsidP="006074A7">
            <w:pPr>
              <w:spacing w:after="0" w:line="300" w:lineRule="atLeast"/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£90.00 / 1 day</w:t>
            </w:r>
          </w:p>
        </w:tc>
      </w:tr>
      <w:tr w:rsidR="006074A7" w:rsidRPr="00050D6B" w14:paraId="067180FB" w14:textId="77777777" w:rsidTr="006074A7">
        <w:tc>
          <w:tcPr>
            <w:tcW w:w="4149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214CF4" w14:textId="77777777" w:rsidR="006074A7" w:rsidRPr="00050D6B" w:rsidRDefault="006074A7" w:rsidP="006074A7">
            <w:pPr>
              <w:spacing w:after="0" w:line="300" w:lineRule="atLeast"/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</w:pPr>
            <w:r w:rsidRPr="00050D6B"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  <w:t>QNUK Level 3 Award in Emergency Paediatric First Aid (RQF)</w:t>
            </w:r>
          </w:p>
        </w:tc>
        <w:tc>
          <w:tcPr>
            <w:tcW w:w="851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91FBB2" w14:textId="77777777" w:rsidR="006074A7" w:rsidRPr="00050D6B" w:rsidRDefault="006074A7" w:rsidP="006074A7">
            <w:pPr>
              <w:spacing w:after="0" w:line="300" w:lineRule="atLeast"/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£90.00 / 1 day</w:t>
            </w:r>
          </w:p>
        </w:tc>
      </w:tr>
      <w:tr w:rsidR="006074A7" w:rsidRPr="00050D6B" w14:paraId="698DF0FA" w14:textId="77777777" w:rsidTr="006074A7">
        <w:tc>
          <w:tcPr>
            <w:tcW w:w="4149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6DE231" w14:textId="77777777" w:rsidR="006074A7" w:rsidRPr="00050D6B" w:rsidRDefault="006074A7" w:rsidP="006074A7">
            <w:pPr>
              <w:spacing w:after="0" w:line="300" w:lineRule="atLeast"/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</w:pPr>
            <w:r w:rsidRPr="00050D6B"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  <w:t>QNUK Level 3 Award in First aid at Work (RQF)</w:t>
            </w:r>
          </w:p>
        </w:tc>
        <w:tc>
          <w:tcPr>
            <w:tcW w:w="851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8B56CE" w14:textId="56F049EA" w:rsidR="006074A7" w:rsidRPr="00050D6B" w:rsidRDefault="00973A5A" w:rsidP="006074A7">
            <w:pPr>
              <w:spacing w:after="0" w:line="300" w:lineRule="atLeast"/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£250</w:t>
            </w:r>
            <w:r w:rsidR="007B131B"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.00 / 3 days</w:t>
            </w:r>
          </w:p>
        </w:tc>
      </w:tr>
      <w:tr w:rsidR="006074A7" w:rsidRPr="00050D6B" w14:paraId="40996592" w14:textId="77777777" w:rsidTr="006074A7">
        <w:tc>
          <w:tcPr>
            <w:tcW w:w="4149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62A65A" w14:textId="77777777" w:rsidR="006074A7" w:rsidRPr="00050D6B" w:rsidRDefault="006074A7" w:rsidP="006074A7">
            <w:pPr>
              <w:spacing w:after="0" w:line="300" w:lineRule="atLeast"/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</w:pPr>
            <w:r w:rsidRPr="00050D6B"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  <w:t>QNUK Level 3 Award in Health and Safety in the Workplace (RQF)</w:t>
            </w:r>
          </w:p>
        </w:tc>
        <w:tc>
          <w:tcPr>
            <w:tcW w:w="851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948404" w14:textId="01024FC9" w:rsidR="006074A7" w:rsidRPr="00050D6B" w:rsidRDefault="00973A5A" w:rsidP="006074A7">
            <w:pPr>
              <w:spacing w:after="0" w:line="300" w:lineRule="atLeast"/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£</w:t>
            </w:r>
            <w:r w:rsidR="000320E2"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25</w:t>
            </w: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0</w:t>
            </w:r>
            <w:r w:rsidR="000320E2"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.00 / 3 days</w:t>
            </w:r>
          </w:p>
        </w:tc>
      </w:tr>
      <w:tr w:rsidR="006074A7" w:rsidRPr="00050D6B" w14:paraId="4CD4A367" w14:textId="77777777" w:rsidTr="006074A7">
        <w:tc>
          <w:tcPr>
            <w:tcW w:w="4149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DA5CE4" w14:textId="77777777" w:rsidR="006074A7" w:rsidRPr="00050D6B" w:rsidRDefault="006074A7" w:rsidP="006074A7">
            <w:pPr>
              <w:spacing w:after="0" w:line="300" w:lineRule="atLeast"/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</w:pPr>
            <w:r w:rsidRPr="00050D6B">
              <w:rPr>
                <w:rFonts w:ascii="Verdana" w:eastAsia="Times New Roman" w:hAnsi="Verdana" w:cs="Helvetica"/>
                <w:color w:val="404040" w:themeColor="text1" w:themeTint="BF"/>
                <w:sz w:val="21"/>
                <w:szCs w:val="21"/>
                <w:lang w:eastAsia="en-GB"/>
              </w:rPr>
              <w:t>QNUK Level 3 Award in Paediatric First Aid (RQF)</w:t>
            </w:r>
          </w:p>
        </w:tc>
        <w:tc>
          <w:tcPr>
            <w:tcW w:w="851" w:type="pct"/>
            <w:tcBorders>
              <w:top w:val="single" w:sz="6" w:space="0" w:color="366091"/>
              <w:left w:val="single" w:sz="6" w:space="0" w:color="366091"/>
              <w:bottom w:val="single" w:sz="6" w:space="0" w:color="366091"/>
              <w:right w:val="single" w:sz="6" w:space="0" w:color="36609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2A8246" w14:textId="084C85AA" w:rsidR="006074A7" w:rsidRPr="00050D6B" w:rsidRDefault="00973A5A" w:rsidP="006074A7">
            <w:pPr>
              <w:spacing w:after="0" w:line="300" w:lineRule="atLeast"/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£</w:t>
            </w:r>
            <w:r w:rsidR="000320E2"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25</w:t>
            </w: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0</w:t>
            </w:r>
            <w:r w:rsidR="000320E2">
              <w:rPr>
                <w:rFonts w:ascii="Verdana" w:eastAsia="Times New Roman" w:hAnsi="Verdana" w:cs="Helvetica"/>
                <w:color w:val="333333"/>
                <w:sz w:val="21"/>
                <w:szCs w:val="21"/>
                <w:lang w:eastAsia="en-GB"/>
              </w:rPr>
              <w:t>.00 / 3 days</w:t>
            </w:r>
          </w:p>
        </w:tc>
      </w:tr>
    </w:tbl>
    <w:p w14:paraId="148D7685" w14:textId="77777777" w:rsidR="009E3F60" w:rsidRDefault="00622582"/>
    <w:p w14:paraId="520734C3" w14:textId="77777777" w:rsidR="000320E2" w:rsidRDefault="000320E2"/>
    <w:sectPr w:rsidR="000320E2" w:rsidSect="00B47C4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EA7D0" w14:textId="77777777" w:rsidR="00622582" w:rsidRDefault="00622582" w:rsidP="004F4F1F">
      <w:pPr>
        <w:spacing w:after="0" w:line="240" w:lineRule="auto"/>
      </w:pPr>
      <w:r>
        <w:separator/>
      </w:r>
    </w:p>
  </w:endnote>
  <w:endnote w:type="continuationSeparator" w:id="0">
    <w:p w14:paraId="09264E1E" w14:textId="77777777" w:rsidR="00622582" w:rsidRDefault="00622582" w:rsidP="004F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9D542" w14:textId="77777777" w:rsidR="00492E6E" w:rsidRDefault="00492E6E" w:rsidP="00492E6E">
    <w:pPr>
      <w:pStyle w:val="Footer"/>
      <w:tabs>
        <w:tab w:val="clear" w:pos="9026"/>
        <w:tab w:val="center" w:pos="6979"/>
        <w:tab w:val="left" w:pos="11520"/>
      </w:tabs>
    </w:pPr>
    <w:r>
      <w:rPr>
        <w:noProof/>
        <w:lang w:eastAsia="en-GB"/>
      </w:rPr>
      <w:drawing>
        <wp:inline distT="0" distB="0" distL="0" distR="0" wp14:anchorId="3362DC18" wp14:editId="72A2581C">
          <wp:extent cx="857250" cy="685800"/>
          <wp:effectExtent l="0" t="0" r="0" b="0"/>
          <wp:docPr id="3" name="Picture 3" descr="cid:image003.jpg@01D1997A.4CA7A4D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id:image003.jpg@01D1997A.4CA7A4D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 wp14:anchorId="591B30BE" wp14:editId="0329CB8F">
          <wp:extent cx="1800225" cy="552450"/>
          <wp:effectExtent l="0" t="0" r="9525" b="0"/>
          <wp:docPr id="2" name="Picture 2" descr="cid:image002.jpg@01D1997A.4CA7A4D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id:image002.jpg@01D1997A.4CA7A4D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n-GB"/>
      </w:rPr>
      <w:drawing>
        <wp:inline distT="0" distB="0" distL="0" distR="0" wp14:anchorId="7572DAF4" wp14:editId="5246B0B6">
          <wp:extent cx="771525" cy="771525"/>
          <wp:effectExtent l="0" t="0" r="9525" b="9525"/>
          <wp:docPr id="4" name="Picture 2" descr="http://qualifications-network.co.uk/wp-content/uploads/2015/10/Twitter-profi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http://qualifications-network.co.uk/wp-content/uploads/2015/10/Twitter-profil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D9489" w14:textId="77777777" w:rsidR="00622582" w:rsidRDefault="00622582" w:rsidP="004F4F1F">
      <w:pPr>
        <w:spacing w:after="0" w:line="240" w:lineRule="auto"/>
      </w:pPr>
      <w:r>
        <w:separator/>
      </w:r>
    </w:p>
  </w:footnote>
  <w:footnote w:type="continuationSeparator" w:id="0">
    <w:p w14:paraId="242457A6" w14:textId="77777777" w:rsidR="00622582" w:rsidRDefault="00622582" w:rsidP="004F4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39F4" w14:textId="77777777" w:rsidR="00492E6E" w:rsidRPr="00492E6E" w:rsidRDefault="00492E6E" w:rsidP="00492E6E">
    <w:pPr>
      <w:pStyle w:val="Header"/>
      <w:tabs>
        <w:tab w:val="clear" w:pos="4513"/>
        <w:tab w:val="clear" w:pos="9026"/>
        <w:tab w:val="left" w:pos="3900"/>
      </w:tabs>
      <w:rPr>
        <w:rFonts w:ascii="Verdana" w:hAnsi="Verdana"/>
        <w:sz w:val="28"/>
        <w:szCs w:val="28"/>
      </w:rPr>
    </w:pPr>
    <w:r>
      <w:rPr>
        <w:noProof/>
        <w:lang w:eastAsia="en-GB"/>
      </w:rPr>
      <w:drawing>
        <wp:inline distT="0" distB="0" distL="0" distR="0" wp14:anchorId="0FD03257" wp14:editId="4127EAAE">
          <wp:extent cx="1314450" cy="685800"/>
          <wp:effectExtent l="0" t="0" r="0" b="0"/>
          <wp:docPr id="1" name="Picture 4" descr="EEE Logo-Web-10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EEE Logo-Web-10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04" b="28648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Verdana" w:hAnsi="Verdana"/>
        <w:sz w:val="28"/>
        <w:szCs w:val="28"/>
      </w:rPr>
      <w:t>Qualification Price List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6B"/>
    <w:rsid w:val="000320E2"/>
    <w:rsid w:val="00050D6B"/>
    <w:rsid w:val="0018410E"/>
    <w:rsid w:val="00192489"/>
    <w:rsid w:val="0019483F"/>
    <w:rsid w:val="001F0827"/>
    <w:rsid w:val="00243F80"/>
    <w:rsid w:val="002C4314"/>
    <w:rsid w:val="002E31E9"/>
    <w:rsid w:val="00362FBD"/>
    <w:rsid w:val="0040113D"/>
    <w:rsid w:val="00472917"/>
    <w:rsid w:val="00492E6E"/>
    <w:rsid w:val="004F1E45"/>
    <w:rsid w:val="004F4F1F"/>
    <w:rsid w:val="0050535E"/>
    <w:rsid w:val="005A21B3"/>
    <w:rsid w:val="006074A7"/>
    <w:rsid w:val="00622582"/>
    <w:rsid w:val="00697986"/>
    <w:rsid w:val="006D38C9"/>
    <w:rsid w:val="006D6F75"/>
    <w:rsid w:val="00750292"/>
    <w:rsid w:val="00757603"/>
    <w:rsid w:val="0077416A"/>
    <w:rsid w:val="007B131B"/>
    <w:rsid w:val="007F7C50"/>
    <w:rsid w:val="00866640"/>
    <w:rsid w:val="00935548"/>
    <w:rsid w:val="00973A5A"/>
    <w:rsid w:val="009F375B"/>
    <w:rsid w:val="00AA3E2A"/>
    <w:rsid w:val="00AE0982"/>
    <w:rsid w:val="00B47C46"/>
    <w:rsid w:val="00C12446"/>
    <w:rsid w:val="00C94779"/>
    <w:rsid w:val="00D87C12"/>
    <w:rsid w:val="00DF4DBB"/>
    <w:rsid w:val="00E37C7F"/>
    <w:rsid w:val="00E62553"/>
    <w:rsid w:val="00ED4949"/>
    <w:rsid w:val="00FA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75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F1F"/>
  </w:style>
  <w:style w:type="paragraph" w:styleId="Footer">
    <w:name w:val="footer"/>
    <w:basedOn w:val="Normal"/>
    <w:link w:val="FooterChar"/>
    <w:uiPriority w:val="99"/>
    <w:unhideWhenUsed/>
    <w:rsid w:val="004F4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1F"/>
  </w:style>
  <w:style w:type="paragraph" w:styleId="BalloonText">
    <w:name w:val="Balloon Text"/>
    <w:basedOn w:val="Normal"/>
    <w:link w:val="BalloonTextChar"/>
    <w:uiPriority w:val="99"/>
    <w:semiHidden/>
    <w:unhideWhenUsed/>
    <w:rsid w:val="0018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F1F"/>
  </w:style>
  <w:style w:type="paragraph" w:styleId="Footer">
    <w:name w:val="footer"/>
    <w:basedOn w:val="Normal"/>
    <w:link w:val="FooterChar"/>
    <w:uiPriority w:val="99"/>
    <w:unhideWhenUsed/>
    <w:rsid w:val="004F4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1F"/>
  </w:style>
  <w:style w:type="paragraph" w:styleId="BalloonText">
    <w:name w:val="Balloon Text"/>
    <w:basedOn w:val="Normal"/>
    <w:link w:val="BalloonTextChar"/>
    <w:uiPriority w:val="99"/>
    <w:semiHidden/>
    <w:unhideWhenUsed/>
    <w:rsid w:val="0018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4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3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808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Tichborne</dc:creator>
  <cp:lastModifiedBy>Anthony Jackson</cp:lastModifiedBy>
  <cp:revision>5</cp:revision>
  <dcterms:created xsi:type="dcterms:W3CDTF">2018-05-24T14:57:00Z</dcterms:created>
  <dcterms:modified xsi:type="dcterms:W3CDTF">2018-05-31T12:32:00Z</dcterms:modified>
</cp:coreProperties>
</file>