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E1F9" w14:textId="0C834945" w:rsidR="0022103F" w:rsidRDefault="00B516EB" w:rsidP="0022103F">
      <w:pPr>
        <w:jc w:val="center"/>
        <w:rPr>
          <w:rFonts w:ascii="Century Gothic" w:hAnsi="Century Gothic"/>
          <w:b/>
          <w:bCs/>
          <w:sz w:val="28"/>
          <w:szCs w:val="28"/>
          <w:u w:val="single"/>
        </w:rPr>
      </w:pPr>
      <w:r>
        <w:rPr>
          <w:rFonts w:ascii="Century Gothic" w:hAnsi="Century Gothic"/>
          <w:b/>
          <w:bCs/>
          <w:sz w:val="28"/>
          <w:szCs w:val="28"/>
          <w:u w:val="single"/>
        </w:rPr>
        <w:t>Tinytoons</w:t>
      </w:r>
      <w:r w:rsidR="0022103F">
        <w:rPr>
          <w:rFonts w:ascii="Century Gothic" w:hAnsi="Century Gothic"/>
          <w:b/>
          <w:bCs/>
          <w:sz w:val="28"/>
          <w:szCs w:val="28"/>
          <w:u w:val="single"/>
        </w:rPr>
        <w:t xml:space="preserve"> Pre-School </w:t>
      </w:r>
    </w:p>
    <w:p w14:paraId="7D01E653" w14:textId="6FF105F8" w:rsidR="0022103F" w:rsidRPr="00C146AC" w:rsidRDefault="0022103F" w:rsidP="0022103F">
      <w:pPr>
        <w:jc w:val="center"/>
        <w:rPr>
          <w:rFonts w:ascii="Century Gothic" w:hAnsi="Century Gothic"/>
          <w:b/>
          <w:bCs/>
          <w:sz w:val="28"/>
          <w:szCs w:val="28"/>
          <w:u w:val="single"/>
        </w:rPr>
      </w:pPr>
      <w:r w:rsidRPr="00C146AC">
        <w:rPr>
          <w:rFonts w:ascii="Century Gothic" w:hAnsi="Century Gothic"/>
          <w:b/>
          <w:bCs/>
          <w:sz w:val="28"/>
          <w:szCs w:val="28"/>
          <w:u w:val="single"/>
        </w:rPr>
        <w:t>Safeguarding Children — POLICIES &amp; PROCEDURES—</w:t>
      </w:r>
      <w:r>
        <w:rPr>
          <w:rFonts w:ascii="Century Gothic" w:hAnsi="Century Gothic"/>
          <w:b/>
          <w:bCs/>
          <w:color w:val="FF0000"/>
          <w:sz w:val="28"/>
          <w:szCs w:val="28"/>
          <w:u w:val="single"/>
        </w:rPr>
        <w:t xml:space="preserve"> JANUARY 2023</w:t>
      </w:r>
    </w:p>
    <w:p w14:paraId="4CEDF7D6" w14:textId="77777777" w:rsidR="0022103F" w:rsidRPr="00C146AC" w:rsidRDefault="0022103F" w:rsidP="0022103F">
      <w:pPr>
        <w:jc w:val="center"/>
        <w:rPr>
          <w:rFonts w:ascii="Century Gothic" w:hAnsi="Century Gothic"/>
          <w:sz w:val="28"/>
          <w:szCs w:val="28"/>
        </w:rPr>
      </w:pPr>
    </w:p>
    <w:p w14:paraId="6049A5FB" w14:textId="77777777" w:rsidR="0022103F" w:rsidRPr="00C146AC" w:rsidRDefault="0022103F" w:rsidP="0022103F">
      <w:pPr>
        <w:jc w:val="both"/>
        <w:rPr>
          <w:rFonts w:ascii="Century Gothic" w:hAnsi="Century Gothic"/>
          <w:sz w:val="28"/>
          <w:szCs w:val="28"/>
        </w:rPr>
      </w:pPr>
      <w:r w:rsidRPr="00C146AC">
        <w:rPr>
          <w:rFonts w:ascii="Century Gothic" w:hAnsi="Century Gothic"/>
          <w:sz w:val="28"/>
          <w:szCs w:val="28"/>
        </w:rPr>
        <w:t xml:space="preserve">At </w:t>
      </w:r>
      <w:r>
        <w:rPr>
          <w:rFonts w:ascii="Century Gothic" w:hAnsi="Century Gothic"/>
          <w:sz w:val="28"/>
          <w:szCs w:val="28"/>
        </w:rPr>
        <w:t>o</w:t>
      </w:r>
      <w:r w:rsidRPr="00C146AC">
        <w:rPr>
          <w:rFonts w:ascii="Century Gothic" w:hAnsi="Century Gothic"/>
          <w:sz w:val="28"/>
          <w:szCs w:val="28"/>
        </w:rPr>
        <w:t xml:space="preserve">ur Pre-School we aim to offer a safe and secure environment for all children.  In order to achieve this, we comply with the procedures set out by the local Safeguarding </w:t>
      </w:r>
      <w:r>
        <w:rPr>
          <w:rFonts w:ascii="Century Gothic" w:hAnsi="Century Gothic"/>
          <w:sz w:val="28"/>
          <w:szCs w:val="28"/>
        </w:rPr>
        <w:t>Partnership</w:t>
      </w:r>
      <w:r w:rsidRPr="00C146AC">
        <w:rPr>
          <w:rFonts w:ascii="Century Gothic" w:hAnsi="Century Gothic"/>
          <w:sz w:val="28"/>
          <w:szCs w:val="28"/>
        </w:rPr>
        <w:t xml:space="preserve"> and Children’s Act 1989. /</w:t>
      </w:r>
      <w:proofErr w:type="gramStart"/>
      <w:r w:rsidRPr="00C146AC">
        <w:rPr>
          <w:rFonts w:ascii="Century Gothic" w:hAnsi="Century Gothic"/>
          <w:sz w:val="28"/>
          <w:szCs w:val="28"/>
        </w:rPr>
        <w:t>2006</w:t>
      </w:r>
      <w:r>
        <w:rPr>
          <w:rFonts w:ascii="Century Gothic" w:hAnsi="Century Gothic"/>
          <w:sz w:val="28"/>
          <w:szCs w:val="28"/>
        </w:rPr>
        <w:t xml:space="preserve">  We</w:t>
      </w:r>
      <w:proofErr w:type="gramEnd"/>
      <w:r>
        <w:rPr>
          <w:rFonts w:ascii="Century Gothic" w:hAnsi="Century Gothic"/>
          <w:sz w:val="28"/>
          <w:szCs w:val="28"/>
        </w:rPr>
        <w:t xml:space="preserve"> also use the guidance from “</w:t>
      </w:r>
      <w:r w:rsidRPr="007051D3">
        <w:rPr>
          <w:rFonts w:ascii="Century Gothic" w:hAnsi="Century Gothic"/>
          <w:color w:val="FF0000"/>
          <w:sz w:val="28"/>
          <w:szCs w:val="28"/>
        </w:rPr>
        <w:t>keeping children safe in education</w:t>
      </w:r>
      <w:r>
        <w:rPr>
          <w:rFonts w:ascii="Century Gothic" w:hAnsi="Century Gothic"/>
          <w:sz w:val="28"/>
          <w:szCs w:val="28"/>
        </w:rPr>
        <w:t>” guidance. (2015)</w:t>
      </w:r>
    </w:p>
    <w:p w14:paraId="047174D7" w14:textId="77777777" w:rsidR="0022103F" w:rsidRPr="00C146AC" w:rsidRDefault="0022103F" w:rsidP="0022103F">
      <w:pPr>
        <w:jc w:val="both"/>
        <w:rPr>
          <w:rFonts w:ascii="Century Gothic" w:hAnsi="Century Gothic"/>
          <w:sz w:val="28"/>
          <w:szCs w:val="28"/>
        </w:rPr>
      </w:pPr>
    </w:p>
    <w:p w14:paraId="0F9C09BD" w14:textId="77777777" w:rsidR="0022103F" w:rsidRPr="00C146AC" w:rsidRDefault="0022103F" w:rsidP="0022103F">
      <w:pPr>
        <w:rPr>
          <w:rFonts w:ascii="Century Gothic" w:hAnsi="Century Gothic"/>
          <w:b/>
          <w:bCs/>
          <w:color w:val="FF3300"/>
          <w:sz w:val="28"/>
          <w:szCs w:val="28"/>
          <w:u w:val="single"/>
        </w:rPr>
      </w:pPr>
      <w:r w:rsidRPr="00C146AC">
        <w:rPr>
          <w:rFonts w:ascii="Century Gothic" w:hAnsi="Century Gothic"/>
          <w:b/>
          <w:bCs/>
          <w:sz w:val="28"/>
          <w:szCs w:val="28"/>
          <w:u w:val="single"/>
        </w:rPr>
        <w:t>STAFF &amp; TRAINING</w:t>
      </w:r>
      <w:r>
        <w:rPr>
          <w:rFonts w:ascii="Century Gothic" w:hAnsi="Century Gothic"/>
          <w:b/>
          <w:bCs/>
          <w:sz w:val="28"/>
          <w:szCs w:val="28"/>
          <w:u w:val="single"/>
        </w:rPr>
        <w:t xml:space="preserve"> (safer recruitment policy)</w:t>
      </w:r>
    </w:p>
    <w:p w14:paraId="702E62E3" w14:textId="77777777" w:rsidR="0022103F" w:rsidRPr="00C146AC" w:rsidRDefault="0022103F" w:rsidP="0022103F">
      <w:pPr>
        <w:jc w:val="both"/>
        <w:rPr>
          <w:rFonts w:ascii="Century Gothic" w:hAnsi="Century Gothic"/>
          <w:b/>
          <w:bCs/>
          <w:sz w:val="28"/>
          <w:szCs w:val="28"/>
          <w:u w:val="single"/>
        </w:rPr>
      </w:pPr>
    </w:p>
    <w:p w14:paraId="3E948664" w14:textId="77777777" w:rsidR="0022103F" w:rsidRDefault="0022103F" w:rsidP="0022103F">
      <w:pPr>
        <w:jc w:val="both"/>
        <w:rPr>
          <w:rFonts w:ascii="Century Gothic" w:hAnsi="Century Gothic"/>
          <w:sz w:val="28"/>
          <w:szCs w:val="28"/>
        </w:rPr>
      </w:pPr>
      <w:r w:rsidRPr="00C146AC">
        <w:rPr>
          <w:rFonts w:ascii="Century Gothic" w:hAnsi="Century Gothic"/>
          <w:sz w:val="28"/>
          <w:szCs w:val="28"/>
        </w:rPr>
        <w:t xml:space="preserve">We have a thorough and vigilant recruitment process.  All applicants must have a </w:t>
      </w:r>
      <w:r w:rsidRPr="00C146AC">
        <w:rPr>
          <w:rFonts w:ascii="Century Gothic" w:hAnsi="Century Gothic"/>
          <w:b/>
          <w:bCs/>
          <w:sz w:val="28"/>
          <w:szCs w:val="28"/>
        </w:rPr>
        <w:t xml:space="preserve">Disclosure and Barring Service (DBS) </w:t>
      </w:r>
      <w:r w:rsidRPr="00C146AC">
        <w:rPr>
          <w:rFonts w:ascii="Century Gothic" w:hAnsi="Century Gothic"/>
          <w:sz w:val="28"/>
          <w:szCs w:val="28"/>
        </w:rPr>
        <w:t xml:space="preserve">check carried out and staff are </w:t>
      </w:r>
      <w:r>
        <w:rPr>
          <w:rFonts w:ascii="Century Gothic" w:hAnsi="Century Gothic"/>
          <w:sz w:val="28"/>
          <w:szCs w:val="28"/>
        </w:rPr>
        <w:t>requested</w:t>
      </w:r>
      <w:r w:rsidRPr="00C146AC">
        <w:rPr>
          <w:rFonts w:ascii="Century Gothic" w:hAnsi="Century Gothic"/>
          <w:sz w:val="28"/>
          <w:szCs w:val="28"/>
        </w:rPr>
        <w:t xml:space="preserve"> to register for the update service which </w:t>
      </w:r>
      <w:r>
        <w:rPr>
          <w:rFonts w:ascii="Century Gothic" w:hAnsi="Century Gothic"/>
          <w:sz w:val="28"/>
          <w:szCs w:val="28"/>
        </w:rPr>
        <w:t xml:space="preserve">will </w:t>
      </w:r>
      <w:proofErr w:type="gramStart"/>
      <w:r>
        <w:rPr>
          <w:rFonts w:ascii="Century Gothic" w:hAnsi="Century Gothic"/>
          <w:sz w:val="28"/>
          <w:szCs w:val="28"/>
        </w:rPr>
        <w:t xml:space="preserve">allow </w:t>
      </w:r>
      <w:r w:rsidRPr="00C146AC">
        <w:rPr>
          <w:rFonts w:ascii="Century Gothic" w:hAnsi="Century Gothic"/>
          <w:sz w:val="28"/>
          <w:szCs w:val="28"/>
        </w:rPr>
        <w:t xml:space="preserve"> employers</w:t>
      </w:r>
      <w:proofErr w:type="gramEnd"/>
      <w:r w:rsidRPr="00C146AC">
        <w:rPr>
          <w:rFonts w:ascii="Century Gothic" w:hAnsi="Century Gothic"/>
          <w:sz w:val="28"/>
          <w:szCs w:val="28"/>
        </w:rPr>
        <w:t xml:space="preserve"> </w:t>
      </w:r>
      <w:r>
        <w:rPr>
          <w:rFonts w:ascii="Century Gothic" w:hAnsi="Century Gothic"/>
          <w:sz w:val="28"/>
          <w:szCs w:val="28"/>
        </w:rPr>
        <w:t xml:space="preserve">to </w:t>
      </w:r>
      <w:r w:rsidRPr="00C146AC">
        <w:rPr>
          <w:rFonts w:ascii="Century Gothic" w:hAnsi="Century Gothic"/>
          <w:sz w:val="28"/>
          <w:szCs w:val="28"/>
        </w:rPr>
        <w:t xml:space="preserve">complete </w:t>
      </w:r>
      <w:r>
        <w:rPr>
          <w:rFonts w:ascii="Century Gothic" w:hAnsi="Century Gothic"/>
          <w:sz w:val="28"/>
          <w:szCs w:val="28"/>
        </w:rPr>
        <w:t>regular online c</w:t>
      </w:r>
      <w:r w:rsidRPr="00C146AC">
        <w:rPr>
          <w:rFonts w:ascii="Century Gothic" w:hAnsi="Century Gothic"/>
          <w:sz w:val="28"/>
          <w:szCs w:val="28"/>
        </w:rPr>
        <w:t>heck</w:t>
      </w:r>
      <w:r>
        <w:rPr>
          <w:rFonts w:ascii="Century Gothic" w:hAnsi="Century Gothic"/>
          <w:sz w:val="28"/>
          <w:szCs w:val="28"/>
        </w:rPr>
        <w:t>s</w:t>
      </w:r>
      <w:r w:rsidRPr="00C146AC">
        <w:rPr>
          <w:rFonts w:ascii="Century Gothic" w:hAnsi="Century Gothic"/>
          <w:sz w:val="28"/>
          <w:szCs w:val="28"/>
        </w:rPr>
        <w:t xml:space="preserve"> to ensure staff are suitable to work with children.</w:t>
      </w:r>
    </w:p>
    <w:p w14:paraId="62F481C5" w14:textId="77777777" w:rsidR="0022103F" w:rsidRDefault="0022103F" w:rsidP="0022103F">
      <w:pPr>
        <w:jc w:val="both"/>
        <w:rPr>
          <w:rFonts w:ascii="Century Gothic" w:hAnsi="Century Gothic"/>
          <w:sz w:val="28"/>
          <w:szCs w:val="28"/>
        </w:rPr>
      </w:pPr>
    </w:p>
    <w:p w14:paraId="59233B6E" w14:textId="7AAFD011" w:rsidR="0022103F" w:rsidRPr="0022103F" w:rsidRDefault="0022103F" w:rsidP="0022103F">
      <w:pPr>
        <w:jc w:val="both"/>
        <w:rPr>
          <w:rFonts w:ascii="Century Gothic" w:hAnsi="Century Gothic"/>
          <w:color w:val="auto"/>
          <w:sz w:val="28"/>
          <w:szCs w:val="28"/>
          <w:lang w:val="en-US"/>
        </w:rPr>
      </w:pPr>
      <w:r w:rsidRPr="00C146AC">
        <w:rPr>
          <w:rFonts w:ascii="Century Gothic" w:hAnsi="Century Gothic"/>
          <w:sz w:val="28"/>
          <w:szCs w:val="28"/>
        </w:rPr>
        <w:t xml:space="preserve">We </w:t>
      </w:r>
      <w:r>
        <w:rPr>
          <w:rFonts w:ascii="Century Gothic" w:hAnsi="Century Gothic"/>
          <w:sz w:val="28"/>
          <w:szCs w:val="28"/>
        </w:rPr>
        <w:t>obtain</w:t>
      </w:r>
      <w:r w:rsidRPr="00C146AC">
        <w:rPr>
          <w:rFonts w:ascii="Century Gothic" w:hAnsi="Century Gothic"/>
          <w:sz w:val="28"/>
          <w:szCs w:val="28"/>
        </w:rPr>
        <w:t xml:space="preserve"> two references including one from a previous employer.  No member of staff will be left alone with a child until the manager is completely satisfied that all checks are complete.  </w:t>
      </w:r>
      <w:r w:rsidRPr="0022103F">
        <w:rPr>
          <w:rFonts w:ascii="Century Gothic" w:hAnsi="Century Gothic"/>
          <w:sz w:val="28"/>
          <w:szCs w:val="28"/>
        </w:rPr>
        <w:t>Applicants who live in the same</w:t>
      </w:r>
      <w:r w:rsidRPr="0022103F">
        <w:rPr>
          <w:rFonts w:ascii="Century Gothic" w:hAnsi="Century Gothic"/>
          <w:sz w:val="28"/>
          <w:szCs w:val="28"/>
          <w:lang w:val="en-US"/>
        </w:rPr>
        <w:t xml:space="preserve"> household where a disqualified person </w:t>
      </w:r>
      <w:proofErr w:type="gramStart"/>
      <w:r w:rsidRPr="0022103F">
        <w:rPr>
          <w:rFonts w:ascii="Century Gothic" w:hAnsi="Century Gothic"/>
          <w:sz w:val="28"/>
          <w:szCs w:val="28"/>
          <w:lang w:val="en-US"/>
        </w:rPr>
        <w:t xml:space="preserve">lives  </w:t>
      </w:r>
      <w:r w:rsidRPr="0022103F">
        <w:rPr>
          <w:rFonts w:ascii="Century Gothic" w:hAnsi="Century Gothic"/>
          <w:color w:val="auto"/>
          <w:sz w:val="28"/>
          <w:szCs w:val="28"/>
          <w:lang w:val="en-US"/>
        </w:rPr>
        <w:t>cannot</w:t>
      </w:r>
      <w:proofErr w:type="gramEnd"/>
      <w:r w:rsidRPr="0022103F">
        <w:rPr>
          <w:rFonts w:ascii="Century Gothic" w:hAnsi="Century Gothic"/>
          <w:color w:val="auto"/>
          <w:sz w:val="28"/>
          <w:szCs w:val="28"/>
          <w:lang w:val="en-US"/>
        </w:rPr>
        <w:t xml:space="preserve"> become a child</w:t>
      </w:r>
      <w:r>
        <w:rPr>
          <w:rFonts w:ascii="Century Gothic" w:hAnsi="Century Gothic"/>
          <w:color w:val="auto"/>
          <w:sz w:val="28"/>
          <w:szCs w:val="28"/>
          <w:lang w:val="en-US"/>
        </w:rPr>
        <w:t xml:space="preserve"> </w:t>
      </w:r>
      <w:r w:rsidRPr="0022103F">
        <w:rPr>
          <w:rFonts w:ascii="Century Gothic" w:hAnsi="Century Gothic"/>
          <w:color w:val="auto"/>
          <w:sz w:val="28"/>
          <w:szCs w:val="28"/>
          <w:lang w:val="en-US"/>
        </w:rPr>
        <w:t>carer.</w:t>
      </w:r>
    </w:p>
    <w:p w14:paraId="37ABD523" w14:textId="77777777" w:rsidR="0022103F" w:rsidRPr="00217F54" w:rsidRDefault="0022103F" w:rsidP="0022103F">
      <w:pPr>
        <w:jc w:val="both"/>
        <w:rPr>
          <w:rFonts w:ascii="Century Gothic" w:hAnsi="Century Gothic"/>
          <w:color w:val="auto"/>
          <w:sz w:val="28"/>
          <w:szCs w:val="28"/>
          <w:u w:val="single"/>
          <w:lang w:val="en-US"/>
        </w:rPr>
      </w:pPr>
    </w:p>
    <w:p w14:paraId="561C61F3" w14:textId="77777777" w:rsidR="0022103F" w:rsidRDefault="0022103F" w:rsidP="0022103F">
      <w:pPr>
        <w:jc w:val="both"/>
        <w:rPr>
          <w:rFonts w:ascii="Century Gothic" w:hAnsi="Century Gothic"/>
          <w:sz w:val="28"/>
          <w:szCs w:val="28"/>
        </w:rPr>
      </w:pPr>
      <w:r w:rsidRPr="00C146AC">
        <w:rPr>
          <w:rFonts w:ascii="Century Gothic" w:hAnsi="Century Gothic"/>
          <w:b/>
          <w:bCs/>
          <w:sz w:val="28"/>
          <w:szCs w:val="28"/>
          <w:u w:val="single"/>
        </w:rPr>
        <w:t>DISCLOSURE INFORMATION</w:t>
      </w:r>
      <w:r w:rsidRPr="00C146AC">
        <w:rPr>
          <w:rFonts w:ascii="Century Gothic" w:hAnsi="Century Gothic"/>
          <w:sz w:val="28"/>
          <w:szCs w:val="28"/>
        </w:rPr>
        <w:t xml:space="preserve">:  Once a staff member has undergone a DBS check, the leader will check the information on the disclosure form to ensure that there is nothing listed against </w:t>
      </w:r>
      <w:r>
        <w:rPr>
          <w:rFonts w:ascii="Century Gothic" w:hAnsi="Century Gothic"/>
          <w:sz w:val="28"/>
          <w:szCs w:val="28"/>
        </w:rPr>
        <w:t xml:space="preserve">them </w:t>
      </w:r>
      <w:r w:rsidRPr="00C146AC">
        <w:rPr>
          <w:rFonts w:ascii="Century Gothic" w:hAnsi="Century Gothic"/>
          <w:sz w:val="28"/>
          <w:szCs w:val="28"/>
        </w:rPr>
        <w:t>which would prevent them doing their job.</w:t>
      </w:r>
    </w:p>
    <w:p w14:paraId="19E69700" w14:textId="77777777" w:rsidR="0022103F" w:rsidRDefault="0022103F" w:rsidP="0022103F">
      <w:pPr>
        <w:jc w:val="both"/>
        <w:rPr>
          <w:rFonts w:ascii="Century Gothic" w:hAnsi="Century Gothic"/>
          <w:sz w:val="28"/>
          <w:szCs w:val="28"/>
        </w:rPr>
      </w:pPr>
    </w:p>
    <w:p w14:paraId="3E3B87CF" w14:textId="77777777" w:rsidR="0022103F" w:rsidRDefault="0022103F" w:rsidP="0022103F">
      <w:pPr>
        <w:jc w:val="both"/>
        <w:rPr>
          <w:rFonts w:ascii="Century Gothic" w:hAnsi="Century Gothic"/>
          <w:sz w:val="28"/>
          <w:szCs w:val="28"/>
        </w:rPr>
      </w:pPr>
      <w:r w:rsidRPr="00C146AC">
        <w:rPr>
          <w:rFonts w:ascii="Century Gothic" w:hAnsi="Century Gothic"/>
          <w:sz w:val="28"/>
          <w:szCs w:val="28"/>
        </w:rPr>
        <w:t xml:space="preserve">In some circumstances when a person does have a criminal background, we would not necessarily exclude that person from employment if their past record did not affect the job they had applied for.  This is a very sensitive issue and would be dealt with by the </w:t>
      </w:r>
      <w:r>
        <w:rPr>
          <w:rFonts w:ascii="Century Gothic" w:hAnsi="Century Gothic"/>
          <w:sz w:val="28"/>
          <w:szCs w:val="28"/>
        </w:rPr>
        <w:t>Manager</w:t>
      </w:r>
      <w:r w:rsidRPr="00C146AC">
        <w:rPr>
          <w:rFonts w:ascii="Century Gothic" w:hAnsi="Century Gothic"/>
          <w:sz w:val="28"/>
          <w:szCs w:val="28"/>
        </w:rPr>
        <w:t xml:space="preserve"> only and all information kept completely confidential.  Once an offer of employment has been made the disclosure information would then be destroyed</w:t>
      </w:r>
    </w:p>
    <w:p w14:paraId="0352AC66" w14:textId="458CC529" w:rsidR="0022103F" w:rsidRDefault="3EB71D2A" w:rsidP="0022103F">
      <w:pPr>
        <w:jc w:val="both"/>
        <w:rPr>
          <w:rFonts w:ascii="Century Gothic" w:hAnsi="Century Gothic"/>
          <w:sz w:val="28"/>
          <w:szCs w:val="28"/>
        </w:rPr>
      </w:pPr>
      <w:r w:rsidRPr="3EB71D2A">
        <w:rPr>
          <w:rFonts w:ascii="Century Gothic" w:hAnsi="Century Gothic"/>
          <w:sz w:val="28"/>
          <w:szCs w:val="28"/>
        </w:rPr>
        <w:t xml:space="preserve">Each staff member joining our pre-school will be party to an </w:t>
      </w:r>
      <w:r w:rsidRPr="3EB71D2A">
        <w:rPr>
          <w:rFonts w:ascii="Century Gothic" w:hAnsi="Century Gothic"/>
          <w:b/>
          <w:bCs/>
          <w:sz w:val="28"/>
          <w:szCs w:val="28"/>
          <w:u w:val="single"/>
        </w:rPr>
        <w:t>induction</w:t>
      </w:r>
      <w:r w:rsidRPr="3EB71D2A">
        <w:rPr>
          <w:rFonts w:ascii="Century Gothic" w:hAnsi="Century Gothic"/>
          <w:sz w:val="28"/>
          <w:szCs w:val="28"/>
        </w:rPr>
        <w:t xml:space="preserve"> process which is ongoing and consists of various tasks that must be taught/completed. for </w:t>
      </w:r>
      <w:proofErr w:type="gramStart"/>
      <w:r w:rsidRPr="3EB71D2A">
        <w:rPr>
          <w:rFonts w:ascii="Century Gothic" w:hAnsi="Century Gothic"/>
          <w:sz w:val="28"/>
          <w:szCs w:val="28"/>
        </w:rPr>
        <w:t>example</w:t>
      </w:r>
      <w:proofErr w:type="gramEnd"/>
      <w:r w:rsidRPr="3EB71D2A">
        <w:rPr>
          <w:rFonts w:ascii="Century Gothic" w:hAnsi="Century Gothic"/>
          <w:sz w:val="28"/>
          <w:szCs w:val="28"/>
        </w:rPr>
        <w:t xml:space="preserve"> staff </w:t>
      </w:r>
      <w:r w:rsidRPr="3EB71D2A">
        <w:rPr>
          <w:rFonts w:ascii="Century Gothic" w:hAnsi="Century Gothic"/>
          <w:b/>
          <w:bCs/>
          <w:sz w:val="28"/>
          <w:szCs w:val="28"/>
        </w:rPr>
        <w:t xml:space="preserve">must </w:t>
      </w:r>
      <w:r w:rsidRPr="3EB71D2A">
        <w:rPr>
          <w:rFonts w:ascii="Century Gothic" w:hAnsi="Century Gothic"/>
          <w:sz w:val="28"/>
          <w:szCs w:val="28"/>
        </w:rPr>
        <w:t>attend SAFEGUARDING training within 3 months of starting employment and understand our safeguarding procedures in relation to children and the Ofsted Statutory Guidance, “</w:t>
      </w:r>
      <w:r w:rsidRPr="3EB71D2A">
        <w:rPr>
          <w:rFonts w:ascii="Century Gothic" w:hAnsi="Century Gothic"/>
          <w:color w:val="FF0000"/>
          <w:sz w:val="28"/>
          <w:szCs w:val="28"/>
        </w:rPr>
        <w:t>working together to safeguard children”</w:t>
      </w:r>
      <w:r w:rsidRPr="3EB71D2A">
        <w:rPr>
          <w:rFonts w:ascii="Century Gothic" w:hAnsi="Century Gothic"/>
          <w:sz w:val="28"/>
          <w:szCs w:val="28"/>
        </w:rPr>
        <w:t>.</w:t>
      </w:r>
    </w:p>
    <w:p w14:paraId="15AC71F1" w14:textId="77777777" w:rsidR="0022103F" w:rsidRDefault="0022103F" w:rsidP="0022103F">
      <w:pPr>
        <w:jc w:val="both"/>
        <w:rPr>
          <w:rFonts w:ascii="Century Gothic" w:hAnsi="Century Gothic"/>
          <w:sz w:val="28"/>
          <w:szCs w:val="28"/>
        </w:rPr>
      </w:pPr>
    </w:p>
    <w:p w14:paraId="139BD677" w14:textId="77777777" w:rsidR="0022103F" w:rsidRDefault="0022103F" w:rsidP="0022103F">
      <w:pPr>
        <w:jc w:val="both"/>
        <w:rPr>
          <w:rFonts w:ascii="Century Gothic" w:hAnsi="Century Gothic"/>
          <w:sz w:val="28"/>
          <w:szCs w:val="28"/>
        </w:rPr>
      </w:pPr>
      <w:r w:rsidRPr="00C146AC">
        <w:rPr>
          <w:rFonts w:ascii="Century Gothic" w:hAnsi="Century Gothic"/>
          <w:sz w:val="28"/>
          <w:szCs w:val="28"/>
        </w:rPr>
        <w:t>This will ensure they are aware of procedures and practises.  This means that all staff are aware of ‘</w:t>
      </w:r>
      <w:r w:rsidRPr="00C86146">
        <w:rPr>
          <w:rFonts w:ascii="Century Gothic" w:hAnsi="Century Gothic"/>
          <w:sz w:val="28"/>
          <w:szCs w:val="28"/>
          <w:u w:val="single"/>
        </w:rPr>
        <w:t>signs of abuse</w:t>
      </w:r>
      <w:r w:rsidRPr="00C146AC">
        <w:rPr>
          <w:rFonts w:ascii="Century Gothic" w:hAnsi="Century Gothic"/>
          <w:sz w:val="28"/>
          <w:szCs w:val="28"/>
        </w:rPr>
        <w:t xml:space="preserve">’ and how to deal with them appropriately. </w:t>
      </w:r>
      <w:r>
        <w:rPr>
          <w:rFonts w:ascii="Century Gothic" w:hAnsi="Century Gothic"/>
          <w:sz w:val="28"/>
          <w:szCs w:val="28"/>
        </w:rPr>
        <w:t xml:space="preserve">At our regular staff meetings, safeguarding is the first thing on the </w:t>
      </w:r>
      <w:proofErr w:type="gramStart"/>
      <w:r>
        <w:rPr>
          <w:rFonts w:ascii="Century Gothic" w:hAnsi="Century Gothic"/>
          <w:sz w:val="28"/>
          <w:szCs w:val="28"/>
        </w:rPr>
        <w:t>agenda</w:t>
      </w:r>
      <w:proofErr w:type="gramEnd"/>
      <w:r>
        <w:rPr>
          <w:rFonts w:ascii="Century Gothic" w:hAnsi="Century Gothic"/>
          <w:sz w:val="28"/>
          <w:szCs w:val="28"/>
        </w:rPr>
        <w:t xml:space="preserve"> and we share knowledge and updates from our local Safeguarding Partnership.</w:t>
      </w:r>
    </w:p>
    <w:p w14:paraId="5C7F4847" w14:textId="77777777" w:rsidR="0022103F" w:rsidRPr="00C146AC" w:rsidRDefault="0022103F" w:rsidP="0022103F">
      <w:pPr>
        <w:jc w:val="both"/>
        <w:rPr>
          <w:rFonts w:ascii="Century Gothic" w:hAnsi="Century Gothic"/>
          <w:sz w:val="28"/>
          <w:szCs w:val="28"/>
        </w:rPr>
      </w:pPr>
    </w:p>
    <w:p w14:paraId="1A04BCB6" w14:textId="77777777" w:rsidR="0022103F" w:rsidRDefault="0022103F" w:rsidP="0022103F">
      <w:pPr>
        <w:jc w:val="both"/>
        <w:rPr>
          <w:rFonts w:ascii="Century Gothic" w:hAnsi="Century Gothic"/>
          <w:sz w:val="28"/>
          <w:szCs w:val="28"/>
        </w:rPr>
      </w:pPr>
      <w:r w:rsidRPr="00C146AC">
        <w:rPr>
          <w:rFonts w:ascii="Century Gothic" w:hAnsi="Century Gothic"/>
          <w:sz w:val="28"/>
          <w:szCs w:val="28"/>
        </w:rPr>
        <w:t xml:space="preserve">All staff are also required to be </w:t>
      </w:r>
      <w:r>
        <w:rPr>
          <w:rFonts w:ascii="Century Gothic" w:hAnsi="Century Gothic"/>
          <w:sz w:val="28"/>
          <w:szCs w:val="28"/>
        </w:rPr>
        <w:t>First-aiders</w:t>
      </w:r>
      <w:r w:rsidRPr="00C146AC">
        <w:rPr>
          <w:rFonts w:ascii="Century Gothic" w:hAnsi="Century Gothic"/>
          <w:sz w:val="28"/>
          <w:szCs w:val="28"/>
        </w:rPr>
        <w:t xml:space="preserve"> and to be trained in food hygiene.  This is in addition to training which will enhance their own professional development and practise.  High staff ratios allow us to make sure that children are well supervised at all </w:t>
      </w:r>
      <w:proofErr w:type="gramStart"/>
      <w:r w:rsidRPr="00C146AC">
        <w:rPr>
          <w:rFonts w:ascii="Century Gothic" w:hAnsi="Century Gothic"/>
          <w:sz w:val="28"/>
          <w:szCs w:val="28"/>
        </w:rPr>
        <w:t>times</w:t>
      </w:r>
      <w:proofErr w:type="gramEnd"/>
    </w:p>
    <w:p w14:paraId="42C861B1" w14:textId="77777777" w:rsidR="0022103F" w:rsidRPr="00C146AC" w:rsidRDefault="0022103F" w:rsidP="0022103F">
      <w:pPr>
        <w:jc w:val="both"/>
        <w:rPr>
          <w:rFonts w:ascii="Century Gothic" w:hAnsi="Century Gothic"/>
          <w:sz w:val="28"/>
          <w:szCs w:val="28"/>
        </w:rPr>
      </w:pPr>
    </w:p>
    <w:p w14:paraId="1C589965" w14:textId="77777777" w:rsidR="0022103F" w:rsidRDefault="0022103F" w:rsidP="0022103F">
      <w:pPr>
        <w:rPr>
          <w:rFonts w:ascii="Century Gothic" w:hAnsi="Century Gothic"/>
          <w:b/>
          <w:bCs/>
          <w:sz w:val="28"/>
          <w:szCs w:val="28"/>
          <w:u w:val="single"/>
        </w:rPr>
      </w:pPr>
      <w:r>
        <w:rPr>
          <w:rFonts w:ascii="Century Gothic" w:hAnsi="Century Gothic"/>
          <w:b/>
          <w:bCs/>
          <w:sz w:val="28"/>
          <w:szCs w:val="28"/>
          <w:u w:val="single"/>
        </w:rPr>
        <w:t>CHILD PROTECTION</w:t>
      </w:r>
    </w:p>
    <w:p w14:paraId="0E018638" w14:textId="77777777" w:rsidR="0022103F" w:rsidRPr="00C146AC" w:rsidRDefault="0022103F" w:rsidP="0022103F">
      <w:pPr>
        <w:jc w:val="center"/>
        <w:rPr>
          <w:rFonts w:ascii="Century Gothic" w:hAnsi="Century Gothic"/>
          <w:sz w:val="28"/>
          <w:szCs w:val="28"/>
        </w:rPr>
      </w:pPr>
    </w:p>
    <w:p w14:paraId="6B86D39B" w14:textId="77777777" w:rsidR="0022103F" w:rsidRDefault="0022103F" w:rsidP="0022103F">
      <w:pPr>
        <w:jc w:val="both"/>
        <w:rPr>
          <w:rFonts w:ascii="Century Gothic" w:hAnsi="Century Gothic"/>
          <w:sz w:val="28"/>
          <w:szCs w:val="28"/>
        </w:rPr>
      </w:pPr>
      <w:r>
        <w:rPr>
          <w:rFonts w:ascii="Century Gothic" w:hAnsi="Century Gothic"/>
          <w:sz w:val="28"/>
          <w:szCs w:val="28"/>
        </w:rPr>
        <w:t xml:space="preserve">If staff have any concerns about a child (whether a child has made a disclosure to a member of </w:t>
      </w:r>
      <w:proofErr w:type="gramStart"/>
      <w:r>
        <w:rPr>
          <w:rFonts w:ascii="Century Gothic" w:hAnsi="Century Gothic"/>
          <w:sz w:val="28"/>
          <w:szCs w:val="28"/>
        </w:rPr>
        <w:t>staff  or</w:t>
      </w:r>
      <w:proofErr w:type="gramEnd"/>
      <w:r>
        <w:rPr>
          <w:rFonts w:ascii="Century Gothic" w:hAnsi="Century Gothic"/>
          <w:sz w:val="28"/>
          <w:szCs w:val="28"/>
        </w:rPr>
        <w:t xml:space="preserve"> we have noticed ch</w:t>
      </w:r>
      <w:r w:rsidRPr="00C146AC">
        <w:rPr>
          <w:rFonts w:ascii="Century Gothic" w:hAnsi="Century Gothic"/>
          <w:sz w:val="28"/>
          <w:szCs w:val="28"/>
        </w:rPr>
        <w:t>anges in behaviour/appearance</w:t>
      </w:r>
      <w:r>
        <w:rPr>
          <w:rFonts w:ascii="Century Gothic" w:hAnsi="Century Gothic"/>
          <w:sz w:val="28"/>
          <w:szCs w:val="28"/>
        </w:rPr>
        <w:t xml:space="preserve"> </w:t>
      </w:r>
      <w:r w:rsidRPr="00C146AC">
        <w:rPr>
          <w:rFonts w:ascii="Century Gothic" w:hAnsi="Century Gothic"/>
          <w:sz w:val="28"/>
          <w:szCs w:val="28"/>
        </w:rPr>
        <w:t>of</w:t>
      </w:r>
      <w:r>
        <w:rPr>
          <w:rFonts w:ascii="Century Gothic" w:hAnsi="Century Gothic"/>
          <w:sz w:val="28"/>
          <w:szCs w:val="28"/>
        </w:rPr>
        <w:t xml:space="preserve"> </w:t>
      </w:r>
      <w:r w:rsidRPr="00C146AC">
        <w:rPr>
          <w:rFonts w:ascii="Century Gothic" w:hAnsi="Century Gothic"/>
          <w:sz w:val="28"/>
          <w:szCs w:val="28"/>
        </w:rPr>
        <w:t>a child</w:t>
      </w:r>
      <w:r>
        <w:rPr>
          <w:rFonts w:ascii="Century Gothic" w:hAnsi="Century Gothic"/>
          <w:sz w:val="28"/>
          <w:szCs w:val="28"/>
        </w:rPr>
        <w:t>, we will take the required steps to investigate thoroughly.</w:t>
      </w:r>
    </w:p>
    <w:p w14:paraId="2E70C32B" w14:textId="77777777" w:rsidR="0022103F" w:rsidRDefault="0022103F" w:rsidP="0022103F">
      <w:pPr>
        <w:jc w:val="both"/>
        <w:rPr>
          <w:rFonts w:ascii="Century Gothic" w:hAnsi="Century Gothic"/>
          <w:sz w:val="28"/>
          <w:szCs w:val="28"/>
        </w:rPr>
      </w:pPr>
    </w:p>
    <w:p w14:paraId="36FC04CA" w14:textId="77777777" w:rsidR="0022103F" w:rsidRPr="002A1CBA" w:rsidRDefault="0022103F" w:rsidP="0022103F">
      <w:pPr>
        <w:widowControl/>
        <w:numPr>
          <w:ilvl w:val="0"/>
          <w:numId w:val="1"/>
        </w:numPr>
        <w:shd w:val="clear" w:color="auto" w:fill="FFFFFF"/>
        <w:overflowPunct/>
        <w:autoSpaceDE/>
        <w:autoSpaceDN/>
        <w:adjustRightInd/>
        <w:spacing w:after="75"/>
        <w:ind w:left="1020"/>
        <w:rPr>
          <w:rFonts w:ascii="Arial" w:hAnsi="Arial" w:cs="Arial"/>
          <w:color w:val="0B0C0C"/>
          <w:kern w:val="0"/>
          <w:sz w:val="29"/>
          <w:szCs w:val="29"/>
        </w:rPr>
      </w:pPr>
      <w:r w:rsidRPr="002A1CBA">
        <w:rPr>
          <w:rFonts w:ascii="Arial" w:hAnsi="Arial" w:cs="Arial"/>
          <w:color w:val="0B0C0C"/>
          <w:kern w:val="0"/>
          <w:sz w:val="29"/>
          <w:szCs w:val="29"/>
        </w:rPr>
        <w:t xml:space="preserve">If </w:t>
      </w:r>
      <w:r>
        <w:rPr>
          <w:rFonts w:ascii="Arial" w:hAnsi="Arial" w:cs="Arial"/>
          <w:color w:val="0B0C0C"/>
          <w:kern w:val="0"/>
          <w:sz w:val="29"/>
          <w:szCs w:val="29"/>
        </w:rPr>
        <w:t>we</w:t>
      </w:r>
      <w:r w:rsidRPr="002A1CBA">
        <w:rPr>
          <w:rFonts w:ascii="Arial" w:hAnsi="Arial" w:cs="Arial"/>
          <w:color w:val="0B0C0C"/>
          <w:kern w:val="0"/>
          <w:sz w:val="29"/>
          <w:szCs w:val="29"/>
        </w:rPr>
        <w:t xml:space="preserve"> are worried about a child for any reason, it is important to tell someone straight away. </w:t>
      </w:r>
      <w:r>
        <w:rPr>
          <w:rFonts w:ascii="Arial" w:hAnsi="Arial" w:cs="Arial"/>
          <w:color w:val="0B0C0C"/>
          <w:kern w:val="0"/>
          <w:sz w:val="29"/>
          <w:szCs w:val="29"/>
        </w:rPr>
        <w:t xml:space="preserve">All staff must follow our </w:t>
      </w:r>
      <w:r w:rsidRPr="002A1CBA">
        <w:rPr>
          <w:rFonts w:ascii="Arial" w:hAnsi="Arial" w:cs="Arial"/>
          <w:color w:val="0B0C0C"/>
          <w:kern w:val="0"/>
          <w:sz w:val="29"/>
          <w:szCs w:val="29"/>
        </w:rPr>
        <w:t xml:space="preserve">child protection policy and report concerns immediately to the DSL </w:t>
      </w:r>
      <w:r>
        <w:rPr>
          <w:rFonts w:ascii="Arial" w:hAnsi="Arial" w:cs="Arial"/>
          <w:color w:val="0B0C0C"/>
          <w:kern w:val="0"/>
          <w:sz w:val="29"/>
          <w:szCs w:val="29"/>
        </w:rPr>
        <w:t xml:space="preserve">(designated safeguarding lead) </w:t>
      </w:r>
      <w:r w:rsidRPr="002A1CBA">
        <w:rPr>
          <w:rFonts w:ascii="Arial" w:hAnsi="Arial" w:cs="Arial"/>
          <w:color w:val="0B0C0C"/>
          <w:kern w:val="0"/>
          <w:sz w:val="29"/>
          <w:szCs w:val="29"/>
        </w:rPr>
        <w:t>so that the correct steps are taken from the start.</w:t>
      </w:r>
    </w:p>
    <w:p w14:paraId="7D508DC0" w14:textId="77777777" w:rsidR="0022103F" w:rsidRPr="002A1CBA" w:rsidRDefault="0022103F" w:rsidP="0022103F">
      <w:pPr>
        <w:widowControl/>
        <w:numPr>
          <w:ilvl w:val="0"/>
          <w:numId w:val="1"/>
        </w:numPr>
        <w:shd w:val="clear" w:color="auto" w:fill="FFFFFF"/>
        <w:overflowPunct/>
        <w:autoSpaceDE/>
        <w:autoSpaceDN/>
        <w:adjustRightInd/>
        <w:spacing w:after="75"/>
        <w:ind w:left="1020"/>
        <w:rPr>
          <w:rFonts w:ascii="Arial" w:hAnsi="Arial" w:cs="Arial"/>
          <w:color w:val="0B0C0C"/>
          <w:kern w:val="0"/>
          <w:sz w:val="29"/>
          <w:szCs w:val="29"/>
        </w:rPr>
      </w:pPr>
      <w:r>
        <w:rPr>
          <w:rFonts w:ascii="Arial" w:hAnsi="Arial" w:cs="Arial"/>
          <w:color w:val="0B0C0C"/>
          <w:kern w:val="0"/>
          <w:sz w:val="29"/>
          <w:szCs w:val="29"/>
        </w:rPr>
        <w:t>Staff e</w:t>
      </w:r>
      <w:r w:rsidRPr="002A1CBA">
        <w:rPr>
          <w:rFonts w:ascii="Arial" w:hAnsi="Arial" w:cs="Arial"/>
          <w:color w:val="0B0C0C"/>
          <w:kern w:val="0"/>
          <w:sz w:val="29"/>
          <w:szCs w:val="29"/>
        </w:rPr>
        <w:t xml:space="preserve">nsure that </w:t>
      </w:r>
      <w:proofErr w:type="gramStart"/>
      <w:r>
        <w:rPr>
          <w:rFonts w:ascii="Arial" w:hAnsi="Arial" w:cs="Arial"/>
          <w:color w:val="0B0C0C"/>
          <w:kern w:val="0"/>
          <w:sz w:val="29"/>
          <w:szCs w:val="29"/>
        </w:rPr>
        <w:t xml:space="preserve">they </w:t>
      </w:r>
      <w:r w:rsidRPr="002A1CBA">
        <w:rPr>
          <w:rFonts w:ascii="Arial" w:hAnsi="Arial" w:cs="Arial"/>
          <w:color w:val="0B0C0C"/>
          <w:kern w:val="0"/>
          <w:sz w:val="29"/>
          <w:szCs w:val="29"/>
        </w:rPr>
        <w:t xml:space="preserve"> are</w:t>
      </w:r>
      <w:proofErr w:type="gramEnd"/>
      <w:r w:rsidRPr="002A1CBA">
        <w:rPr>
          <w:rFonts w:ascii="Arial" w:hAnsi="Arial" w:cs="Arial"/>
          <w:color w:val="0B0C0C"/>
          <w:kern w:val="0"/>
          <w:sz w:val="29"/>
          <w:szCs w:val="29"/>
        </w:rPr>
        <w:t xml:space="preserve"> familiar with reporting procedures in </w:t>
      </w:r>
      <w:r>
        <w:rPr>
          <w:rFonts w:ascii="Arial" w:hAnsi="Arial" w:cs="Arial"/>
          <w:color w:val="0B0C0C"/>
          <w:kern w:val="0"/>
          <w:sz w:val="29"/>
          <w:szCs w:val="29"/>
        </w:rPr>
        <w:t>our</w:t>
      </w:r>
      <w:r w:rsidRPr="002A1CBA">
        <w:rPr>
          <w:rFonts w:ascii="Arial" w:hAnsi="Arial" w:cs="Arial"/>
          <w:color w:val="0B0C0C"/>
          <w:kern w:val="0"/>
          <w:sz w:val="29"/>
          <w:szCs w:val="29"/>
        </w:rPr>
        <w:t xml:space="preserve"> setting and that confidentiality is not promised to the child, parent or carer in question as this could compromise subsequent investigations.</w:t>
      </w:r>
    </w:p>
    <w:p w14:paraId="165AECD3" w14:textId="77777777" w:rsidR="0022103F" w:rsidRPr="002A1CBA" w:rsidRDefault="0022103F" w:rsidP="0022103F">
      <w:pPr>
        <w:widowControl/>
        <w:numPr>
          <w:ilvl w:val="0"/>
          <w:numId w:val="1"/>
        </w:numPr>
        <w:shd w:val="clear" w:color="auto" w:fill="FFFFFF"/>
        <w:overflowPunct/>
        <w:autoSpaceDE/>
        <w:autoSpaceDN/>
        <w:adjustRightInd/>
        <w:spacing w:after="75"/>
        <w:ind w:left="1020"/>
        <w:rPr>
          <w:rFonts w:ascii="Arial" w:hAnsi="Arial" w:cs="Arial"/>
          <w:color w:val="0B0C0C"/>
          <w:kern w:val="0"/>
          <w:sz w:val="29"/>
          <w:szCs w:val="29"/>
        </w:rPr>
      </w:pPr>
      <w:r>
        <w:rPr>
          <w:rFonts w:ascii="Arial" w:hAnsi="Arial" w:cs="Arial"/>
          <w:color w:val="0B0C0C"/>
          <w:kern w:val="0"/>
          <w:sz w:val="29"/>
          <w:szCs w:val="29"/>
        </w:rPr>
        <w:t>We e</w:t>
      </w:r>
      <w:r w:rsidRPr="002A1CBA">
        <w:rPr>
          <w:rFonts w:ascii="Arial" w:hAnsi="Arial" w:cs="Arial"/>
          <w:color w:val="0B0C0C"/>
          <w:kern w:val="0"/>
          <w:sz w:val="29"/>
          <w:szCs w:val="29"/>
        </w:rPr>
        <w:t>nsure that the child’s own words are used and are not changed in any way when recording a concern; avoid asking leading questions.</w:t>
      </w:r>
    </w:p>
    <w:p w14:paraId="393C07AF" w14:textId="77777777" w:rsidR="0022103F" w:rsidRDefault="0022103F" w:rsidP="0022103F">
      <w:pPr>
        <w:widowControl/>
        <w:numPr>
          <w:ilvl w:val="0"/>
          <w:numId w:val="1"/>
        </w:numPr>
        <w:shd w:val="clear" w:color="auto" w:fill="FFFFFF"/>
        <w:overflowPunct/>
        <w:autoSpaceDE/>
        <w:autoSpaceDN/>
        <w:adjustRightInd/>
        <w:spacing w:after="75"/>
        <w:ind w:left="1020"/>
        <w:rPr>
          <w:rFonts w:ascii="Arial" w:hAnsi="Arial" w:cs="Arial"/>
          <w:color w:val="0B0C0C"/>
          <w:kern w:val="0"/>
          <w:sz w:val="29"/>
          <w:szCs w:val="29"/>
        </w:rPr>
      </w:pPr>
      <w:r w:rsidRPr="002A1CBA">
        <w:rPr>
          <w:rFonts w:ascii="Arial" w:hAnsi="Arial" w:cs="Arial"/>
          <w:color w:val="0B0C0C"/>
          <w:kern w:val="0"/>
          <w:sz w:val="29"/>
          <w:szCs w:val="29"/>
        </w:rPr>
        <w:t>A calm and non-judgemental approach is key, particularly if it is about a sensitive issue.</w:t>
      </w:r>
    </w:p>
    <w:p w14:paraId="4EFFA4C8" w14:textId="77777777" w:rsidR="0022103F" w:rsidRDefault="0022103F" w:rsidP="0022103F">
      <w:pPr>
        <w:widowControl/>
        <w:shd w:val="clear" w:color="auto" w:fill="FFFFFF"/>
        <w:overflowPunct/>
        <w:autoSpaceDE/>
        <w:autoSpaceDN/>
        <w:adjustRightInd/>
        <w:spacing w:after="75"/>
        <w:rPr>
          <w:rFonts w:ascii="Arial" w:hAnsi="Arial" w:cs="Arial"/>
          <w:color w:val="0B0C0C"/>
          <w:kern w:val="0"/>
          <w:sz w:val="29"/>
          <w:szCs w:val="29"/>
        </w:rPr>
      </w:pPr>
    </w:p>
    <w:p w14:paraId="40616F30" w14:textId="0E6A679F" w:rsidR="0022103F" w:rsidRPr="007051D3" w:rsidRDefault="0022103F" w:rsidP="0022103F">
      <w:pPr>
        <w:widowControl/>
        <w:shd w:val="clear" w:color="auto" w:fill="FFFFFF"/>
        <w:overflowPunct/>
        <w:autoSpaceDE/>
        <w:autoSpaceDN/>
        <w:adjustRightInd/>
        <w:spacing w:after="75"/>
        <w:rPr>
          <w:rFonts w:ascii="Century Gothic" w:hAnsi="Century Gothic"/>
          <w:color w:val="FF0000"/>
          <w:sz w:val="28"/>
          <w:szCs w:val="28"/>
        </w:rPr>
      </w:pPr>
      <w:r>
        <w:rPr>
          <w:rFonts w:ascii="Century Gothic" w:hAnsi="Century Gothic"/>
          <w:sz w:val="28"/>
          <w:szCs w:val="28"/>
        </w:rPr>
        <w:t xml:space="preserve">We will use the </w:t>
      </w:r>
      <w:r w:rsidRPr="00DA1957">
        <w:rPr>
          <w:rFonts w:ascii="Century Gothic" w:hAnsi="Century Gothic"/>
          <w:b/>
          <w:bCs/>
          <w:sz w:val="28"/>
          <w:szCs w:val="28"/>
        </w:rPr>
        <w:t>Continuum of Needs</w:t>
      </w:r>
      <w:r>
        <w:rPr>
          <w:rFonts w:ascii="Century Gothic" w:hAnsi="Century Gothic"/>
          <w:sz w:val="28"/>
          <w:szCs w:val="28"/>
        </w:rPr>
        <w:t xml:space="preserve"> guidance on the HSCP website and refer to the </w:t>
      </w:r>
      <w:proofErr w:type="gramStart"/>
      <w:r>
        <w:rPr>
          <w:rFonts w:ascii="Century Gothic" w:hAnsi="Century Gothic"/>
          <w:sz w:val="28"/>
          <w:szCs w:val="28"/>
        </w:rPr>
        <w:t>governments</w:t>
      </w:r>
      <w:proofErr w:type="gramEnd"/>
      <w:r>
        <w:rPr>
          <w:rFonts w:ascii="Century Gothic" w:hAnsi="Century Gothic"/>
          <w:sz w:val="28"/>
          <w:szCs w:val="28"/>
        </w:rPr>
        <w:t xml:space="preserve"> statutory guidance </w:t>
      </w:r>
      <w:r w:rsidRPr="007051D3">
        <w:rPr>
          <w:rFonts w:ascii="Century Gothic" w:hAnsi="Century Gothic"/>
          <w:color w:val="FF0000"/>
          <w:sz w:val="28"/>
          <w:szCs w:val="28"/>
        </w:rPr>
        <w:t>“</w:t>
      </w:r>
      <w:r w:rsidRPr="007051D3">
        <w:rPr>
          <w:rFonts w:ascii="Century Gothic" w:hAnsi="Century Gothic"/>
          <w:color w:val="FF0000"/>
          <w:sz w:val="28"/>
          <w:szCs w:val="28"/>
          <w:u w:val="single"/>
        </w:rPr>
        <w:t>working together to safeguard children</w:t>
      </w:r>
      <w:r w:rsidRPr="007051D3">
        <w:rPr>
          <w:rFonts w:ascii="Century Gothic" w:hAnsi="Century Gothic"/>
          <w:color w:val="FF0000"/>
          <w:sz w:val="28"/>
          <w:szCs w:val="28"/>
        </w:rPr>
        <w:t>”. (2018)</w:t>
      </w:r>
    </w:p>
    <w:p w14:paraId="74F358CE" w14:textId="77777777" w:rsidR="0022103F" w:rsidRDefault="0022103F" w:rsidP="0022103F">
      <w:pPr>
        <w:jc w:val="both"/>
        <w:rPr>
          <w:rFonts w:ascii="Century Gothic" w:hAnsi="Century Gothic"/>
          <w:sz w:val="28"/>
          <w:szCs w:val="28"/>
        </w:rPr>
      </w:pPr>
      <w:r>
        <w:rPr>
          <w:rFonts w:ascii="Century Gothic" w:hAnsi="Century Gothic"/>
          <w:sz w:val="28"/>
          <w:szCs w:val="28"/>
        </w:rPr>
        <w:t xml:space="preserve">If staff have a safeguarding </w:t>
      </w:r>
      <w:proofErr w:type="gramStart"/>
      <w:r>
        <w:rPr>
          <w:rFonts w:ascii="Century Gothic" w:hAnsi="Century Gothic"/>
          <w:sz w:val="28"/>
          <w:szCs w:val="28"/>
        </w:rPr>
        <w:t>concern</w:t>
      </w:r>
      <w:proofErr w:type="gramEnd"/>
      <w:r>
        <w:rPr>
          <w:rFonts w:ascii="Century Gothic" w:hAnsi="Century Gothic"/>
          <w:sz w:val="28"/>
          <w:szCs w:val="28"/>
        </w:rPr>
        <w:t xml:space="preserve"> they will discuss with the Designated Safeguarding Lead for the setting.  I</w:t>
      </w:r>
      <w:r w:rsidRPr="00C146AC">
        <w:rPr>
          <w:rFonts w:ascii="Century Gothic" w:hAnsi="Century Gothic"/>
          <w:sz w:val="28"/>
          <w:szCs w:val="28"/>
        </w:rPr>
        <w:t xml:space="preserve">f needed </w:t>
      </w:r>
      <w:r>
        <w:rPr>
          <w:rFonts w:ascii="Century Gothic" w:hAnsi="Century Gothic"/>
          <w:sz w:val="28"/>
          <w:szCs w:val="28"/>
        </w:rPr>
        <w:t xml:space="preserve">a referral will be made to the </w:t>
      </w:r>
      <w:r w:rsidRPr="00C81122">
        <w:rPr>
          <w:rFonts w:ascii="Century Gothic" w:hAnsi="Century Gothic"/>
          <w:color w:val="FF0000"/>
          <w:sz w:val="28"/>
          <w:szCs w:val="28"/>
        </w:rPr>
        <w:t xml:space="preserve">local safeguarding </w:t>
      </w:r>
      <w:proofErr w:type="spellStart"/>
      <w:r w:rsidRPr="00C81122">
        <w:rPr>
          <w:rFonts w:ascii="Century Gothic" w:hAnsi="Century Gothic"/>
          <w:color w:val="FF0000"/>
          <w:sz w:val="28"/>
          <w:szCs w:val="28"/>
        </w:rPr>
        <w:t>childrens</w:t>
      </w:r>
      <w:proofErr w:type="spellEnd"/>
      <w:r w:rsidRPr="00C81122">
        <w:rPr>
          <w:rFonts w:ascii="Century Gothic" w:hAnsi="Century Gothic"/>
          <w:color w:val="FF0000"/>
          <w:sz w:val="28"/>
          <w:szCs w:val="28"/>
        </w:rPr>
        <w:t xml:space="preserve"> partnership (</w:t>
      </w:r>
      <w:proofErr w:type="spellStart"/>
      <w:r w:rsidRPr="00C81122">
        <w:rPr>
          <w:rFonts w:ascii="Century Gothic" w:hAnsi="Century Gothic"/>
          <w:color w:val="FF0000"/>
          <w:sz w:val="28"/>
          <w:szCs w:val="28"/>
        </w:rPr>
        <w:t>childrens</w:t>
      </w:r>
      <w:proofErr w:type="spellEnd"/>
      <w:r w:rsidRPr="00C81122">
        <w:rPr>
          <w:rFonts w:ascii="Century Gothic" w:hAnsi="Century Gothic"/>
          <w:color w:val="FF0000"/>
          <w:sz w:val="28"/>
          <w:szCs w:val="28"/>
        </w:rPr>
        <w:t xml:space="preserve"> services) </w:t>
      </w:r>
      <w:r w:rsidRPr="00C81122">
        <w:rPr>
          <w:rFonts w:ascii="Century Gothic" w:hAnsi="Century Gothic"/>
          <w:sz w:val="28"/>
          <w:szCs w:val="28"/>
        </w:rPr>
        <w:t>online or via telephone</w:t>
      </w:r>
      <w:r w:rsidRPr="00972595">
        <w:rPr>
          <w:rFonts w:ascii="Century Gothic" w:hAnsi="Century Gothic"/>
          <w:b/>
          <w:bCs/>
          <w:sz w:val="28"/>
          <w:szCs w:val="28"/>
        </w:rPr>
        <w:t xml:space="preserve"> 0300 123 4043.</w:t>
      </w:r>
      <w:r>
        <w:rPr>
          <w:rFonts w:ascii="Century Gothic" w:hAnsi="Century Gothic"/>
          <w:sz w:val="28"/>
          <w:szCs w:val="28"/>
        </w:rPr>
        <w:t xml:space="preserve">  </w:t>
      </w:r>
    </w:p>
    <w:p w14:paraId="4B8A4BD0" w14:textId="77777777" w:rsidR="0022103F" w:rsidRDefault="0022103F" w:rsidP="0022103F">
      <w:pPr>
        <w:jc w:val="both"/>
        <w:rPr>
          <w:rFonts w:ascii="Century Gothic" w:hAnsi="Century Gothic"/>
          <w:sz w:val="28"/>
          <w:szCs w:val="28"/>
        </w:rPr>
      </w:pPr>
    </w:p>
    <w:p w14:paraId="36A2C4E8" w14:textId="4CC30032" w:rsidR="0022103F" w:rsidRDefault="0022103F" w:rsidP="0022103F">
      <w:pPr>
        <w:jc w:val="both"/>
        <w:rPr>
          <w:rFonts w:ascii="Century Gothic" w:hAnsi="Century Gothic"/>
          <w:sz w:val="28"/>
          <w:szCs w:val="28"/>
        </w:rPr>
      </w:pPr>
      <w:r>
        <w:rPr>
          <w:rFonts w:ascii="Century Gothic" w:hAnsi="Century Gothic"/>
          <w:sz w:val="28"/>
          <w:szCs w:val="28"/>
        </w:rPr>
        <w:t xml:space="preserve">If a child is at risk of immediate harm the </w:t>
      </w:r>
      <w:r w:rsidRPr="002A1CBA">
        <w:rPr>
          <w:rFonts w:ascii="Century Gothic" w:hAnsi="Century Gothic"/>
          <w:b/>
          <w:bCs/>
          <w:sz w:val="28"/>
          <w:szCs w:val="28"/>
        </w:rPr>
        <w:t>police</w:t>
      </w:r>
      <w:r>
        <w:rPr>
          <w:rFonts w:ascii="Century Gothic" w:hAnsi="Century Gothic"/>
          <w:sz w:val="28"/>
          <w:szCs w:val="28"/>
        </w:rPr>
        <w:t xml:space="preserve"> will be called.  We will log our concerns and set up a </w:t>
      </w:r>
      <w:r w:rsidRPr="00C03C38">
        <w:rPr>
          <w:rFonts w:ascii="Century Gothic" w:hAnsi="Century Gothic"/>
          <w:sz w:val="28"/>
          <w:szCs w:val="28"/>
        </w:rPr>
        <w:t>confidential record.  This will include detailed observations on the child and any conversations between child and staff members/key person including times and dates. These records will</w:t>
      </w:r>
      <w:r w:rsidRPr="00C146AC">
        <w:rPr>
          <w:rFonts w:ascii="Century Gothic" w:hAnsi="Century Gothic"/>
          <w:sz w:val="28"/>
          <w:szCs w:val="28"/>
        </w:rPr>
        <w:t xml:space="preserve"> be shared with the local authority as necessary</w:t>
      </w:r>
      <w:r>
        <w:rPr>
          <w:rFonts w:ascii="Century Gothic" w:hAnsi="Century Gothic"/>
          <w:sz w:val="28"/>
          <w:szCs w:val="28"/>
        </w:rPr>
        <w:t xml:space="preserve">. It is important to make sure all records and events are kept in chronological order. Our Designated Safeguarding lead is </w:t>
      </w:r>
      <w:r w:rsidR="00D068CB">
        <w:rPr>
          <w:rFonts w:ascii="Century Gothic" w:hAnsi="Century Gothic"/>
          <w:b/>
          <w:bCs/>
          <w:sz w:val="28"/>
          <w:szCs w:val="28"/>
        </w:rPr>
        <w:t>Tina Phillpot</w:t>
      </w:r>
      <w:r>
        <w:rPr>
          <w:rFonts w:ascii="Century Gothic" w:hAnsi="Century Gothic"/>
          <w:sz w:val="28"/>
          <w:szCs w:val="28"/>
        </w:rPr>
        <w:t>.</w:t>
      </w:r>
    </w:p>
    <w:p w14:paraId="1D68CBAE" w14:textId="77777777" w:rsidR="0022103F" w:rsidRDefault="0022103F" w:rsidP="0022103F">
      <w:pPr>
        <w:jc w:val="both"/>
        <w:rPr>
          <w:rFonts w:ascii="Century Gothic" w:hAnsi="Century Gothic"/>
          <w:sz w:val="28"/>
          <w:szCs w:val="28"/>
        </w:rPr>
      </w:pPr>
    </w:p>
    <w:p w14:paraId="1DF1E934" w14:textId="77777777" w:rsidR="0022103F" w:rsidRDefault="0022103F" w:rsidP="0022103F">
      <w:pPr>
        <w:jc w:val="both"/>
        <w:rPr>
          <w:rFonts w:ascii="Century Gothic" w:hAnsi="Century Gothic"/>
          <w:b/>
          <w:bCs/>
          <w:sz w:val="28"/>
          <w:szCs w:val="28"/>
          <w:u w:val="single"/>
        </w:rPr>
      </w:pPr>
    </w:p>
    <w:p w14:paraId="704C7246" w14:textId="77777777" w:rsidR="0022103F" w:rsidRDefault="0022103F" w:rsidP="0022103F">
      <w:pPr>
        <w:jc w:val="both"/>
        <w:rPr>
          <w:rFonts w:ascii="Century Gothic" w:hAnsi="Century Gothic"/>
          <w:b/>
          <w:bCs/>
          <w:sz w:val="28"/>
          <w:szCs w:val="28"/>
          <w:u w:val="single"/>
        </w:rPr>
      </w:pPr>
    </w:p>
    <w:p w14:paraId="16EFC042" w14:textId="77777777" w:rsidR="0022103F" w:rsidRDefault="0022103F" w:rsidP="0022103F">
      <w:pPr>
        <w:jc w:val="both"/>
        <w:rPr>
          <w:rFonts w:ascii="Century Gothic" w:hAnsi="Century Gothic"/>
          <w:b/>
          <w:bCs/>
          <w:sz w:val="28"/>
          <w:szCs w:val="28"/>
          <w:u w:val="single"/>
        </w:rPr>
      </w:pPr>
    </w:p>
    <w:p w14:paraId="585A8C0E" w14:textId="3FC8D713" w:rsidR="0022103F" w:rsidRDefault="0022103F" w:rsidP="0022103F">
      <w:pPr>
        <w:jc w:val="both"/>
        <w:rPr>
          <w:rFonts w:ascii="Century Gothic" w:hAnsi="Century Gothic"/>
          <w:b/>
          <w:bCs/>
          <w:sz w:val="28"/>
          <w:szCs w:val="28"/>
          <w:u w:val="single"/>
        </w:rPr>
      </w:pPr>
      <w:r w:rsidRPr="00C146AC">
        <w:rPr>
          <w:rFonts w:ascii="Century Gothic" w:hAnsi="Century Gothic"/>
          <w:b/>
          <w:bCs/>
          <w:sz w:val="28"/>
          <w:szCs w:val="28"/>
          <w:u w:val="single"/>
        </w:rPr>
        <w:t>Allegations against staff</w:t>
      </w:r>
    </w:p>
    <w:p w14:paraId="24BBD79E" w14:textId="77777777" w:rsidR="0022103F" w:rsidRPr="00C146AC" w:rsidRDefault="0022103F" w:rsidP="0022103F">
      <w:pPr>
        <w:jc w:val="both"/>
        <w:rPr>
          <w:rFonts w:ascii="Century Gothic" w:hAnsi="Century Gothic"/>
          <w:sz w:val="28"/>
          <w:szCs w:val="28"/>
        </w:rPr>
      </w:pPr>
    </w:p>
    <w:p w14:paraId="554B9CC4" w14:textId="77777777" w:rsidR="0022103F" w:rsidRDefault="0022103F" w:rsidP="0022103F">
      <w:pPr>
        <w:rPr>
          <w:rFonts w:ascii="Century Gothic" w:hAnsi="Century Gothic"/>
          <w:sz w:val="28"/>
          <w:szCs w:val="28"/>
        </w:rPr>
      </w:pPr>
      <w:r w:rsidRPr="00C146AC">
        <w:rPr>
          <w:rFonts w:ascii="Century Gothic" w:hAnsi="Century Gothic"/>
          <w:sz w:val="28"/>
          <w:szCs w:val="28"/>
        </w:rPr>
        <w:t>If an</w:t>
      </w:r>
      <w:r>
        <w:rPr>
          <w:rFonts w:ascii="Century Gothic" w:hAnsi="Century Gothic"/>
          <w:sz w:val="28"/>
          <w:szCs w:val="28"/>
        </w:rPr>
        <w:t xml:space="preserve"> allegation is made against a member of staff, the Designated Lead will contact the Local Authority Designated Officer (LADO) who will give advice.</w:t>
      </w:r>
    </w:p>
    <w:p w14:paraId="50C9F946" w14:textId="77777777" w:rsidR="0022103F" w:rsidRDefault="0022103F" w:rsidP="0022103F">
      <w:pPr>
        <w:rPr>
          <w:rFonts w:ascii="Century Gothic" w:hAnsi="Century Gothic"/>
          <w:sz w:val="28"/>
          <w:szCs w:val="28"/>
        </w:rPr>
      </w:pPr>
    </w:p>
    <w:p w14:paraId="6F6CC5BF" w14:textId="77777777" w:rsidR="0022103F" w:rsidRDefault="0022103F" w:rsidP="0022103F">
      <w:pPr>
        <w:rPr>
          <w:rFonts w:ascii="Century Gothic" w:hAnsi="Century Gothic"/>
          <w:b/>
          <w:bCs/>
          <w:sz w:val="28"/>
          <w:szCs w:val="28"/>
        </w:rPr>
      </w:pPr>
      <w:r w:rsidRPr="0066768E">
        <w:rPr>
          <w:rFonts w:ascii="Century Gothic" w:hAnsi="Century Gothic"/>
          <w:sz w:val="28"/>
          <w:szCs w:val="28"/>
        </w:rPr>
        <w:t xml:space="preserve">LADO – Local Authority Designated Officer – </w:t>
      </w:r>
      <w:r w:rsidRPr="00D26E7B">
        <w:rPr>
          <w:rFonts w:ascii="Century Gothic" w:hAnsi="Century Gothic"/>
          <w:b/>
          <w:bCs/>
          <w:sz w:val="28"/>
          <w:szCs w:val="28"/>
        </w:rPr>
        <w:t>01992 555420</w:t>
      </w:r>
    </w:p>
    <w:p w14:paraId="3AEB2FFE" w14:textId="77777777" w:rsidR="0022103F" w:rsidRDefault="0022103F" w:rsidP="0022103F">
      <w:pPr>
        <w:rPr>
          <w:rFonts w:ascii="Century Gothic" w:hAnsi="Century Gothic"/>
          <w:sz w:val="28"/>
          <w:szCs w:val="28"/>
        </w:rPr>
      </w:pPr>
    </w:p>
    <w:p w14:paraId="6B9CE3A2" w14:textId="77777777" w:rsidR="0022103F" w:rsidRDefault="0022103F" w:rsidP="0022103F">
      <w:pPr>
        <w:rPr>
          <w:rFonts w:ascii="Century Gothic" w:hAnsi="Century Gothic"/>
          <w:sz w:val="28"/>
          <w:szCs w:val="28"/>
        </w:rPr>
      </w:pPr>
      <w:r w:rsidRPr="0066768E">
        <w:rPr>
          <w:rFonts w:ascii="Century Gothic" w:hAnsi="Century Gothic"/>
          <w:sz w:val="28"/>
          <w:szCs w:val="28"/>
        </w:rPr>
        <w:t>The LADO should also be inf</w:t>
      </w:r>
      <w:r>
        <w:rPr>
          <w:rFonts w:ascii="Century Gothic" w:hAnsi="Century Gothic"/>
          <w:sz w:val="28"/>
          <w:szCs w:val="28"/>
        </w:rPr>
        <w:t>o</w:t>
      </w:r>
      <w:r w:rsidRPr="0066768E">
        <w:rPr>
          <w:rFonts w:ascii="Century Gothic" w:hAnsi="Century Gothic"/>
          <w:sz w:val="28"/>
          <w:szCs w:val="28"/>
        </w:rPr>
        <w:t xml:space="preserve">rmed </w:t>
      </w:r>
      <w:r w:rsidRPr="0066768E">
        <w:rPr>
          <w:rFonts w:ascii="Century Gothic" w:hAnsi="Century Gothic"/>
          <w:b/>
          <w:bCs/>
          <w:sz w:val="28"/>
          <w:szCs w:val="28"/>
        </w:rPr>
        <w:t>within one working day</w:t>
      </w:r>
      <w:r w:rsidRPr="0066768E">
        <w:rPr>
          <w:rFonts w:ascii="Century Gothic" w:hAnsi="Century Gothic"/>
          <w:sz w:val="28"/>
          <w:szCs w:val="28"/>
        </w:rPr>
        <w:t xml:space="preserve"> of</w:t>
      </w:r>
      <w:r>
        <w:rPr>
          <w:rFonts w:ascii="Century Gothic" w:hAnsi="Century Gothic"/>
          <w:sz w:val="28"/>
          <w:szCs w:val="28"/>
        </w:rPr>
        <w:t xml:space="preserve"> </w:t>
      </w:r>
      <w:r w:rsidRPr="0066768E">
        <w:rPr>
          <w:rFonts w:ascii="Century Gothic" w:hAnsi="Century Gothic"/>
          <w:sz w:val="28"/>
          <w:szCs w:val="28"/>
        </w:rPr>
        <w:t>all allegations that come to an employer's attention or that are made directly to the police. All referrals to be</w:t>
      </w:r>
      <w:r>
        <w:rPr>
          <w:rFonts w:ascii="Century Gothic" w:hAnsi="Century Gothic"/>
          <w:sz w:val="28"/>
          <w:szCs w:val="28"/>
        </w:rPr>
        <w:t xml:space="preserve"> </w:t>
      </w:r>
      <w:r w:rsidRPr="0066768E">
        <w:rPr>
          <w:rFonts w:ascii="Century Gothic" w:hAnsi="Century Gothic"/>
          <w:sz w:val="28"/>
          <w:szCs w:val="28"/>
        </w:rPr>
        <w:t>made via email using the LADO referral form</w:t>
      </w:r>
      <w:r>
        <w:rPr>
          <w:rFonts w:ascii="Century Gothic" w:hAnsi="Century Gothic"/>
          <w:sz w:val="28"/>
          <w:szCs w:val="28"/>
        </w:rPr>
        <w:t xml:space="preserve"> online.</w:t>
      </w:r>
    </w:p>
    <w:p w14:paraId="7CD5BF2D" w14:textId="77777777" w:rsidR="0022103F" w:rsidRDefault="0022103F" w:rsidP="0022103F">
      <w:pPr>
        <w:rPr>
          <w:rFonts w:ascii="Century Gothic" w:hAnsi="Century Gothic"/>
          <w:sz w:val="28"/>
          <w:szCs w:val="28"/>
        </w:rPr>
      </w:pPr>
    </w:p>
    <w:p w14:paraId="2F140EF8" w14:textId="77777777" w:rsidR="0022103F" w:rsidRDefault="0022103F" w:rsidP="0022103F">
      <w:pPr>
        <w:rPr>
          <w:rFonts w:ascii="Century Gothic" w:hAnsi="Century Gothic"/>
          <w:sz w:val="28"/>
          <w:szCs w:val="28"/>
          <w:u w:val="single"/>
        </w:rPr>
      </w:pPr>
      <w:r w:rsidRPr="00C146AC">
        <w:rPr>
          <w:rFonts w:ascii="Century Gothic" w:hAnsi="Century Gothic"/>
          <w:b/>
          <w:bCs/>
          <w:sz w:val="28"/>
          <w:szCs w:val="28"/>
          <w:u w:val="single"/>
        </w:rPr>
        <w:t>Staff who have been dismissed</w:t>
      </w:r>
      <w:r w:rsidRPr="00C146AC">
        <w:rPr>
          <w:rFonts w:ascii="Century Gothic" w:hAnsi="Century Gothic"/>
          <w:sz w:val="28"/>
          <w:szCs w:val="28"/>
          <w:u w:val="single"/>
        </w:rPr>
        <w:t xml:space="preserve"> </w:t>
      </w:r>
    </w:p>
    <w:p w14:paraId="2F8F100B" w14:textId="77777777" w:rsidR="0022103F" w:rsidRDefault="0022103F" w:rsidP="0022103F">
      <w:pPr>
        <w:rPr>
          <w:rFonts w:ascii="Century Gothic" w:hAnsi="Century Gothic"/>
          <w:sz w:val="28"/>
          <w:szCs w:val="28"/>
          <w:u w:val="single"/>
        </w:rPr>
      </w:pPr>
      <w:r>
        <w:rPr>
          <w:rFonts w:ascii="Century Gothic" w:hAnsi="Century Gothic"/>
          <w:sz w:val="28"/>
          <w:szCs w:val="28"/>
          <w:u w:val="single"/>
        </w:rPr>
        <w:t>Under the safeguarding vulnerable groups act 2006.</w:t>
      </w:r>
    </w:p>
    <w:p w14:paraId="1E674892" w14:textId="77777777" w:rsidR="0022103F" w:rsidRPr="00C146AC" w:rsidRDefault="0022103F" w:rsidP="0022103F">
      <w:pPr>
        <w:rPr>
          <w:rFonts w:ascii="Century Gothic" w:hAnsi="Century Gothic"/>
          <w:sz w:val="28"/>
          <w:szCs w:val="28"/>
          <w:u w:val="single"/>
        </w:rPr>
      </w:pPr>
    </w:p>
    <w:p w14:paraId="7B57C2F5" w14:textId="77777777" w:rsidR="0022103F" w:rsidRPr="00C146AC" w:rsidRDefault="0022103F" w:rsidP="0022103F">
      <w:pPr>
        <w:rPr>
          <w:rFonts w:ascii="Century Gothic" w:hAnsi="Century Gothic"/>
          <w:sz w:val="28"/>
          <w:szCs w:val="28"/>
          <w:lang w:val="en-US"/>
        </w:rPr>
      </w:pPr>
      <w:r w:rsidRPr="00C146AC">
        <w:rPr>
          <w:rFonts w:ascii="Century Gothic" w:hAnsi="Century Gothic"/>
          <w:sz w:val="28"/>
          <w:szCs w:val="28"/>
        </w:rPr>
        <w:t xml:space="preserve">There is a </w:t>
      </w:r>
      <w:r w:rsidRPr="00C146AC">
        <w:rPr>
          <w:rFonts w:ascii="Century Gothic" w:hAnsi="Century Gothic"/>
          <w:sz w:val="28"/>
          <w:szCs w:val="28"/>
          <w:lang w:val="en-US"/>
        </w:rPr>
        <w:t xml:space="preserve">legal requirement for employers to make a referral to </w:t>
      </w:r>
      <w:r>
        <w:rPr>
          <w:rFonts w:ascii="Century Gothic" w:hAnsi="Century Gothic"/>
          <w:sz w:val="28"/>
          <w:szCs w:val="28"/>
          <w:lang w:val="en-US"/>
        </w:rPr>
        <w:t xml:space="preserve">the Disclosure Barring Service.  This is an online referral, </w:t>
      </w:r>
      <w:hyperlink r:id="rId5" w:history="1">
        <w:r w:rsidRPr="00700CCE">
          <w:rPr>
            <w:rStyle w:val="Hyperlink"/>
            <w:rFonts w:ascii="Century Gothic" w:hAnsi="Century Gothic"/>
            <w:sz w:val="28"/>
            <w:szCs w:val="28"/>
            <w:lang w:val="en-US"/>
          </w:rPr>
          <w:t>www.gov.uk/dbs</w:t>
        </w:r>
      </w:hyperlink>
      <w:r>
        <w:rPr>
          <w:rFonts w:ascii="Century Gothic" w:hAnsi="Century Gothic"/>
          <w:sz w:val="28"/>
          <w:szCs w:val="28"/>
          <w:lang w:val="en-US"/>
        </w:rPr>
        <w:t xml:space="preserve"> however you can call </w:t>
      </w:r>
      <w:proofErr w:type="gramStart"/>
      <w:r>
        <w:rPr>
          <w:rFonts w:ascii="Century Gothic" w:hAnsi="Century Gothic"/>
          <w:sz w:val="28"/>
          <w:szCs w:val="28"/>
          <w:lang w:val="en-US"/>
        </w:rPr>
        <w:t>03000200190  This</w:t>
      </w:r>
      <w:proofErr w:type="gramEnd"/>
      <w:r>
        <w:rPr>
          <w:rFonts w:ascii="Century Gothic" w:hAnsi="Century Gothic"/>
          <w:sz w:val="28"/>
          <w:szCs w:val="28"/>
          <w:lang w:val="en-US"/>
        </w:rPr>
        <w:t xml:space="preserve"> is for</w:t>
      </w:r>
      <w:r w:rsidRPr="00C146AC">
        <w:rPr>
          <w:rFonts w:ascii="Century Gothic" w:hAnsi="Century Gothic"/>
          <w:sz w:val="28"/>
          <w:szCs w:val="28"/>
          <w:lang w:val="en-US"/>
        </w:rPr>
        <w:t xml:space="preserve"> any staff they dismiss </w:t>
      </w:r>
      <w:r w:rsidRPr="00C86146">
        <w:rPr>
          <w:rFonts w:ascii="Century Gothic" w:hAnsi="Century Gothic"/>
          <w:sz w:val="28"/>
          <w:szCs w:val="28"/>
          <w:u w:val="single"/>
          <w:lang w:val="en-US"/>
        </w:rPr>
        <w:t>who are not suitable to work with children</w:t>
      </w:r>
      <w:r w:rsidRPr="00C146AC">
        <w:rPr>
          <w:rFonts w:ascii="Century Gothic" w:hAnsi="Century Gothic"/>
          <w:sz w:val="28"/>
          <w:szCs w:val="28"/>
          <w:lang w:val="en-US"/>
        </w:rPr>
        <w:t xml:space="preserve">, e.g. if they have: </w:t>
      </w:r>
    </w:p>
    <w:p w14:paraId="70DF1A80" w14:textId="77777777" w:rsidR="0022103F" w:rsidRPr="00C146AC" w:rsidRDefault="0022103F" w:rsidP="0022103F">
      <w:pPr>
        <w:rPr>
          <w:rFonts w:ascii="Century Gothic" w:hAnsi="Century Gothic"/>
          <w:sz w:val="28"/>
          <w:szCs w:val="28"/>
          <w:lang w:val="en-US"/>
        </w:rPr>
      </w:pPr>
    </w:p>
    <w:p w14:paraId="3A08971D" w14:textId="77777777" w:rsidR="0022103F" w:rsidRPr="00C146AC" w:rsidRDefault="0022103F" w:rsidP="0022103F">
      <w:pPr>
        <w:rPr>
          <w:rFonts w:ascii="Century Gothic" w:hAnsi="Century Gothic"/>
          <w:sz w:val="28"/>
          <w:szCs w:val="28"/>
          <w:lang w:val="en-US"/>
        </w:rPr>
      </w:pPr>
      <w:r w:rsidRPr="00C146AC">
        <w:rPr>
          <w:rFonts w:ascii="Century Gothic" w:hAnsi="Century Gothic"/>
          <w:sz w:val="28"/>
          <w:szCs w:val="28"/>
          <w:lang w:val="en-US"/>
        </w:rPr>
        <w:t xml:space="preserve">• behaved in a way that has harmed a child, or may have harmed a </w:t>
      </w:r>
      <w:proofErr w:type="gramStart"/>
      <w:r w:rsidRPr="00C146AC">
        <w:rPr>
          <w:rFonts w:ascii="Century Gothic" w:hAnsi="Century Gothic"/>
          <w:sz w:val="28"/>
          <w:szCs w:val="28"/>
          <w:lang w:val="en-US"/>
        </w:rPr>
        <w:t>child;</w:t>
      </w:r>
      <w:proofErr w:type="gramEnd"/>
      <w:r w:rsidRPr="00C146AC">
        <w:rPr>
          <w:rFonts w:ascii="Century Gothic" w:hAnsi="Century Gothic"/>
          <w:sz w:val="28"/>
          <w:szCs w:val="28"/>
          <w:lang w:val="en-US"/>
        </w:rPr>
        <w:t xml:space="preserve"> </w:t>
      </w:r>
    </w:p>
    <w:p w14:paraId="7699FBB0" w14:textId="77777777" w:rsidR="0022103F" w:rsidRPr="00C146AC" w:rsidRDefault="0022103F" w:rsidP="0022103F">
      <w:pPr>
        <w:rPr>
          <w:rFonts w:ascii="Century Gothic" w:hAnsi="Century Gothic"/>
          <w:sz w:val="28"/>
          <w:szCs w:val="28"/>
          <w:lang w:val="en-US"/>
        </w:rPr>
      </w:pPr>
    </w:p>
    <w:p w14:paraId="0C598C12" w14:textId="77777777" w:rsidR="0022103F" w:rsidRPr="00C146AC" w:rsidRDefault="0022103F" w:rsidP="0022103F">
      <w:pPr>
        <w:rPr>
          <w:rFonts w:ascii="Century Gothic" w:hAnsi="Century Gothic"/>
          <w:sz w:val="28"/>
          <w:szCs w:val="28"/>
          <w:lang w:val="en-US"/>
        </w:rPr>
      </w:pPr>
      <w:r w:rsidRPr="00C146AC">
        <w:rPr>
          <w:rFonts w:ascii="Century Gothic" w:hAnsi="Century Gothic"/>
          <w:sz w:val="28"/>
          <w:szCs w:val="28"/>
          <w:lang w:val="en-US"/>
        </w:rPr>
        <w:t xml:space="preserve">• possibly committed a criminal offence against or related to a child; or </w:t>
      </w:r>
    </w:p>
    <w:p w14:paraId="625F4F33" w14:textId="77777777" w:rsidR="0022103F" w:rsidRPr="00C146AC" w:rsidRDefault="0022103F" w:rsidP="0022103F">
      <w:pPr>
        <w:rPr>
          <w:rFonts w:ascii="Century Gothic" w:hAnsi="Century Gothic"/>
          <w:sz w:val="28"/>
          <w:szCs w:val="28"/>
          <w:lang w:val="en-US"/>
        </w:rPr>
      </w:pPr>
    </w:p>
    <w:p w14:paraId="7D6E4E5C" w14:textId="77777777" w:rsidR="0022103F" w:rsidRPr="00C146AC" w:rsidRDefault="0022103F" w:rsidP="0022103F">
      <w:pPr>
        <w:rPr>
          <w:rFonts w:ascii="Century Gothic" w:hAnsi="Century Gothic"/>
          <w:sz w:val="28"/>
          <w:szCs w:val="28"/>
          <w:lang w:val="en-US"/>
        </w:rPr>
      </w:pPr>
      <w:r w:rsidRPr="00C146AC">
        <w:rPr>
          <w:rFonts w:ascii="Century Gothic" w:hAnsi="Century Gothic"/>
          <w:sz w:val="28"/>
          <w:szCs w:val="28"/>
          <w:lang w:val="en-US"/>
        </w:rPr>
        <w:t xml:space="preserve">• behaved towards a child or children in a way that indicates he or she </w:t>
      </w:r>
      <w:proofErr w:type="gramStart"/>
      <w:r w:rsidRPr="00C146AC">
        <w:rPr>
          <w:rFonts w:ascii="Century Gothic" w:hAnsi="Century Gothic"/>
          <w:sz w:val="28"/>
          <w:szCs w:val="28"/>
          <w:lang w:val="en-US"/>
        </w:rPr>
        <w:t>would</w:t>
      </w:r>
      <w:proofErr w:type="gramEnd"/>
      <w:r w:rsidRPr="00C146AC">
        <w:rPr>
          <w:rFonts w:ascii="Century Gothic" w:hAnsi="Century Gothic"/>
          <w:sz w:val="28"/>
          <w:szCs w:val="28"/>
          <w:lang w:val="en-US"/>
        </w:rPr>
        <w:t xml:space="preserve"> pose a risk of harm if they work regularly or closely with children. </w:t>
      </w:r>
    </w:p>
    <w:p w14:paraId="0BC122C6" w14:textId="77777777" w:rsidR="0022103F" w:rsidRPr="00C146AC" w:rsidRDefault="0022103F" w:rsidP="0022103F">
      <w:pPr>
        <w:rPr>
          <w:rFonts w:ascii="Century Gothic" w:hAnsi="Century Gothic"/>
          <w:sz w:val="28"/>
          <w:szCs w:val="28"/>
          <w:lang w:val="en-US"/>
        </w:rPr>
      </w:pPr>
    </w:p>
    <w:p w14:paraId="0B5FC972" w14:textId="77777777" w:rsidR="0022103F" w:rsidRPr="00C146AC" w:rsidRDefault="0022103F" w:rsidP="0022103F">
      <w:pPr>
        <w:rPr>
          <w:rFonts w:ascii="Century Gothic" w:hAnsi="Century Gothic"/>
          <w:sz w:val="28"/>
          <w:szCs w:val="28"/>
        </w:rPr>
      </w:pPr>
      <w:r w:rsidRPr="00C146AC">
        <w:rPr>
          <w:rFonts w:ascii="Century Gothic" w:hAnsi="Century Gothic"/>
          <w:sz w:val="28"/>
          <w:szCs w:val="28"/>
          <w:lang w:val="en-US"/>
        </w:rPr>
        <w:t>We will always take advice from our local authority designated safeguarding officer (</w:t>
      </w:r>
      <w:proofErr w:type="spellStart"/>
      <w:r w:rsidRPr="00C146AC">
        <w:rPr>
          <w:rFonts w:ascii="Century Gothic" w:hAnsi="Century Gothic"/>
          <w:sz w:val="28"/>
          <w:szCs w:val="28"/>
          <w:lang w:val="en-US"/>
        </w:rPr>
        <w:t>lado</w:t>
      </w:r>
      <w:proofErr w:type="spellEnd"/>
      <w:r w:rsidRPr="00C146AC">
        <w:rPr>
          <w:rFonts w:ascii="Century Gothic" w:hAnsi="Century Gothic"/>
          <w:sz w:val="28"/>
          <w:szCs w:val="28"/>
          <w:lang w:val="en-US"/>
        </w:rPr>
        <w:t>) on this matter to ensure it is dealt with appropriately.</w:t>
      </w:r>
      <w:r w:rsidRPr="00C146AC">
        <w:rPr>
          <w:rFonts w:ascii="Century Gothic" w:hAnsi="Century Gothic"/>
          <w:sz w:val="28"/>
          <w:szCs w:val="28"/>
        </w:rPr>
        <w:t xml:space="preserve">     </w:t>
      </w:r>
    </w:p>
    <w:p w14:paraId="74BFC0C6" w14:textId="77777777" w:rsidR="0022103F" w:rsidRDefault="0022103F" w:rsidP="0022103F">
      <w:pPr>
        <w:jc w:val="both"/>
        <w:rPr>
          <w:rFonts w:ascii="Century Gothic" w:hAnsi="Century Gothic"/>
          <w:b/>
          <w:bCs/>
          <w:sz w:val="28"/>
          <w:szCs w:val="28"/>
          <w:u w:val="single"/>
        </w:rPr>
      </w:pPr>
    </w:p>
    <w:p w14:paraId="4A682619" w14:textId="421419D5" w:rsidR="0022103F" w:rsidRPr="00C81122" w:rsidRDefault="0022103F" w:rsidP="0022103F">
      <w:pPr>
        <w:jc w:val="both"/>
        <w:rPr>
          <w:rFonts w:ascii="Century Gothic" w:hAnsi="Century Gothic"/>
          <w:b/>
          <w:bCs/>
          <w:color w:val="auto"/>
          <w:sz w:val="28"/>
          <w:szCs w:val="28"/>
        </w:rPr>
      </w:pPr>
      <w:proofErr w:type="gramStart"/>
      <w:r w:rsidRPr="00C146AC">
        <w:rPr>
          <w:rFonts w:ascii="Century Gothic" w:hAnsi="Century Gothic"/>
          <w:b/>
          <w:bCs/>
          <w:sz w:val="28"/>
          <w:szCs w:val="28"/>
          <w:u w:val="single"/>
        </w:rPr>
        <w:t>Whistle-blowing</w:t>
      </w:r>
      <w:proofErr w:type="gramEnd"/>
      <w:r w:rsidRPr="00C146AC">
        <w:rPr>
          <w:rFonts w:ascii="Century Gothic" w:hAnsi="Century Gothic"/>
          <w:b/>
          <w:bCs/>
          <w:sz w:val="28"/>
          <w:szCs w:val="28"/>
        </w:rPr>
        <w:t xml:space="preserve">:  </w:t>
      </w:r>
      <w:r w:rsidRPr="00C146AC">
        <w:rPr>
          <w:rFonts w:ascii="Century Gothic" w:hAnsi="Century Gothic"/>
          <w:sz w:val="28"/>
          <w:szCs w:val="28"/>
        </w:rPr>
        <w:t xml:space="preserve">Should any member of staff who raises a concern over a child feel that the concern is not dealt with appropriately by their line manager, they must ring the local safeguarding </w:t>
      </w:r>
      <w:r>
        <w:rPr>
          <w:rFonts w:ascii="Century Gothic" w:hAnsi="Century Gothic"/>
          <w:sz w:val="28"/>
          <w:szCs w:val="28"/>
        </w:rPr>
        <w:t>partnership</w:t>
      </w:r>
      <w:r w:rsidRPr="00C146AC">
        <w:rPr>
          <w:rFonts w:ascii="Century Gothic" w:hAnsi="Century Gothic"/>
          <w:sz w:val="28"/>
          <w:szCs w:val="28"/>
        </w:rPr>
        <w:t xml:space="preserve"> directly. </w:t>
      </w:r>
      <w:r>
        <w:rPr>
          <w:rFonts w:ascii="Century Gothic" w:hAnsi="Century Gothic"/>
          <w:sz w:val="28"/>
          <w:szCs w:val="28"/>
        </w:rPr>
        <w:t>0300 123 4043 (</w:t>
      </w:r>
      <w:proofErr w:type="spellStart"/>
      <w:r>
        <w:rPr>
          <w:rFonts w:ascii="Century Gothic" w:hAnsi="Century Gothic"/>
          <w:sz w:val="28"/>
          <w:szCs w:val="28"/>
        </w:rPr>
        <w:t>childrens</w:t>
      </w:r>
      <w:proofErr w:type="spellEnd"/>
      <w:r>
        <w:rPr>
          <w:rFonts w:ascii="Century Gothic" w:hAnsi="Century Gothic"/>
          <w:sz w:val="28"/>
          <w:szCs w:val="28"/>
        </w:rPr>
        <w:t xml:space="preserve"> </w:t>
      </w:r>
      <w:proofErr w:type="gramStart"/>
      <w:r>
        <w:rPr>
          <w:rFonts w:ascii="Century Gothic" w:hAnsi="Century Gothic"/>
          <w:sz w:val="28"/>
          <w:szCs w:val="28"/>
        </w:rPr>
        <w:t xml:space="preserve">services)   </w:t>
      </w:r>
      <w:proofErr w:type="gramEnd"/>
      <w:r>
        <w:rPr>
          <w:rFonts w:ascii="Century Gothic" w:hAnsi="Century Gothic"/>
          <w:sz w:val="28"/>
          <w:szCs w:val="28"/>
        </w:rPr>
        <w:t xml:space="preserve">   </w:t>
      </w:r>
      <w:r w:rsidRPr="00C146AC">
        <w:rPr>
          <w:rFonts w:ascii="Century Gothic" w:hAnsi="Century Gothic"/>
          <w:sz w:val="28"/>
          <w:szCs w:val="28"/>
        </w:rPr>
        <w:t xml:space="preserve">The </w:t>
      </w:r>
      <w:r w:rsidRPr="00A75FB9">
        <w:rPr>
          <w:rFonts w:ascii="Century Gothic" w:hAnsi="Century Gothic"/>
          <w:b/>
          <w:bCs/>
          <w:sz w:val="28"/>
          <w:szCs w:val="28"/>
        </w:rPr>
        <w:t>Ofsted</w:t>
      </w:r>
      <w:r>
        <w:rPr>
          <w:rFonts w:ascii="Century Gothic" w:hAnsi="Century Gothic"/>
          <w:sz w:val="28"/>
          <w:szCs w:val="28"/>
        </w:rPr>
        <w:t xml:space="preserve"> w</w:t>
      </w:r>
      <w:r w:rsidRPr="00C146AC">
        <w:rPr>
          <w:rFonts w:ascii="Century Gothic" w:hAnsi="Century Gothic"/>
          <w:sz w:val="28"/>
          <w:szCs w:val="28"/>
        </w:rPr>
        <w:t xml:space="preserve">histleblowing hotline number is </w:t>
      </w:r>
      <w:r w:rsidRPr="00C146AC">
        <w:rPr>
          <w:rFonts w:ascii="Century Gothic" w:hAnsi="Century Gothic"/>
          <w:b/>
          <w:bCs/>
          <w:sz w:val="28"/>
          <w:szCs w:val="28"/>
        </w:rPr>
        <w:t xml:space="preserve">0300 123 </w:t>
      </w:r>
      <w:r>
        <w:rPr>
          <w:rFonts w:ascii="Century Gothic" w:hAnsi="Century Gothic"/>
          <w:b/>
          <w:bCs/>
          <w:sz w:val="28"/>
          <w:szCs w:val="28"/>
        </w:rPr>
        <w:t xml:space="preserve">3155.   </w:t>
      </w:r>
      <w:hyperlink r:id="rId6" w:history="1">
        <w:r w:rsidRPr="00C81122">
          <w:rPr>
            <w:rStyle w:val="Hyperlink"/>
            <w:rFonts w:ascii="Century Gothic" w:hAnsi="Century Gothic"/>
            <w:b/>
            <w:bCs/>
            <w:color w:val="auto"/>
            <w:sz w:val="28"/>
            <w:szCs w:val="28"/>
          </w:rPr>
          <w:t>whistleblowing@ofsted.gov.uk</w:t>
        </w:r>
      </w:hyperlink>
    </w:p>
    <w:p w14:paraId="188A6D84" w14:textId="77777777" w:rsidR="0022103F" w:rsidRDefault="0022103F" w:rsidP="0022103F">
      <w:pPr>
        <w:jc w:val="center"/>
        <w:rPr>
          <w:rFonts w:ascii="Century Gothic" w:hAnsi="Century Gothic"/>
          <w:b/>
          <w:bCs/>
          <w:sz w:val="28"/>
          <w:szCs w:val="28"/>
        </w:rPr>
      </w:pPr>
    </w:p>
    <w:p w14:paraId="11983207" w14:textId="77777777" w:rsidR="0022103F" w:rsidRDefault="0022103F" w:rsidP="0022103F">
      <w:pPr>
        <w:jc w:val="center"/>
        <w:rPr>
          <w:rFonts w:ascii="Century Gothic" w:hAnsi="Century Gothic"/>
          <w:b/>
          <w:bCs/>
          <w:sz w:val="28"/>
          <w:szCs w:val="28"/>
        </w:rPr>
      </w:pPr>
    </w:p>
    <w:p w14:paraId="16C3FE8D" w14:textId="77777777" w:rsidR="0022103F" w:rsidRDefault="0022103F" w:rsidP="0022103F">
      <w:pPr>
        <w:jc w:val="center"/>
        <w:rPr>
          <w:rFonts w:ascii="Century Gothic" w:hAnsi="Century Gothic"/>
          <w:b/>
          <w:bCs/>
          <w:sz w:val="28"/>
          <w:szCs w:val="28"/>
        </w:rPr>
      </w:pPr>
    </w:p>
    <w:p w14:paraId="7809300D" w14:textId="77777777" w:rsidR="0022103F" w:rsidRDefault="0022103F" w:rsidP="0022103F">
      <w:pPr>
        <w:jc w:val="center"/>
        <w:rPr>
          <w:rFonts w:ascii="Century Gothic" w:hAnsi="Century Gothic"/>
          <w:b/>
          <w:bCs/>
          <w:sz w:val="28"/>
          <w:szCs w:val="28"/>
        </w:rPr>
      </w:pPr>
    </w:p>
    <w:p w14:paraId="138551D8" w14:textId="77777777" w:rsidR="0022103F" w:rsidRDefault="0022103F" w:rsidP="0022103F">
      <w:pPr>
        <w:jc w:val="center"/>
        <w:rPr>
          <w:rFonts w:ascii="Century Gothic" w:hAnsi="Century Gothic"/>
          <w:b/>
          <w:bCs/>
          <w:sz w:val="28"/>
          <w:szCs w:val="28"/>
        </w:rPr>
      </w:pPr>
    </w:p>
    <w:p w14:paraId="7CA18D54" w14:textId="77777777" w:rsidR="0022103F" w:rsidRDefault="0022103F" w:rsidP="0022103F">
      <w:pPr>
        <w:jc w:val="center"/>
        <w:rPr>
          <w:rFonts w:ascii="Century Gothic" w:hAnsi="Century Gothic"/>
          <w:b/>
          <w:bCs/>
          <w:sz w:val="28"/>
          <w:szCs w:val="28"/>
        </w:rPr>
      </w:pPr>
    </w:p>
    <w:p w14:paraId="007CE058" w14:textId="77777777" w:rsidR="0022103F" w:rsidRDefault="0022103F" w:rsidP="0022103F">
      <w:pPr>
        <w:jc w:val="center"/>
        <w:rPr>
          <w:rFonts w:ascii="Century Gothic" w:hAnsi="Century Gothic"/>
          <w:b/>
          <w:bCs/>
          <w:sz w:val="28"/>
          <w:szCs w:val="28"/>
        </w:rPr>
      </w:pPr>
    </w:p>
    <w:p w14:paraId="7DF3E5F9" w14:textId="77777777" w:rsidR="0022103F" w:rsidRDefault="0022103F" w:rsidP="0022103F">
      <w:pPr>
        <w:jc w:val="center"/>
        <w:rPr>
          <w:rFonts w:ascii="Century Gothic" w:hAnsi="Century Gothic"/>
          <w:b/>
          <w:bCs/>
          <w:sz w:val="28"/>
          <w:szCs w:val="28"/>
        </w:rPr>
      </w:pPr>
    </w:p>
    <w:p w14:paraId="42F14CBF" w14:textId="77777777" w:rsidR="0022103F" w:rsidRDefault="0022103F" w:rsidP="0022103F">
      <w:pPr>
        <w:jc w:val="center"/>
        <w:rPr>
          <w:rFonts w:ascii="Century Gothic" w:hAnsi="Century Gothic"/>
          <w:b/>
          <w:bCs/>
          <w:sz w:val="28"/>
          <w:szCs w:val="28"/>
        </w:rPr>
      </w:pPr>
    </w:p>
    <w:p w14:paraId="5CB7C2C1" w14:textId="72D6FFD5" w:rsidR="0022103F" w:rsidRDefault="0022103F" w:rsidP="0022103F">
      <w:pPr>
        <w:jc w:val="center"/>
        <w:rPr>
          <w:rFonts w:ascii="Century Gothic" w:hAnsi="Century Gothic"/>
          <w:sz w:val="28"/>
          <w:szCs w:val="28"/>
        </w:rPr>
      </w:pPr>
      <w:r>
        <w:rPr>
          <w:rFonts w:ascii="Century Gothic" w:hAnsi="Century Gothic"/>
          <w:b/>
          <w:bCs/>
          <w:sz w:val="28"/>
          <w:szCs w:val="28"/>
        </w:rPr>
        <w:lastRenderedPageBreak/>
        <w:t>All Staff will be trained on Safeguarding Issues.</w:t>
      </w:r>
    </w:p>
    <w:p w14:paraId="10B74E0B" w14:textId="77777777" w:rsidR="0022103F" w:rsidRDefault="0022103F" w:rsidP="0022103F">
      <w:pPr>
        <w:jc w:val="both"/>
        <w:rPr>
          <w:rFonts w:ascii="Century Gothic" w:hAnsi="Century Gothic"/>
          <w:sz w:val="28"/>
          <w:szCs w:val="28"/>
        </w:rPr>
      </w:pPr>
    </w:p>
    <w:p w14:paraId="6339ACFF" w14:textId="77777777" w:rsidR="0022103F" w:rsidRPr="00AE3582" w:rsidRDefault="0022103F" w:rsidP="0022103F">
      <w:pPr>
        <w:jc w:val="both"/>
        <w:rPr>
          <w:rFonts w:ascii="Century Gothic" w:hAnsi="Century Gothic"/>
          <w:b/>
          <w:bCs/>
          <w:color w:val="auto"/>
          <w:sz w:val="28"/>
          <w:szCs w:val="28"/>
          <w:u w:val="single"/>
        </w:rPr>
      </w:pPr>
      <w:r w:rsidRPr="00AE3582">
        <w:rPr>
          <w:rFonts w:ascii="Century Gothic" w:hAnsi="Century Gothic"/>
          <w:b/>
          <w:bCs/>
          <w:color w:val="auto"/>
          <w:sz w:val="28"/>
          <w:szCs w:val="28"/>
          <w:u w:val="single"/>
        </w:rPr>
        <w:t>Female genital mutilation – (FGM)</w:t>
      </w:r>
    </w:p>
    <w:p w14:paraId="36AEAAE6" w14:textId="77777777" w:rsidR="0022103F" w:rsidRDefault="0022103F" w:rsidP="0022103F">
      <w:pPr>
        <w:jc w:val="both"/>
        <w:rPr>
          <w:rFonts w:ascii="Century Gothic" w:hAnsi="Century Gothic"/>
          <w:color w:val="auto"/>
          <w:sz w:val="28"/>
          <w:szCs w:val="28"/>
        </w:rPr>
      </w:pPr>
      <w:r w:rsidRPr="00AE3582">
        <w:rPr>
          <w:rFonts w:ascii="Century Gothic" w:hAnsi="Century Gothic"/>
          <w:color w:val="auto"/>
          <w:sz w:val="28"/>
          <w:szCs w:val="28"/>
        </w:rPr>
        <w:t>All staff complete FGM training.</w:t>
      </w:r>
    </w:p>
    <w:p w14:paraId="65DF017C" w14:textId="77777777" w:rsidR="0022103F" w:rsidRDefault="0022103F" w:rsidP="0022103F">
      <w:pPr>
        <w:jc w:val="both"/>
        <w:rPr>
          <w:rFonts w:ascii="Century Gothic" w:hAnsi="Century Gothic"/>
          <w:color w:val="auto"/>
          <w:sz w:val="28"/>
          <w:szCs w:val="28"/>
        </w:rPr>
      </w:pPr>
    </w:p>
    <w:p w14:paraId="3748DA46" w14:textId="77777777" w:rsidR="0022103F" w:rsidRDefault="0022103F" w:rsidP="0022103F">
      <w:pPr>
        <w:jc w:val="both"/>
        <w:rPr>
          <w:rFonts w:ascii="Century Gothic" w:hAnsi="Century Gothic"/>
          <w:color w:val="auto"/>
          <w:sz w:val="28"/>
          <w:szCs w:val="28"/>
        </w:rPr>
      </w:pPr>
      <w:r w:rsidRPr="00AE3582">
        <w:rPr>
          <w:rFonts w:ascii="Century Gothic" w:hAnsi="Century Gothic"/>
          <w:color w:val="auto"/>
          <w:sz w:val="28"/>
          <w:szCs w:val="28"/>
        </w:rPr>
        <w:t>If they have suspi</w:t>
      </w:r>
      <w:r>
        <w:rPr>
          <w:rFonts w:ascii="Century Gothic" w:hAnsi="Century Gothic"/>
          <w:color w:val="auto"/>
          <w:sz w:val="28"/>
          <w:szCs w:val="28"/>
        </w:rPr>
        <w:t>c</w:t>
      </w:r>
      <w:r w:rsidRPr="00AE3582">
        <w:rPr>
          <w:rFonts w:ascii="Century Gothic" w:hAnsi="Century Gothic"/>
          <w:color w:val="auto"/>
          <w:sz w:val="28"/>
          <w:szCs w:val="28"/>
        </w:rPr>
        <w:t>ions that FGM has happened</w:t>
      </w:r>
      <w:r>
        <w:rPr>
          <w:rFonts w:ascii="Century Gothic" w:hAnsi="Century Gothic"/>
          <w:color w:val="auto"/>
          <w:sz w:val="28"/>
          <w:szCs w:val="28"/>
        </w:rPr>
        <w:t xml:space="preserve">, we must contact the </w:t>
      </w:r>
      <w:r w:rsidRPr="00C03C38">
        <w:rPr>
          <w:rFonts w:ascii="Century Gothic" w:hAnsi="Century Gothic"/>
          <w:color w:val="FF0000"/>
          <w:sz w:val="28"/>
          <w:szCs w:val="28"/>
        </w:rPr>
        <w:t>police.</w:t>
      </w:r>
    </w:p>
    <w:p w14:paraId="00EA7C4F" w14:textId="77777777" w:rsidR="0022103F" w:rsidRDefault="0022103F" w:rsidP="0022103F">
      <w:pPr>
        <w:jc w:val="both"/>
        <w:rPr>
          <w:rFonts w:ascii="Century Gothic" w:hAnsi="Century Gothic"/>
          <w:color w:val="auto"/>
          <w:sz w:val="28"/>
          <w:szCs w:val="28"/>
        </w:rPr>
      </w:pPr>
    </w:p>
    <w:p w14:paraId="3EAFA41D" w14:textId="77777777" w:rsidR="0022103F" w:rsidRDefault="0022103F" w:rsidP="0022103F">
      <w:pPr>
        <w:jc w:val="both"/>
        <w:rPr>
          <w:rFonts w:ascii="Century Gothic" w:hAnsi="Century Gothic"/>
          <w:color w:val="auto"/>
          <w:sz w:val="28"/>
          <w:szCs w:val="28"/>
        </w:rPr>
      </w:pPr>
      <w:r>
        <w:rPr>
          <w:rFonts w:ascii="Century Gothic" w:hAnsi="Century Gothic"/>
          <w:color w:val="auto"/>
          <w:sz w:val="28"/>
          <w:szCs w:val="28"/>
        </w:rPr>
        <w:t xml:space="preserve">If staff have concerns/knowledge that FGM is about to happen or is being planned a referral must be made to </w:t>
      </w:r>
      <w:proofErr w:type="spellStart"/>
      <w:r w:rsidRPr="00C03C38">
        <w:rPr>
          <w:rFonts w:ascii="Century Gothic" w:hAnsi="Century Gothic"/>
          <w:color w:val="FF0000"/>
          <w:sz w:val="28"/>
          <w:szCs w:val="28"/>
        </w:rPr>
        <w:t>childrens</w:t>
      </w:r>
      <w:proofErr w:type="spellEnd"/>
      <w:r w:rsidRPr="00C03C38">
        <w:rPr>
          <w:rFonts w:ascii="Century Gothic" w:hAnsi="Century Gothic"/>
          <w:color w:val="FF0000"/>
          <w:sz w:val="28"/>
          <w:szCs w:val="28"/>
        </w:rPr>
        <w:t xml:space="preserve"> services </w:t>
      </w:r>
      <w:r w:rsidRPr="00C03C38">
        <w:rPr>
          <w:rFonts w:ascii="Century Gothic" w:hAnsi="Century Gothic"/>
          <w:color w:val="auto"/>
          <w:sz w:val="28"/>
          <w:szCs w:val="28"/>
        </w:rPr>
        <w:t xml:space="preserve">in line with the </w:t>
      </w:r>
      <w:proofErr w:type="gramStart"/>
      <w:r w:rsidRPr="00C03C38">
        <w:rPr>
          <w:rFonts w:ascii="Century Gothic" w:hAnsi="Century Gothic"/>
          <w:color w:val="auto"/>
          <w:sz w:val="28"/>
          <w:szCs w:val="28"/>
        </w:rPr>
        <w:t>referrals</w:t>
      </w:r>
      <w:proofErr w:type="gramEnd"/>
      <w:r w:rsidRPr="00C03C38">
        <w:rPr>
          <w:rFonts w:ascii="Century Gothic" w:hAnsi="Century Gothic"/>
          <w:color w:val="auto"/>
          <w:sz w:val="28"/>
          <w:szCs w:val="28"/>
        </w:rPr>
        <w:t xml:space="preserve"> procedure.</w:t>
      </w:r>
    </w:p>
    <w:p w14:paraId="7337B5F7" w14:textId="77777777" w:rsidR="0022103F" w:rsidRPr="00C03C38" w:rsidRDefault="0022103F" w:rsidP="0022103F">
      <w:pPr>
        <w:jc w:val="both"/>
        <w:rPr>
          <w:rFonts w:ascii="Century Gothic" w:hAnsi="Century Gothic"/>
          <w:color w:val="auto"/>
          <w:sz w:val="28"/>
          <w:szCs w:val="28"/>
        </w:rPr>
      </w:pPr>
    </w:p>
    <w:p w14:paraId="3B4CAA55" w14:textId="77777777" w:rsidR="0022103F" w:rsidRPr="00AE3582" w:rsidRDefault="0022103F" w:rsidP="0022103F">
      <w:pPr>
        <w:jc w:val="both"/>
        <w:rPr>
          <w:rFonts w:ascii="Century Gothic" w:hAnsi="Century Gothic"/>
          <w:b/>
          <w:bCs/>
          <w:color w:val="auto"/>
          <w:sz w:val="28"/>
          <w:szCs w:val="28"/>
          <w:u w:val="single"/>
        </w:rPr>
      </w:pPr>
      <w:r w:rsidRPr="00AE3582">
        <w:rPr>
          <w:rFonts w:ascii="Century Gothic" w:hAnsi="Century Gothic"/>
          <w:b/>
          <w:bCs/>
          <w:color w:val="auto"/>
          <w:sz w:val="28"/>
          <w:szCs w:val="28"/>
          <w:u w:val="single"/>
        </w:rPr>
        <w:t>County Lines</w:t>
      </w:r>
    </w:p>
    <w:p w14:paraId="072F6469" w14:textId="77777777" w:rsidR="0022103F" w:rsidRPr="00AE3582" w:rsidRDefault="0022103F" w:rsidP="0022103F">
      <w:pPr>
        <w:jc w:val="both"/>
        <w:rPr>
          <w:rFonts w:ascii="Century Gothic" w:hAnsi="Century Gothic" w:cs="Arial"/>
          <w:color w:val="auto"/>
          <w:sz w:val="28"/>
          <w:szCs w:val="28"/>
          <w:shd w:val="clear" w:color="auto" w:fill="FFFFFF"/>
        </w:rPr>
      </w:pPr>
      <w:r w:rsidRPr="00AE3582">
        <w:rPr>
          <w:rStyle w:val="Strong"/>
          <w:rFonts w:ascii="Century Gothic" w:hAnsi="Century Gothic" w:cs="Arial"/>
          <w:color w:val="auto"/>
          <w:sz w:val="28"/>
          <w:szCs w:val="28"/>
        </w:rPr>
        <w:t>County lines</w:t>
      </w:r>
      <w:r w:rsidRPr="00AE3582">
        <w:rPr>
          <w:rFonts w:ascii="Century Gothic" w:hAnsi="Century Gothic" w:cs="Arial"/>
          <w:color w:val="auto"/>
          <w:sz w:val="28"/>
          <w:szCs w:val="28"/>
          <w:shd w:val="clear" w:color="auto" w:fill="FFFFFF"/>
        </w:rPr>
        <w:t xml:space="preserve"> is the organised criminal distribution of drugs from the big cities into smaller towns and rural areas using children and vulnerable people.  If staff feel there is a concern, they will follow the home office county lines guidance in reporting suspicions.</w:t>
      </w:r>
    </w:p>
    <w:p w14:paraId="402BC857" w14:textId="77777777" w:rsidR="0022103F" w:rsidRDefault="0022103F" w:rsidP="0022103F">
      <w:pPr>
        <w:jc w:val="both"/>
        <w:rPr>
          <w:rFonts w:ascii="Century Gothic" w:hAnsi="Century Gothic" w:cs="Arial"/>
          <w:b/>
          <w:bCs/>
          <w:color w:val="auto"/>
          <w:sz w:val="28"/>
          <w:szCs w:val="28"/>
          <w:u w:val="single"/>
          <w:shd w:val="clear" w:color="auto" w:fill="FFFFFF"/>
        </w:rPr>
      </w:pPr>
    </w:p>
    <w:p w14:paraId="6AB19449" w14:textId="77777777" w:rsidR="0022103F" w:rsidRPr="00AE3582" w:rsidRDefault="0022103F" w:rsidP="0022103F">
      <w:pPr>
        <w:jc w:val="both"/>
        <w:rPr>
          <w:rFonts w:ascii="Century Gothic" w:hAnsi="Century Gothic" w:cs="Arial"/>
          <w:b/>
          <w:bCs/>
          <w:color w:val="auto"/>
          <w:sz w:val="28"/>
          <w:szCs w:val="28"/>
          <w:u w:val="single"/>
          <w:shd w:val="clear" w:color="auto" w:fill="FFFFFF"/>
        </w:rPr>
      </w:pPr>
      <w:r w:rsidRPr="00AE3582">
        <w:rPr>
          <w:rFonts w:ascii="Century Gothic" w:hAnsi="Century Gothic" w:cs="Arial"/>
          <w:b/>
          <w:bCs/>
          <w:color w:val="auto"/>
          <w:sz w:val="28"/>
          <w:szCs w:val="28"/>
          <w:u w:val="single"/>
          <w:shd w:val="clear" w:color="auto" w:fill="FFFFFF"/>
        </w:rPr>
        <w:t>Halo</w:t>
      </w:r>
    </w:p>
    <w:p w14:paraId="399296D3" w14:textId="77777777" w:rsidR="0022103F" w:rsidRPr="00AE3582" w:rsidRDefault="0022103F" w:rsidP="0022103F">
      <w:pPr>
        <w:jc w:val="both"/>
        <w:rPr>
          <w:rFonts w:ascii="Century Gothic" w:hAnsi="Century Gothic" w:cs="Arial"/>
          <w:color w:val="auto"/>
          <w:sz w:val="28"/>
          <w:szCs w:val="28"/>
          <w:shd w:val="clear" w:color="auto" w:fill="FFFFFF"/>
        </w:rPr>
      </w:pPr>
      <w:r w:rsidRPr="00AE3582">
        <w:rPr>
          <w:rFonts w:ascii="Century Gothic" w:hAnsi="Century Gothic" w:cs="Arial"/>
          <w:color w:val="auto"/>
          <w:sz w:val="28"/>
          <w:szCs w:val="28"/>
          <w:shd w:val="clear" w:color="auto" w:fill="FFFFFF"/>
        </w:rPr>
        <w:t>Taxi drivers are now working with the police to help identify vulnerable children who are at risk from trafficking and grooming.</w:t>
      </w:r>
    </w:p>
    <w:p w14:paraId="47B1027B" w14:textId="77777777" w:rsidR="0022103F" w:rsidRDefault="0022103F" w:rsidP="0022103F">
      <w:pPr>
        <w:jc w:val="both"/>
        <w:rPr>
          <w:rFonts w:ascii="Century Gothic" w:hAnsi="Century Gothic" w:cs="Arial"/>
          <w:b/>
          <w:bCs/>
          <w:color w:val="auto"/>
          <w:sz w:val="28"/>
          <w:szCs w:val="28"/>
          <w:u w:val="single"/>
          <w:shd w:val="clear" w:color="auto" w:fill="FFFFFF"/>
        </w:rPr>
      </w:pPr>
    </w:p>
    <w:p w14:paraId="6CB8FCC0" w14:textId="77777777" w:rsidR="0022103F" w:rsidRPr="00AE3582" w:rsidRDefault="0022103F" w:rsidP="0022103F">
      <w:pPr>
        <w:jc w:val="both"/>
        <w:rPr>
          <w:rFonts w:ascii="Century Gothic" w:hAnsi="Century Gothic" w:cs="Arial"/>
          <w:b/>
          <w:bCs/>
          <w:color w:val="auto"/>
          <w:sz w:val="28"/>
          <w:szCs w:val="28"/>
          <w:u w:val="single"/>
          <w:shd w:val="clear" w:color="auto" w:fill="FFFFFF"/>
        </w:rPr>
      </w:pPr>
      <w:r w:rsidRPr="00AE3582">
        <w:rPr>
          <w:rFonts w:ascii="Century Gothic" w:hAnsi="Century Gothic" w:cs="Arial"/>
          <w:b/>
          <w:bCs/>
          <w:color w:val="auto"/>
          <w:sz w:val="28"/>
          <w:szCs w:val="28"/>
          <w:u w:val="single"/>
          <w:shd w:val="clear" w:color="auto" w:fill="FFFFFF"/>
        </w:rPr>
        <w:t>Trio</w:t>
      </w:r>
      <w:r>
        <w:rPr>
          <w:rFonts w:ascii="Century Gothic" w:hAnsi="Century Gothic" w:cs="Arial"/>
          <w:b/>
          <w:bCs/>
          <w:color w:val="auto"/>
          <w:sz w:val="28"/>
          <w:szCs w:val="28"/>
          <w:u w:val="single"/>
          <w:shd w:val="clear" w:color="auto" w:fill="FFFFFF"/>
        </w:rPr>
        <w:t xml:space="preserve"> of vulnerability</w:t>
      </w:r>
    </w:p>
    <w:p w14:paraId="0FC54A50" w14:textId="77777777" w:rsidR="0022103F" w:rsidRDefault="0022103F" w:rsidP="0022103F">
      <w:pPr>
        <w:jc w:val="both"/>
        <w:rPr>
          <w:rFonts w:ascii="Century Gothic" w:hAnsi="Century Gothic" w:cs="Arial"/>
          <w:color w:val="auto"/>
          <w:sz w:val="28"/>
          <w:szCs w:val="28"/>
          <w:shd w:val="clear" w:color="auto" w:fill="FFFFFF"/>
        </w:rPr>
      </w:pPr>
      <w:r w:rsidRPr="00497E96">
        <w:rPr>
          <w:rFonts w:ascii="Century Gothic" w:hAnsi="Century Gothic" w:cs="Arial"/>
          <w:color w:val="auto"/>
          <w:sz w:val="28"/>
          <w:szCs w:val="28"/>
          <w:shd w:val="clear" w:color="auto" w:fill="FFFFFF"/>
        </w:rPr>
        <w:t xml:space="preserve">The trio consists of domestic violence, mental health issues and substance misuse.  </w:t>
      </w:r>
    </w:p>
    <w:p w14:paraId="1EC09C95" w14:textId="77777777" w:rsidR="0022103F" w:rsidRPr="00497E96" w:rsidRDefault="0022103F" w:rsidP="0022103F">
      <w:pPr>
        <w:jc w:val="both"/>
        <w:rPr>
          <w:rFonts w:ascii="Century Gothic" w:hAnsi="Century Gothic" w:cs="Arial"/>
          <w:color w:val="auto"/>
          <w:sz w:val="28"/>
          <w:szCs w:val="28"/>
          <w:shd w:val="clear" w:color="auto" w:fill="FFFFFF"/>
        </w:rPr>
      </w:pPr>
    </w:p>
    <w:p w14:paraId="5E43B879" w14:textId="363985DA" w:rsidR="0022103F" w:rsidRDefault="0022103F" w:rsidP="0022103F">
      <w:pPr>
        <w:jc w:val="both"/>
        <w:rPr>
          <w:rFonts w:ascii="Century Gothic" w:hAnsi="Century Gothic"/>
          <w:color w:val="auto"/>
          <w:sz w:val="28"/>
          <w:szCs w:val="28"/>
        </w:rPr>
      </w:pPr>
      <w:r w:rsidRPr="00497E96">
        <w:rPr>
          <w:rFonts w:ascii="Century Gothic" w:hAnsi="Century Gothic"/>
          <w:color w:val="auto"/>
          <w:sz w:val="28"/>
          <w:szCs w:val="28"/>
        </w:rPr>
        <w:t>Witchcraft/sexual exploitation/</w:t>
      </w:r>
      <w:proofErr w:type="spellStart"/>
      <w:r w:rsidRPr="00497E96">
        <w:rPr>
          <w:rFonts w:ascii="Century Gothic" w:hAnsi="Century Gothic"/>
          <w:color w:val="auto"/>
          <w:sz w:val="28"/>
          <w:szCs w:val="28"/>
        </w:rPr>
        <w:t>upskirting</w:t>
      </w:r>
      <w:proofErr w:type="spellEnd"/>
      <w:r w:rsidRPr="00497E96">
        <w:rPr>
          <w:rFonts w:ascii="Century Gothic" w:hAnsi="Century Gothic"/>
          <w:color w:val="auto"/>
          <w:sz w:val="28"/>
          <w:szCs w:val="28"/>
        </w:rPr>
        <w:t xml:space="preserve"> – All suspicions of abuse should be reported.</w:t>
      </w:r>
    </w:p>
    <w:p w14:paraId="6708EA92" w14:textId="77777777" w:rsidR="0022103F" w:rsidRDefault="0022103F" w:rsidP="0022103F">
      <w:pPr>
        <w:jc w:val="both"/>
        <w:rPr>
          <w:rFonts w:ascii="Century Gothic" w:hAnsi="Century Gothic"/>
          <w:color w:val="auto"/>
          <w:sz w:val="28"/>
          <w:szCs w:val="28"/>
        </w:rPr>
      </w:pPr>
    </w:p>
    <w:p w14:paraId="5C1BE377" w14:textId="77777777" w:rsidR="0022103F" w:rsidRDefault="0022103F" w:rsidP="0022103F">
      <w:pPr>
        <w:jc w:val="both"/>
        <w:rPr>
          <w:rFonts w:ascii="Century Gothic" w:hAnsi="Century Gothic"/>
          <w:color w:val="auto"/>
          <w:sz w:val="28"/>
          <w:szCs w:val="28"/>
        </w:rPr>
      </w:pPr>
      <w:r w:rsidRPr="00C03C38">
        <w:rPr>
          <w:rFonts w:ascii="Century Gothic" w:hAnsi="Century Gothic"/>
          <w:color w:val="auto"/>
          <w:sz w:val="28"/>
          <w:szCs w:val="28"/>
        </w:rPr>
        <w:t>Managers should make themselves aware of and know what</w:t>
      </w:r>
      <w:r>
        <w:rPr>
          <w:rFonts w:ascii="Century Gothic" w:hAnsi="Century Gothic"/>
          <w:color w:val="auto"/>
          <w:sz w:val="28"/>
          <w:szCs w:val="28"/>
        </w:rPr>
        <w:t xml:space="preserve"> i</w:t>
      </w:r>
      <w:r w:rsidRPr="00C03C38">
        <w:rPr>
          <w:rFonts w:ascii="Century Gothic" w:hAnsi="Century Gothic"/>
          <w:color w:val="auto"/>
          <w:sz w:val="28"/>
          <w:szCs w:val="28"/>
        </w:rPr>
        <w:t>s happening in their local area and share t</w:t>
      </w:r>
      <w:r>
        <w:rPr>
          <w:rFonts w:ascii="Century Gothic" w:hAnsi="Century Gothic"/>
          <w:color w:val="auto"/>
          <w:sz w:val="28"/>
          <w:szCs w:val="28"/>
        </w:rPr>
        <w:t>his information</w:t>
      </w:r>
      <w:r w:rsidRPr="00C03C38">
        <w:rPr>
          <w:rFonts w:ascii="Century Gothic" w:hAnsi="Century Gothic"/>
          <w:color w:val="auto"/>
          <w:sz w:val="28"/>
          <w:szCs w:val="28"/>
        </w:rPr>
        <w:t xml:space="preserve"> with the staff </w:t>
      </w:r>
      <w:r>
        <w:rPr>
          <w:rFonts w:ascii="Century Gothic" w:hAnsi="Century Gothic"/>
          <w:color w:val="auto"/>
          <w:sz w:val="28"/>
          <w:szCs w:val="28"/>
        </w:rPr>
        <w:t>at staff meetings to keep everyone up to date. (</w:t>
      </w:r>
      <w:proofErr w:type="gramStart"/>
      <w:r>
        <w:rPr>
          <w:rFonts w:ascii="Century Gothic" w:hAnsi="Century Gothic"/>
          <w:color w:val="auto"/>
          <w:sz w:val="28"/>
          <w:szCs w:val="28"/>
        </w:rPr>
        <w:t>crime</w:t>
      </w:r>
      <w:proofErr w:type="gramEnd"/>
      <w:r>
        <w:rPr>
          <w:rFonts w:ascii="Century Gothic" w:hAnsi="Century Gothic"/>
          <w:color w:val="auto"/>
          <w:sz w:val="28"/>
          <w:szCs w:val="28"/>
        </w:rPr>
        <w:t xml:space="preserve"> in the area, child abuse cases)</w:t>
      </w:r>
    </w:p>
    <w:p w14:paraId="34F232CF" w14:textId="77777777" w:rsidR="0022103F" w:rsidRPr="00C03C38" w:rsidRDefault="0022103F" w:rsidP="0022103F">
      <w:pPr>
        <w:jc w:val="both"/>
        <w:rPr>
          <w:rFonts w:ascii="Century Gothic" w:hAnsi="Century Gothic"/>
          <w:color w:val="auto"/>
          <w:sz w:val="28"/>
          <w:szCs w:val="28"/>
        </w:rPr>
      </w:pPr>
    </w:p>
    <w:p w14:paraId="4A93FC3A" w14:textId="77777777" w:rsidR="0022103F" w:rsidRPr="00C03C38" w:rsidRDefault="0022103F" w:rsidP="0022103F">
      <w:pPr>
        <w:jc w:val="both"/>
        <w:rPr>
          <w:rFonts w:ascii="Century Gothic" w:hAnsi="Century Gothic"/>
          <w:color w:val="auto"/>
          <w:sz w:val="28"/>
          <w:szCs w:val="28"/>
        </w:rPr>
      </w:pPr>
    </w:p>
    <w:p w14:paraId="79EC44F7" w14:textId="77777777" w:rsidR="00177845" w:rsidRDefault="00177845"/>
    <w:sectPr w:rsidR="00177845" w:rsidSect="002210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305F"/>
    <w:multiLevelType w:val="multilevel"/>
    <w:tmpl w:val="CC9C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880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3F"/>
    <w:rsid w:val="00177845"/>
    <w:rsid w:val="0022103F"/>
    <w:rsid w:val="00B516EB"/>
    <w:rsid w:val="00D068CB"/>
    <w:rsid w:val="00D8013D"/>
    <w:rsid w:val="3EB71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1844"/>
  <w15:chartTrackingRefBased/>
  <w15:docId w15:val="{33EBE625-48CB-4C41-B0CE-55CF8D13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03F"/>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103F"/>
    <w:rPr>
      <w:b/>
      <w:bCs/>
    </w:rPr>
  </w:style>
  <w:style w:type="character" w:styleId="Hyperlink">
    <w:name w:val="Hyperlink"/>
    <w:basedOn w:val="DefaultParagraphFont"/>
    <w:uiPriority w:val="99"/>
    <w:unhideWhenUsed/>
    <w:rsid w:val="002210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istleblowing@ofsted.gov.uk" TargetMode="External"/><Relationship Id="rId5" Type="http://schemas.openxmlformats.org/officeDocument/2006/relationships/hyperlink" Target="http://www.gov.uk/d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Lacey</dc:creator>
  <cp:keywords/>
  <dc:description/>
  <cp:lastModifiedBy>Tina Durrant</cp:lastModifiedBy>
  <cp:revision>3</cp:revision>
  <dcterms:created xsi:type="dcterms:W3CDTF">2023-08-14T17:57:00Z</dcterms:created>
  <dcterms:modified xsi:type="dcterms:W3CDTF">2023-08-14T17:58:00Z</dcterms:modified>
</cp:coreProperties>
</file>