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pPr>
      <w:r>
        <w:t xml:space="preserve"/>
      </w:r>
    </w:p>
    <w:p>
      <w:pPr>
        <w:spacing w:after="60" w:before="60"/>
      </w:pPr>
      <w:r>
        <w:t xml:space="preserve"/>
      </w:r>
    </w:p>
    <w:p>
      <w:pPr>
        <w:spacing w:after="60" w:before="60"/>
      </w:pPr>
      <w:r>
        <w:t xml:space="preserve"/>
      </w:r>
    </w:p>
    <w:p>
      <w:pPr>
        <w:spacing w:after="0" w:before="0"/>
        <w:jc w:val="center"/>
      </w:pPr>
      <w:r>
        <w:rPr>
          <w:rFonts w:ascii="Arial" w:cs="Arial" w:eastAsia="Arial" w:hAnsi="Arial"/>
          <w:b/>
          <w:bCs/>
          <w:color w:val="1B2A4A"/>
          <w:sz w:val="64"/>
          <w:szCs w:val="64"/>
        </w:rPr>
        <w:t xml:space="preserve">DAY TRADING</w:t>
      </w:r>
    </w:p>
    <w:p>
      <w:pPr>
        <w:spacing w:after="40" w:before="0"/>
        <w:jc w:val="center"/>
      </w:pPr>
      <w:r>
        <w:rPr>
          <w:rFonts w:ascii="Arial" w:cs="Arial" w:eastAsia="Arial" w:hAnsi="Arial"/>
          <w:b/>
          <w:bCs/>
          <w:color w:val="0E6B7C"/>
          <w:sz w:val="64"/>
          <w:szCs w:val="64"/>
        </w:rPr>
        <w:t xml:space="preserve">STOCK OPTIONS</w:t>
      </w:r>
    </w:p>
    <w:p>
      <w:pPr>
        <w:pBdr>
          <w:bottom w:val="single" w:color="C8962A" w:sz="12" w:space="8"/>
        </w:pBdr>
        <w:spacing w:after="60" w:before="40"/>
        <w:jc w:val="center"/>
      </w:pPr>
      <w:r>
        <w:rPr>
          <w:rFonts w:ascii="Arial" w:cs="Arial" w:eastAsia="Arial" w:hAnsi="Arial"/>
          <w:sz w:val="22"/>
          <w:szCs w:val="22"/>
        </w:rPr>
        <w:t xml:space="preserve"/>
      </w:r>
    </w:p>
    <w:p>
      <w:pPr>
        <w:spacing w:after="200" w:before="60"/>
        <w:jc w:val="center"/>
      </w:pPr>
      <w:r>
        <w:rPr>
          <w:rFonts w:ascii="Arial" w:cs="Arial" w:eastAsia="Arial" w:hAnsi="Arial"/>
          <w:i/>
          <w:iCs/>
          <w:color w:val="5A6A7A"/>
          <w:sz w:val="32"/>
          <w:szCs w:val="32"/>
        </w:rPr>
        <w:t xml:space="preserve">A Complete Beginner's Playbook</w:t>
      </w:r>
    </w:p>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6B7C" w:sz="1"/>
              <w:left w:val="single" w:color="0E6B7C" w:sz="1"/>
              <w:bottom w:val="single" w:color="0E6B7C" w:sz="1"/>
              <w:right w:val="single" w:color="0E6B7C" w:sz="1"/>
            </w:tcBorders>
            <w:shd w:fill="1B2A4A" w:val="clear"/>
            <w:tcMar>
              <w:top w:type="dxa" w:w="200"/>
              <w:left w:type="dxa" w:w="300"/>
              <w:bottom w:type="dxa" w:w="200"/>
              <w:right w:type="dxa" w:w="300"/>
            </w:tcMar>
          </w:tcPr>
          <w:p>
            <w:pPr>
              <w:jc w:val="center"/>
            </w:pPr>
            <w:r>
              <w:rPr>
                <w:rFonts w:ascii="Arial" w:cs="Arial" w:eastAsia="Arial" w:hAnsi="Arial"/>
                <w:b/>
                <w:bCs/>
                <w:color w:val="C8962A"/>
                <w:sz w:val="26"/>
                <w:szCs w:val="26"/>
              </w:rPr>
              <w:t xml:space="preserve">What You Will Learn</w:t>
            </w:r>
          </w:p>
          <w:p>
            <w:pPr>
              <w:spacing w:after="60" w:before="60"/>
            </w:pPr>
            <w:r>
              <w:t xml:space="preserve"/>
            </w:r>
          </w:p>
          <w:p>
            <w:r>
              <w:rPr>
                <w:rFonts w:ascii="Arial" w:cs="Arial" w:eastAsia="Arial" w:hAnsi="Arial"/>
                <w:color w:val="FFFFFF"/>
                <w:sz w:val="22"/>
                <w:szCs w:val="22"/>
              </w:rPr>
              <w:t xml:space="preserve">  What options are and how they work</w:t>
            </w:r>
          </w:p>
          <w:p>
            <w:r>
              <w:rPr>
                <w:rFonts w:ascii="Arial" w:cs="Arial" w:eastAsia="Arial" w:hAnsi="Arial"/>
                <w:color w:val="FFFFFF"/>
                <w:sz w:val="22"/>
                <w:szCs w:val="22"/>
              </w:rPr>
              <w:t xml:space="preserve">  How to read an options chain</w:t>
            </w:r>
          </w:p>
          <w:p>
            <w:r>
              <w:rPr>
                <w:rFonts w:ascii="Arial" w:cs="Arial" w:eastAsia="Arial" w:hAnsi="Arial"/>
                <w:color w:val="FFFFFF"/>
                <w:sz w:val="22"/>
                <w:szCs w:val="22"/>
              </w:rPr>
              <w:t xml:space="preserve">  The Greeks: Delta, Theta, Gamma &amp; Vega</w:t>
            </w:r>
          </w:p>
          <w:p>
            <w:r>
              <w:rPr>
                <w:rFonts w:ascii="Arial" w:cs="Arial" w:eastAsia="Arial" w:hAnsi="Arial"/>
                <w:color w:val="FFFFFF"/>
                <w:sz w:val="22"/>
                <w:szCs w:val="22"/>
              </w:rPr>
              <w:t xml:space="preserve">  Proven beginner strategies with real examples</w:t>
            </w:r>
          </w:p>
          <w:p>
            <w:r>
              <w:rPr>
                <w:rFonts w:ascii="Arial" w:cs="Arial" w:eastAsia="Arial" w:hAnsi="Arial"/>
                <w:color w:val="FFFFFF"/>
                <w:sz w:val="22"/>
                <w:szCs w:val="22"/>
              </w:rPr>
              <w:t xml:space="preserve">  Risk management that protects your account</w:t>
            </w:r>
          </w:p>
          <w:p>
            <w:r>
              <w:rPr>
                <w:rFonts w:ascii="Arial" w:cs="Arial" w:eastAsia="Arial" w:hAnsi="Arial"/>
                <w:color w:val="FFFFFF"/>
                <w:sz w:val="22"/>
                <w:szCs w:val="22"/>
              </w:rPr>
              <w:t xml:space="preserve">  How to build and test a trading plan</w:t>
            </w:r>
          </w:p>
        </w:tc>
      </w:tr>
    </w:tbl>
    <w:p>
      <w:pPr>
        <w:spacing w:after="60" w:before="60"/>
      </w:pPr>
      <w:r>
        <w:t xml:space="preserve"/>
      </w:r>
    </w:p>
    <w:p>
      <w:pPr>
        <w:spacing w:after="0" w:before="200"/>
        <w:jc w:val="center"/>
      </w:pPr>
      <w:r>
        <w:rPr>
          <w:rFonts w:ascii="Arial" w:cs="Arial" w:eastAsia="Arial" w:hAnsi="Arial"/>
          <w:i/>
          <w:iCs/>
          <w:color w:val="5A6A7A"/>
          <w:sz w:val="18"/>
          <w:szCs w:val="18"/>
        </w:rPr>
        <w:t xml:space="preserve">For Educational Purposes Only  |  Not Financial Advice</w:t>
      </w:r>
    </w:p>
    <w:p>
      <w:r>
        <w:br w:type="page"/>
      </w:r>
    </w:p>
    <w:p>
      <w:pPr>
        <w:pStyle w:val="Heading1"/>
        <w:pBdr>
          <w:bottom w:val="single" w:color="0E6B7C" w:sz="8" w:space="6"/>
        </w:pBdr>
        <w:spacing w:after="200" w:before="360"/>
      </w:pPr>
      <w:r>
        <w:rPr>
          <w:rFonts w:ascii="Arial" w:cs="Arial" w:eastAsia="Arial" w:hAnsi="Arial"/>
          <w:b/>
          <w:bCs/>
          <w:color w:val="1B2A4A"/>
          <w:sz w:val="40"/>
          <w:szCs w:val="40"/>
        </w:rPr>
        <w:t xml:space="preserve">Important Disclaimer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E57373" w:sz="1"/>
              <w:left w:val="single" w:color="E57373" w:sz="1"/>
              <w:bottom w:val="single" w:color="E57373" w:sz="1"/>
              <w:right w:val="single" w:color="E57373" w:sz="1"/>
            </w:tcBorders>
            <w:shd w:fill="FFEBEE" w:val="clear"/>
            <w:tcMar>
              <w:top w:type="dxa" w:w="120"/>
              <w:left w:type="dxa" w:w="140"/>
              <w:bottom w:type="dxa" w:w="120"/>
              <w:right w:type="dxa" w:w="140"/>
            </w:tcMar>
            <w:vAlign w:val="center"/>
          </w:tcPr>
          <w:p>
            <w:pPr>
              <w:jc w:val="center"/>
            </w:pPr>
            <w:r>
              <w:rPr>
                <w:rFonts w:ascii="Arial" w:cs="Arial" w:eastAsia="Arial" w:hAnsi="Arial"/>
                <w:b/>
                <w:bCs/>
                <w:color w:val="C62828"/>
                <w:sz w:val="20"/>
                <w:szCs w:val="20"/>
              </w:rPr>
              <w:t xml:space="preserve">!! WARNING</w:t>
            </w:r>
          </w:p>
        </w:tc>
        <w:tc>
          <w:tcPr>
            <w:tcW w:type="dxa" w:w="7960"/>
            <w:tcBorders>
              <w:top w:val="single" w:color="E57373" w:sz="1"/>
              <w:left w:val="single" w:color="E57373" w:sz="1"/>
              <w:bottom w:val="single" w:color="E57373" w:sz="1"/>
              <w:right w:val="single" w:color="E57373" w:sz="1"/>
            </w:tcBorders>
            <w:shd w:fill="FFEBEE" w:val="clear"/>
            <w:tcMar>
              <w:top w:type="dxa" w:w="120"/>
              <w:left w:type="dxa" w:w="160"/>
              <w:bottom w:type="dxa" w:w="120"/>
              <w:right w:type="dxa" w:w="140"/>
            </w:tcMar>
          </w:tcPr>
          <w:p>
            <w:r>
              <w:rPr>
                <w:rFonts w:ascii="Arial" w:cs="Arial" w:eastAsia="Arial" w:hAnsi="Arial"/>
                <w:color w:val="1A1A2E"/>
                <w:sz w:val="21"/>
                <w:szCs w:val="21"/>
              </w:rPr>
              <w:t xml:space="preserve">Options trading involves substantial risk of loss and is not appropriate for all investors. The information in this ebook is for educational purposes only and does not constitute financial, investment, or trading advice. Past performance does not guarantee future results. You could lose some or all of your invested capital. Always consult a licensed financial advisor before trading.</w:t>
            </w:r>
          </w:p>
        </w:tc>
      </w:tr>
    </w:tbl>
    <w:p>
      <w:pPr>
        <w:spacing w:after="60" w:before="60"/>
      </w:pPr>
      <w:r>
        <w:t xml:space="preserve"/>
      </w:r>
    </w:p>
    <w:p>
      <w:pPr>
        <w:spacing w:after="120" w:before="80"/>
        <w:jc w:val="left"/>
      </w:pPr>
      <w:r>
        <w:rPr>
          <w:rFonts w:ascii="Arial" w:cs="Arial" w:eastAsia="Arial" w:hAnsi="Arial"/>
          <w:b w:val="false"/>
          <w:bCs w:val="false"/>
          <w:i w:val="false"/>
          <w:iCs w:val="false"/>
          <w:color w:val="1A1A2E"/>
          <w:sz w:val="22"/>
          <w:szCs w:val="22"/>
        </w:rPr>
        <w:t xml:space="preserve">Day trading is one of the highest-risk forms of investing. Studies show that the majority of day traders lose money over time. This guide will teach you how options work, but becoming consistently profitable requires significant time, practice, discipline, and continuous learning.</w:t>
      </w:r>
    </w:p>
    <w:p>
      <w:pPr>
        <w:spacing w:after="60" w:before="60"/>
      </w:pPr>
      <w:r>
        <w:t xml:space="preserve"/>
      </w:r>
    </w:p>
    <w:p>
      <w:pPr>
        <w:spacing w:after="120" w:before="80"/>
        <w:jc w:val="left"/>
      </w:pPr>
      <w:r>
        <w:rPr>
          <w:rFonts w:ascii="Arial" w:cs="Arial" w:eastAsia="Arial" w:hAnsi="Arial"/>
          <w:b w:val="false"/>
          <w:bCs w:val="false"/>
          <w:i w:val="false"/>
          <w:iCs w:val="false"/>
          <w:color w:val="1A1A2E"/>
          <w:sz w:val="22"/>
          <w:szCs w:val="22"/>
        </w:rPr>
        <w:t xml:space="preserve">Before risking real money, always practice with a paper trading (simulated) account until you are consistently profitable.</w:t>
      </w:r>
    </w:p>
    <w:p>
      <w:r>
        <w:br w:type="page"/>
      </w:r>
    </w:p>
    <w:p>
      <w:pPr>
        <w:pStyle w:val="Heading1"/>
        <w:pBdr>
          <w:bottom w:val="single" w:color="0E6B7C" w:sz="8" w:space="6"/>
        </w:pBdr>
        <w:spacing w:after="200" w:before="360"/>
      </w:pPr>
      <w:r>
        <w:rPr>
          <w:rFonts w:ascii="Arial" w:cs="Arial" w:eastAsia="Arial" w:hAnsi="Arial"/>
          <w:b/>
          <w:bCs/>
          <w:color w:val="1B2A4A"/>
          <w:sz w:val="40"/>
          <w:szCs w:val="40"/>
        </w:rPr>
        <w:t xml:space="preserve">Chapter 1: What Are Stock Options?</w:t>
      </w:r>
    </w:p>
    <w:p>
      <w:pPr>
        <w:spacing w:after="120" w:before="80"/>
        <w:jc w:val="left"/>
      </w:pPr>
      <w:r>
        <w:rPr>
          <w:rFonts w:ascii="Arial" w:cs="Arial" w:eastAsia="Arial" w:hAnsi="Arial"/>
          <w:b w:val="false"/>
          <w:bCs w:val="false"/>
          <w:i w:val="false"/>
          <w:iCs w:val="false"/>
          <w:color w:val="1A1A2E"/>
          <w:sz w:val="22"/>
          <w:szCs w:val="22"/>
        </w:rPr>
        <w:t xml:space="preserve">Before you can day trade options, you need to understand exactly what you are buying or selling. An option is a contract that gives the buyer the right, but not the obligation, to buy or sell 100 shares of a stock at a specific price before a specific date.</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The Two Types of Options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3420"/>
        <w:gridCol w:w="3420"/>
      </w:tblGrid>
      <w:tr>
        <w:tc>
          <w:tcPr>
            <w:tcW w:type="dxa" w:w="2520"/>
            <w:tcBorders>
              <w:top w:val="single" w:color="0E6B7C" w:sz="1"/>
              <w:left w:val="single" w:color="0E6B7C" w:sz="1"/>
              <w:bottom w:val="single" w:color="0E6B7C" w:sz="1"/>
              <w:right w:val="single" w:color="0E6B7C" w:sz="1"/>
            </w:tcBorders>
            <w:shd w:fill="1B2A4A"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Feature</w:t>
            </w:r>
          </w:p>
        </w:tc>
        <w:tc>
          <w:tcPr>
            <w:tcW w:type="dxa" w:w="3420"/>
            <w:tcBorders>
              <w:top w:val="single" w:color="0E6B7C" w:sz="1"/>
              <w:left w:val="single" w:color="0E6B7C" w:sz="1"/>
              <w:bottom w:val="single" w:color="0E6B7C" w:sz="1"/>
              <w:right w:val="single" w:color="0E6B7C" w:sz="1"/>
            </w:tcBorders>
            <w:shd w:fill="1B2A4A"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CALL Option</w:t>
            </w:r>
          </w:p>
        </w:tc>
        <w:tc>
          <w:tcPr>
            <w:tcW w:type="dxa" w:w="3420"/>
            <w:tcBorders>
              <w:top w:val="single" w:color="0E6B7C" w:sz="1"/>
              <w:left w:val="single" w:color="0E6B7C" w:sz="1"/>
              <w:bottom w:val="single" w:color="0E6B7C" w:sz="1"/>
              <w:right w:val="single" w:color="0E6B7C" w:sz="1"/>
            </w:tcBorders>
            <w:shd w:fill="1B2A4A"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PUT Option</w:t>
            </w:r>
          </w:p>
        </w:tc>
      </w:tr>
      <w:tr>
        <w:tc>
          <w:tcPr>
            <w:tcW w:type="dxa" w:w="252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What it is</w:t>
            </w:r>
          </w:p>
        </w:tc>
        <w:tc>
          <w:tcPr>
            <w:tcW w:type="dxa" w:w="342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Right to BUY shares</w:t>
            </w:r>
          </w:p>
        </w:tc>
        <w:tc>
          <w:tcPr>
            <w:tcW w:type="dxa" w:w="342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Right to SELL shares</w:t>
            </w:r>
          </w:p>
        </w:tc>
      </w:tr>
      <w:tr>
        <w:tc>
          <w:tcPr>
            <w:tcW w:type="dxa" w:w="2520"/>
            <w:tcBorders>
              <w:top w:val="single" w:color="BBCCDD" w:sz="1"/>
              <w:left w:val="single" w:color="BBCCDD" w:sz="1"/>
              <w:bottom w:val="single" w:color="BBCCDD" w:sz="1"/>
              <w:right w:val="single" w:color="BBCCDD" w:sz="1"/>
            </w:tcBorders>
            <w:shd w:fill="E8F4F8" w:val="clear"/>
            <w:tcMar>
              <w:top w:type="dxa" w:w="80"/>
              <w:left w:type="dxa" w:w="120"/>
              <w:bottom w:type="dxa" w:w="80"/>
              <w:right w:type="dxa" w:w="120"/>
            </w:tcMar>
          </w:tcPr>
          <w:p>
            <w:r>
              <w:rPr>
                <w:rFonts w:ascii="Arial" w:cs="Arial" w:eastAsia="Arial" w:hAnsi="Arial"/>
                <w:b/>
                <w:bCs/>
                <w:color w:val="1B2A4A"/>
                <w:sz w:val="21"/>
                <w:szCs w:val="21"/>
              </w:rPr>
              <w:t xml:space="preserve">When you profit</w:t>
            </w:r>
          </w:p>
        </w:tc>
        <w:tc>
          <w:tcPr>
            <w:tcW w:type="dxa" w:w="3420"/>
            <w:tcBorders>
              <w:top w:val="single" w:color="BBCCDD" w:sz="1"/>
              <w:left w:val="single" w:color="BBCCDD" w:sz="1"/>
              <w:bottom w:val="single" w:color="BBCCDD" w:sz="1"/>
              <w:right w:val="single" w:color="BBCCDD" w:sz="1"/>
            </w:tcBorders>
            <w:shd w:fill="E8F5E9" w:val="clear"/>
            <w:tcMar>
              <w:top w:type="dxa" w:w="80"/>
              <w:left w:type="dxa" w:w="120"/>
              <w:bottom w:type="dxa" w:w="80"/>
              <w:right w:type="dxa" w:w="120"/>
            </w:tcMar>
          </w:tcPr>
          <w:p>
            <w:r>
              <w:rPr>
                <w:rFonts w:ascii="Arial" w:cs="Arial" w:eastAsia="Arial" w:hAnsi="Arial"/>
                <w:color w:val="1A1A2E"/>
                <w:sz w:val="21"/>
                <w:szCs w:val="21"/>
              </w:rPr>
              <w:t xml:space="preserve">Stock price goes UP</w:t>
            </w:r>
          </w:p>
        </w:tc>
        <w:tc>
          <w:tcPr>
            <w:tcW w:type="dxa" w:w="3420"/>
            <w:tcBorders>
              <w:top w:val="single" w:color="BBCCDD" w:sz="1"/>
              <w:left w:val="single" w:color="BBCCDD" w:sz="1"/>
              <w:bottom w:val="single" w:color="BBCCDD" w:sz="1"/>
              <w:right w:val="single" w:color="BBCCDD" w:sz="1"/>
            </w:tcBorders>
            <w:shd w:fill="FFEBEE" w:val="clear"/>
            <w:tcMar>
              <w:top w:type="dxa" w:w="80"/>
              <w:left w:type="dxa" w:w="120"/>
              <w:bottom w:type="dxa" w:w="80"/>
              <w:right w:type="dxa" w:w="120"/>
            </w:tcMar>
          </w:tcPr>
          <w:p>
            <w:r>
              <w:rPr>
                <w:rFonts w:ascii="Arial" w:cs="Arial" w:eastAsia="Arial" w:hAnsi="Arial"/>
                <w:color w:val="1A1A2E"/>
                <w:sz w:val="21"/>
                <w:szCs w:val="21"/>
              </w:rPr>
              <w:t xml:space="preserve">Stock price goes DOWN</w:t>
            </w:r>
          </w:p>
        </w:tc>
      </w:tr>
      <w:tr>
        <w:tc>
          <w:tcPr>
            <w:tcW w:type="dxa" w:w="252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Analogy</w:t>
            </w:r>
          </w:p>
        </w:tc>
        <w:tc>
          <w:tcPr>
            <w:tcW w:type="dxa" w:w="342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Reservation to buy at today's price</w:t>
            </w:r>
          </w:p>
        </w:tc>
        <w:tc>
          <w:tcPr>
            <w:tcW w:type="dxa" w:w="342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Insurance against price drop</w:t>
            </w:r>
          </w:p>
        </w:tc>
      </w:tr>
      <w:tr>
        <w:tc>
          <w:tcPr>
            <w:tcW w:type="dxa" w:w="2520"/>
            <w:tcBorders>
              <w:top w:val="single" w:color="BBCCDD" w:sz="1"/>
              <w:left w:val="single" w:color="BBCCDD" w:sz="1"/>
              <w:bottom w:val="single" w:color="BBCCDD" w:sz="1"/>
              <w:right w:val="single" w:color="BBCCDD" w:sz="1"/>
            </w:tcBorders>
            <w:shd w:fill="E8F4F8" w:val="clear"/>
            <w:tcMar>
              <w:top w:type="dxa" w:w="80"/>
              <w:left w:type="dxa" w:w="120"/>
              <w:bottom w:type="dxa" w:w="80"/>
              <w:right w:type="dxa" w:w="120"/>
            </w:tcMar>
          </w:tcPr>
          <w:p>
            <w:r>
              <w:rPr>
                <w:rFonts w:ascii="Arial" w:cs="Arial" w:eastAsia="Arial" w:hAnsi="Arial"/>
                <w:b/>
                <w:bCs/>
                <w:color w:val="1B2A4A"/>
                <w:sz w:val="21"/>
                <w:szCs w:val="21"/>
              </w:rPr>
              <w:t xml:space="preserve">Buyer pays</w:t>
            </w:r>
          </w:p>
        </w:tc>
        <w:tc>
          <w:tcPr>
            <w:tcW w:type="dxa" w:w="3420"/>
            <w:tcBorders>
              <w:top w:val="single" w:color="BBCCDD" w:sz="1"/>
              <w:left w:val="single" w:color="BBCCDD" w:sz="1"/>
              <w:bottom w:val="single" w:color="BBCCDD" w:sz="1"/>
              <w:right w:val="single" w:color="BBCCDD" w:sz="1"/>
            </w:tcBorders>
            <w:shd w:fill="E8F5E9" w:val="clear"/>
            <w:tcMar>
              <w:top w:type="dxa" w:w="80"/>
              <w:left w:type="dxa" w:w="120"/>
              <w:bottom w:type="dxa" w:w="80"/>
              <w:right w:type="dxa" w:w="120"/>
            </w:tcMar>
          </w:tcPr>
          <w:p>
            <w:r>
              <w:rPr>
                <w:rFonts w:ascii="Arial" w:cs="Arial" w:eastAsia="Arial" w:hAnsi="Arial"/>
                <w:color w:val="1A1A2E"/>
                <w:sz w:val="21"/>
                <w:szCs w:val="21"/>
              </w:rPr>
              <w:t xml:space="preserve">Premium (upfront cost)</w:t>
            </w:r>
          </w:p>
        </w:tc>
        <w:tc>
          <w:tcPr>
            <w:tcW w:type="dxa" w:w="3420"/>
            <w:tcBorders>
              <w:top w:val="single" w:color="BBCCDD" w:sz="1"/>
              <w:left w:val="single" w:color="BBCCDD" w:sz="1"/>
              <w:bottom w:val="single" w:color="BBCCDD" w:sz="1"/>
              <w:right w:val="single" w:color="BBCCDD" w:sz="1"/>
            </w:tcBorders>
            <w:shd w:fill="FFEBEE" w:val="clear"/>
            <w:tcMar>
              <w:top w:type="dxa" w:w="80"/>
              <w:left w:type="dxa" w:w="120"/>
              <w:bottom w:type="dxa" w:w="80"/>
              <w:right w:type="dxa" w:w="120"/>
            </w:tcMar>
          </w:tcPr>
          <w:p>
            <w:r>
              <w:rPr>
                <w:rFonts w:ascii="Arial" w:cs="Arial" w:eastAsia="Arial" w:hAnsi="Arial"/>
                <w:color w:val="1A1A2E"/>
                <w:sz w:val="21"/>
                <w:szCs w:val="21"/>
              </w:rPr>
              <w:t xml:space="preserve">Premium (upfront cost)</w:t>
            </w:r>
          </w:p>
        </w:tc>
      </w:tr>
      <w:tr>
        <w:tc>
          <w:tcPr>
            <w:tcW w:type="dxa" w:w="252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Max loss (buyer)</w:t>
            </w:r>
          </w:p>
        </w:tc>
        <w:tc>
          <w:tcPr>
            <w:tcW w:type="dxa" w:w="342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Premium paid</w:t>
            </w:r>
          </w:p>
        </w:tc>
        <w:tc>
          <w:tcPr>
            <w:tcW w:type="dxa" w:w="3420"/>
            <w:tcBorders>
              <w:top w:val="single" w:color="BBCCDD" w:sz="1"/>
              <w:left w:val="single" w:color="BBCCDD" w:sz="1"/>
              <w:bottom w:val="single" w:color="BBCCDD" w:sz="1"/>
              <w:right w:val="single" w:color="BBCCDD"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Premium paid</w:t>
            </w:r>
          </w:p>
        </w:tc>
      </w:tr>
      <w:tr>
        <w:tc>
          <w:tcPr>
            <w:tcW w:type="dxa" w:w="2520"/>
            <w:tcBorders>
              <w:top w:val="single" w:color="BBCCDD" w:sz="1"/>
              <w:left w:val="single" w:color="BBCCDD" w:sz="1"/>
              <w:bottom w:val="single" w:color="BBCCDD" w:sz="1"/>
              <w:right w:val="single" w:color="BBCCDD" w:sz="1"/>
            </w:tcBorders>
            <w:shd w:fill="E8F4F8" w:val="clear"/>
            <w:tcMar>
              <w:top w:type="dxa" w:w="80"/>
              <w:left w:type="dxa" w:w="120"/>
              <w:bottom w:type="dxa" w:w="80"/>
              <w:right w:type="dxa" w:w="120"/>
            </w:tcMar>
          </w:tcPr>
          <w:p>
            <w:r>
              <w:rPr>
                <w:rFonts w:ascii="Arial" w:cs="Arial" w:eastAsia="Arial" w:hAnsi="Arial"/>
                <w:b/>
                <w:bCs/>
                <w:color w:val="1B2A4A"/>
                <w:sz w:val="21"/>
                <w:szCs w:val="21"/>
              </w:rPr>
              <w:t xml:space="preserve">Max gain (buyer)</w:t>
            </w:r>
          </w:p>
        </w:tc>
        <w:tc>
          <w:tcPr>
            <w:tcW w:type="dxa" w:w="3420"/>
            <w:tcBorders>
              <w:top w:val="single" w:color="BBCCDD" w:sz="1"/>
              <w:left w:val="single" w:color="BBCCDD" w:sz="1"/>
              <w:bottom w:val="single" w:color="BBCCDD" w:sz="1"/>
              <w:right w:val="single" w:color="BBCCDD" w:sz="1"/>
            </w:tcBorders>
            <w:shd w:fill="E8F5E9" w:val="clear"/>
            <w:tcMar>
              <w:top w:type="dxa" w:w="80"/>
              <w:left w:type="dxa" w:w="120"/>
              <w:bottom w:type="dxa" w:w="80"/>
              <w:right w:type="dxa" w:w="120"/>
            </w:tcMar>
          </w:tcPr>
          <w:p>
            <w:r>
              <w:rPr>
                <w:rFonts w:ascii="Arial" w:cs="Arial" w:eastAsia="Arial" w:hAnsi="Arial"/>
                <w:color w:val="1A1A2E"/>
                <w:sz w:val="21"/>
                <w:szCs w:val="21"/>
              </w:rPr>
              <w:t xml:space="preserve">Unlimited (theoretically)</w:t>
            </w:r>
          </w:p>
        </w:tc>
        <w:tc>
          <w:tcPr>
            <w:tcW w:type="dxa" w:w="3420"/>
            <w:tcBorders>
              <w:top w:val="single" w:color="BBCCDD" w:sz="1"/>
              <w:left w:val="single" w:color="BBCCDD" w:sz="1"/>
              <w:bottom w:val="single" w:color="BBCCDD" w:sz="1"/>
              <w:right w:val="single" w:color="BBCCDD" w:sz="1"/>
            </w:tcBorders>
            <w:shd w:fill="FFEBEE" w:val="clear"/>
            <w:tcMar>
              <w:top w:type="dxa" w:w="80"/>
              <w:left w:type="dxa" w:w="120"/>
              <w:bottom w:type="dxa" w:w="80"/>
              <w:right w:type="dxa" w:w="120"/>
            </w:tcMar>
          </w:tcPr>
          <w:p>
            <w:r>
              <w:rPr>
                <w:rFonts w:ascii="Arial" w:cs="Arial" w:eastAsia="Arial" w:hAnsi="Arial"/>
                <w:color w:val="1A1A2E"/>
                <w:sz w:val="21"/>
                <w:szCs w:val="21"/>
              </w:rPr>
              <w:t xml:space="preserve">Strike price minus zero</w:t>
            </w:r>
          </w:p>
        </w:tc>
      </w:tr>
    </w:tbl>
    <w:p>
      <w:pPr>
        <w:spacing w:after="60" w:before="60"/>
      </w:pPr>
      <w:r>
        <w:t xml:space="preserve"/>
      </w:r>
    </w:p>
    <w:p>
      <w:pPr>
        <w:pStyle w:val="Heading2"/>
        <w:spacing w:after="140" w:before="280"/>
      </w:pPr>
      <w:r>
        <w:rPr>
          <w:rFonts w:ascii="Arial" w:cs="Arial" w:eastAsia="Arial" w:hAnsi="Arial"/>
          <w:b/>
          <w:bCs/>
          <w:color w:val="0E6B7C"/>
          <w:sz w:val="30"/>
          <w:szCs w:val="30"/>
        </w:rPr>
        <w:t xml:space="preserve">Key Options Terminology</w:t>
      </w:r>
    </w:p>
    <w:p>
      <w:pPr>
        <w:spacing w:after="120" w:before="80"/>
        <w:jc w:val="left"/>
      </w:pPr>
      <w:r>
        <w:rPr>
          <w:rFonts w:ascii="Arial" w:cs="Arial" w:eastAsia="Arial" w:hAnsi="Arial"/>
          <w:b w:val="false"/>
          <w:bCs w:val="false"/>
          <w:i w:val="false"/>
          <w:iCs w:val="false"/>
          <w:color w:val="1A1A2E"/>
          <w:sz w:val="22"/>
          <w:szCs w:val="22"/>
        </w:rPr>
        <w:t xml:space="preserve">Every option contract has four critical components you must understand: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1B2A4A" w:sz="1"/>
              <w:left w:val="single" w:color="1B2A4A" w:sz="1"/>
              <w:bottom w:val="single" w:color="1B2A4A" w:sz="1"/>
              <w:right w:val="single" w:color="1B2A4A" w:sz="1"/>
            </w:tcBorders>
            <w:shd w:fill="1B2A4A" w:val="clear"/>
            <w:tcMar>
              <w:top w:type="dxa" w:w="100"/>
              <w:left w:type="dxa" w:w="120"/>
              <w:bottom w:type="dxa" w:w="100"/>
              <w:right w:type="dxa" w:w="120"/>
            </w:tcMar>
          </w:tcPr>
          <w:p>
            <w:r>
              <w:rPr>
                <w:rFonts w:ascii="Arial" w:cs="Arial" w:eastAsia="Arial" w:hAnsi="Arial"/>
                <w:b/>
                <w:bCs/>
                <w:color w:val="FFFFFF"/>
                <w:sz w:val="22"/>
                <w:szCs w:val="22"/>
              </w:rPr>
              <w:t xml:space="preserve">Term</w:t>
            </w:r>
          </w:p>
        </w:tc>
        <w:tc>
          <w:tcPr>
            <w:tcW w:type="dxa" w:w="6860"/>
            <w:tcBorders>
              <w:top w:val="single" w:color="1B2A4A" w:sz="1"/>
              <w:left w:val="single" w:color="1B2A4A" w:sz="1"/>
              <w:bottom w:val="single" w:color="1B2A4A" w:sz="1"/>
              <w:right w:val="single" w:color="1B2A4A" w:sz="1"/>
            </w:tcBorders>
            <w:shd w:fill="1B2A4A" w:val="clear"/>
            <w:tcMar>
              <w:top w:type="dxa" w:w="100"/>
              <w:left w:type="dxa" w:w="120"/>
              <w:bottom w:type="dxa" w:w="100"/>
              <w:right w:type="dxa" w:w="120"/>
            </w:tcMar>
          </w:tcPr>
          <w:p>
            <w:r>
              <w:rPr>
                <w:rFonts w:ascii="Arial" w:cs="Arial" w:eastAsia="Arial" w:hAnsi="Arial"/>
                <w:b/>
                <w:bCs/>
                <w:color w:val="FFFFFF"/>
                <w:sz w:val="22"/>
                <w:szCs w:val="22"/>
              </w:rPr>
              <w:t xml:space="preserve">Plain English Explanation</w:t>
            </w:r>
          </w:p>
        </w:tc>
      </w:tr>
      <w:tr>
        <w:tc>
          <w:tcPr>
            <w:tcW w:type="dxa" w:w="250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Strike Price</w:t>
            </w:r>
          </w:p>
        </w:tc>
        <w:tc>
          <w:tcPr>
            <w:tcW w:type="dxa" w:w="686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The agreed price at which you can buy (call) or sell (put) the shares. Example: A $150 strike on Apple means you can buy AAPL at $150 regardless of market price.</w:t>
            </w:r>
          </w:p>
        </w:tc>
      </w:tr>
      <w:tr>
        <w:tc>
          <w:tcPr>
            <w:tcW w:type="dxa" w:w="250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b/>
                <w:bCs/>
                <w:color w:val="1B2A4A"/>
                <w:sz w:val="21"/>
                <w:szCs w:val="21"/>
              </w:rPr>
              <w:t xml:space="preserve">Expiration Date</w:t>
            </w:r>
          </w:p>
        </w:tc>
        <w:tc>
          <w:tcPr>
            <w:tcW w:type="dxa" w:w="686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color w:val="1A1A2E"/>
                <w:sz w:val="21"/>
                <w:szCs w:val="21"/>
              </w:rPr>
              <w:t xml:space="preserve">The date the contract expires. After this date, the option is worthless if not exercised. Day traders focus on contracts expiring within days or weeks.</w:t>
            </w:r>
          </w:p>
        </w:tc>
      </w:tr>
      <w:tr>
        <w:tc>
          <w:tcPr>
            <w:tcW w:type="dxa" w:w="250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Premium</w:t>
            </w:r>
          </w:p>
        </w:tc>
        <w:tc>
          <w:tcPr>
            <w:tcW w:type="dxa" w:w="686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The price you pay for the option contract. Since each contract covers 100 shares, a $2.00 premium costs you $200 total.</w:t>
            </w:r>
          </w:p>
        </w:tc>
      </w:tr>
      <w:tr>
        <w:tc>
          <w:tcPr>
            <w:tcW w:type="dxa" w:w="250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b/>
                <w:bCs/>
                <w:color w:val="1B2A4A"/>
                <w:sz w:val="21"/>
                <w:szCs w:val="21"/>
              </w:rPr>
              <w:t xml:space="preserve">In the Money (ITM)</w:t>
            </w:r>
          </w:p>
        </w:tc>
        <w:tc>
          <w:tcPr>
            <w:tcW w:type="dxa" w:w="686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color w:val="1A1A2E"/>
                <w:sz w:val="21"/>
                <w:szCs w:val="21"/>
              </w:rPr>
              <w:t xml:space="preserve">A call is ITM when the stock price is ABOVE the strike. A put is ITM when the stock is BELOW the strike. ITM options have intrinsic value.</w:t>
            </w:r>
          </w:p>
        </w:tc>
      </w:tr>
      <w:tr>
        <w:tc>
          <w:tcPr>
            <w:tcW w:type="dxa" w:w="250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Out of the Money (OTM)</w:t>
            </w:r>
          </w:p>
        </w:tc>
        <w:tc>
          <w:tcPr>
            <w:tcW w:type="dxa" w:w="686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A call is OTM when the stock is BELOW the strike. A put is OTM when the stock is ABOVE the strike. OTM options are cheaper but riskier.</w:t>
            </w:r>
          </w:p>
        </w:tc>
      </w:tr>
      <w:tr>
        <w:tc>
          <w:tcPr>
            <w:tcW w:type="dxa" w:w="250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b/>
                <w:bCs/>
                <w:color w:val="1B2A4A"/>
                <w:sz w:val="21"/>
                <w:szCs w:val="21"/>
              </w:rPr>
              <w:t xml:space="preserve">At the Money (ATM)</w:t>
            </w:r>
          </w:p>
        </w:tc>
        <w:tc>
          <w:tcPr>
            <w:tcW w:type="dxa" w:w="686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color w:val="1A1A2E"/>
                <w:sz w:val="21"/>
                <w:szCs w:val="21"/>
              </w:rPr>
              <w:t xml:space="preserve">When the stock price is very close to the strike price. ATM options are most sensitive to price movement.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E0C040" w:sz="1"/>
              <w:left w:val="single" w:color="E0C040" w:sz="1"/>
              <w:bottom w:val="single" w:color="E0C040" w:sz="1"/>
              <w:right w:val="single" w:color="E0C040" w:sz="1"/>
            </w:tcBorders>
            <w:shd w:fill="FFF8E1" w:val="clear"/>
            <w:tcMar>
              <w:top w:type="dxa" w:w="120"/>
              <w:left w:type="dxa" w:w="140"/>
              <w:bottom w:type="dxa" w:w="120"/>
              <w:right w:type="dxa" w:w="140"/>
            </w:tcMar>
            <w:vAlign w:val="center"/>
          </w:tcPr>
          <w:p>
            <w:pPr>
              <w:jc w:val="center"/>
            </w:pPr>
            <w:r>
              <w:rPr>
                <w:rFonts w:ascii="Arial" w:cs="Arial" w:eastAsia="Arial" w:hAnsi="Arial"/>
                <w:b/>
                <w:bCs/>
                <w:color w:val="C8962A"/>
                <w:sz w:val="20"/>
                <w:szCs w:val="20"/>
              </w:rPr>
              <w:t xml:space="preserve">EXAMPLE</w:t>
            </w:r>
          </w:p>
        </w:tc>
        <w:tc>
          <w:tcPr>
            <w:tcW w:type="dxa" w:w="7960"/>
            <w:tcBorders>
              <w:top w:val="single" w:color="E0C040" w:sz="1"/>
              <w:left w:val="single" w:color="E0C040" w:sz="1"/>
              <w:bottom w:val="single" w:color="E0C040" w:sz="1"/>
              <w:right w:val="single" w:color="E0C040" w:sz="1"/>
            </w:tcBorders>
            <w:shd w:fill="FFF8E1" w:val="clear"/>
            <w:tcMar>
              <w:top w:type="dxa" w:w="120"/>
              <w:left w:type="dxa" w:w="160"/>
              <w:bottom w:type="dxa" w:w="120"/>
              <w:right w:type="dxa" w:w="140"/>
            </w:tcMar>
          </w:tcPr>
          <w:p>
            <w:r>
              <w:rPr>
                <w:rFonts w:ascii="Arial" w:cs="Arial" w:eastAsia="Arial" w:hAnsi="Arial"/>
                <w:i/>
                <w:iCs/>
                <w:color w:val="1A1A2E"/>
                <w:sz w:val="21"/>
                <w:szCs w:val="21"/>
              </w:rPr>
              <w:t xml:space="preserve">Apple (AAPL) is trading at $175. You buy 1 CALL contract with a $180 strike expiring in 2 weeks for a $3.00 premium ($300 total). If AAPL rises to $190, your call is worth at least $10 ($1,000 total). Your profit: $700 (233% return). If AAPL stays below $180 at expiration, you lose your $300 premium.</w:t>
            </w:r>
          </w:p>
        </w:tc>
      </w:tr>
    </w:tbl>
    <w:p>
      <w:r>
        <w:br w:type="page"/>
      </w:r>
    </w:p>
    <w:p>
      <w:pPr>
        <w:pStyle w:val="Heading1"/>
        <w:pBdr>
          <w:bottom w:val="single" w:color="0E6B7C" w:sz="8" w:space="6"/>
        </w:pBdr>
        <w:spacing w:after="200" w:before="360"/>
      </w:pPr>
      <w:r>
        <w:rPr>
          <w:rFonts w:ascii="Arial" w:cs="Arial" w:eastAsia="Arial" w:hAnsi="Arial"/>
          <w:b/>
          <w:bCs/>
          <w:color w:val="1B2A4A"/>
          <w:sz w:val="40"/>
          <w:szCs w:val="40"/>
        </w:rPr>
        <w:t xml:space="preserve">Chapter 2: The Options Chain Explained</w:t>
      </w:r>
    </w:p>
    <w:p>
      <w:pPr>
        <w:spacing w:after="120" w:before="80"/>
        <w:jc w:val="left"/>
      </w:pPr>
      <w:r>
        <w:rPr>
          <w:rFonts w:ascii="Arial" w:cs="Arial" w:eastAsia="Arial" w:hAnsi="Arial"/>
          <w:b w:val="false"/>
          <w:bCs w:val="false"/>
          <w:i w:val="false"/>
          <w:iCs w:val="false"/>
          <w:color w:val="1A1A2E"/>
          <w:sz w:val="22"/>
          <w:szCs w:val="22"/>
        </w:rPr>
        <w:t xml:space="preserve">The options chain is the table you see in your brokerage platform showing every available option for a stock. Learning to read it quickly is essential for day trading.</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How to Read an Options Chain</w:t>
      </w:r>
    </w:p>
    <w:p>
      <w:pPr>
        <w:spacing w:after="120" w:before="80"/>
        <w:jc w:val="left"/>
      </w:pPr>
      <w:r>
        <w:rPr>
          <w:rFonts w:ascii="Arial" w:cs="Arial" w:eastAsia="Arial" w:hAnsi="Arial"/>
          <w:b w:val="false"/>
          <w:bCs w:val="false"/>
          <w:i w:val="false"/>
          <w:iCs w:val="false"/>
          <w:color w:val="1A1A2E"/>
          <w:sz w:val="22"/>
          <w:szCs w:val="22"/>
        </w:rPr>
        <w:t xml:space="preserve">Options chains display calls on the left side and puts on the right side, organized by strike price in the middle. Here is what each column means: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0E6B7C" w:sz="1"/>
              <w:left w:val="single" w:color="0E6B7C" w:sz="1"/>
              <w:bottom w:val="single" w:color="0E6B7C" w:sz="1"/>
              <w:right w:val="single" w:color="0E6B7C" w:sz="1"/>
            </w:tcBorders>
            <w:shd w:fill="0E6B7C" w:val="clear"/>
            <w:tcMar>
              <w:top w:type="dxa" w:w="100"/>
              <w:left w:type="dxa" w:w="120"/>
              <w:bottom w:type="dxa" w:w="100"/>
              <w:right w:type="dxa" w:w="120"/>
            </w:tcMar>
          </w:tcPr>
          <w:p>
            <w:r>
              <w:rPr>
                <w:rFonts w:ascii="Arial" w:cs="Arial" w:eastAsia="Arial" w:hAnsi="Arial"/>
                <w:b/>
                <w:bCs/>
                <w:color w:val="FFFFFF"/>
                <w:sz w:val="22"/>
                <w:szCs w:val="22"/>
              </w:rPr>
              <w:t xml:space="preserve">Column</w:t>
            </w:r>
          </w:p>
        </w:tc>
        <w:tc>
          <w:tcPr>
            <w:tcW w:type="dxa" w:w="7360"/>
            <w:tcBorders>
              <w:top w:val="single" w:color="0E6B7C" w:sz="1"/>
              <w:left w:val="single" w:color="0E6B7C" w:sz="1"/>
              <w:bottom w:val="single" w:color="0E6B7C" w:sz="1"/>
              <w:right w:val="single" w:color="0E6B7C" w:sz="1"/>
            </w:tcBorders>
            <w:shd w:fill="0E6B7C" w:val="clear"/>
            <w:tcMar>
              <w:top w:type="dxa" w:w="100"/>
              <w:left w:type="dxa" w:w="120"/>
              <w:bottom w:type="dxa" w:w="100"/>
              <w:right w:type="dxa" w:w="120"/>
            </w:tcMar>
          </w:tcPr>
          <w:p>
            <w:r>
              <w:rPr>
                <w:rFonts w:ascii="Arial" w:cs="Arial" w:eastAsia="Arial" w:hAnsi="Arial"/>
                <w:b/>
                <w:bCs/>
                <w:color w:val="FFFFFF"/>
                <w:sz w:val="22"/>
                <w:szCs w:val="22"/>
              </w:rPr>
              <w:t xml:space="preserve">What It Means</w:t>
            </w:r>
          </w:p>
        </w:tc>
      </w:tr>
      <w:tr>
        <w:tc>
          <w:tcPr>
            <w:tcW w:type="dxa" w:w="250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Bid / Ask</w:t>
            </w:r>
          </w:p>
        </w:tc>
        <w:tc>
          <w:tcPr>
            <w:tcW w:type="dxa" w:w="686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Bid is the highest price a buyer will pay. Ask is the lowest price a seller will accept. The spread between them is your instant cost. Tight spreads (under $0.10) are better for day trading.</w:t>
            </w:r>
          </w:p>
        </w:tc>
      </w:tr>
      <w:tr>
        <w:tc>
          <w:tcPr>
            <w:tcW w:type="dxa" w:w="250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b/>
                <w:bCs/>
                <w:color w:val="1B2A4A"/>
                <w:sz w:val="21"/>
                <w:szCs w:val="21"/>
              </w:rPr>
              <w:t xml:space="preserve">Last</w:t>
            </w:r>
          </w:p>
        </w:tc>
        <w:tc>
          <w:tcPr>
            <w:tcW w:type="dxa" w:w="686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color w:val="1A1A2E"/>
                <w:sz w:val="21"/>
                <w:szCs w:val="21"/>
              </w:rPr>
              <w:t xml:space="preserve">The price of the most recent trade. Can be stale. Always use the bid/ask mid-price as the true current value.</w:t>
            </w:r>
          </w:p>
        </w:tc>
      </w:tr>
      <w:tr>
        <w:tc>
          <w:tcPr>
            <w:tcW w:type="dxa" w:w="250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Volume</w:t>
            </w:r>
          </w:p>
        </w:tc>
        <w:tc>
          <w:tcPr>
            <w:tcW w:type="dxa" w:w="686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Number of contracts traded today. Higher volume = easier to enter and exit. Minimum 500-1,000 daily volume for day trading.</w:t>
            </w:r>
          </w:p>
        </w:tc>
      </w:tr>
      <w:tr>
        <w:tc>
          <w:tcPr>
            <w:tcW w:type="dxa" w:w="250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b/>
                <w:bCs/>
                <w:color w:val="1B2A4A"/>
                <w:sz w:val="21"/>
                <w:szCs w:val="21"/>
              </w:rPr>
              <w:t xml:space="preserve">Open Interest</w:t>
            </w:r>
          </w:p>
        </w:tc>
        <w:tc>
          <w:tcPr>
            <w:tcW w:type="dxa" w:w="686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color w:val="1A1A2E"/>
                <w:sz w:val="21"/>
                <w:szCs w:val="21"/>
              </w:rPr>
              <w:t xml:space="preserve">Total open contracts. Higher OI = more liquid, easier fills. Look for OI above 1,000.</w:t>
            </w:r>
          </w:p>
        </w:tc>
      </w:tr>
      <w:tr>
        <w:tc>
          <w:tcPr>
            <w:tcW w:type="dxa" w:w="250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Implied Volatility</w:t>
            </w:r>
          </w:p>
        </w:tc>
        <w:tc>
          <w:tcPr>
            <w:tcW w:type="dxa" w:w="686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Market's expectation of future price movement. High IV means expensive premiums. Low IV means cheaper premiums.</w:t>
            </w:r>
          </w:p>
        </w:tc>
      </w:tr>
      <w:tr>
        <w:tc>
          <w:tcPr>
            <w:tcW w:type="dxa" w:w="250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b/>
                <w:bCs/>
                <w:color w:val="1B2A4A"/>
                <w:sz w:val="21"/>
                <w:szCs w:val="21"/>
              </w:rPr>
              <w:t xml:space="preserve">Delta</w:t>
            </w:r>
          </w:p>
        </w:tc>
        <w:tc>
          <w:tcPr>
            <w:tcW w:type="dxa" w:w="686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color w:val="1A1A2E"/>
                <w:sz w:val="21"/>
                <w:szCs w:val="21"/>
              </w:rPr>
              <w:t xml:space="preserve">How much the option price moves per $1 move in the stock. See Chapter 3 for full explanation.</w:t>
            </w:r>
          </w:p>
        </w:tc>
      </w:tr>
    </w:tbl>
    <w:p>
      <w:pPr>
        <w:spacing w:after="60" w:before="60"/>
      </w:pPr>
      <w:r>
        <w:t xml:space="preserve"/>
      </w:r>
    </w:p>
    <w:p>
      <w:pPr>
        <w:pStyle w:val="Heading2"/>
        <w:spacing w:after="140" w:before="280"/>
      </w:pPr>
      <w:r>
        <w:rPr>
          <w:rFonts w:ascii="Arial" w:cs="Arial" w:eastAsia="Arial" w:hAnsi="Arial"/>
          <w:b/>
          <w:bCs/>
          <w:color w:val="0E6B7C"/>
          <w:sz w:val="30"/>
          <w:szCs w:val="30"/>
        </w:rPr>
        <w:t xml:space="preserve">Choosing the Right Expiration</w:t>
      </w:r>
    </w:p>
    <w:p>
      <w:pPr>
        <w:spacing w:after="120" w:before="80"/>
        <w:jc w:val="left"/>
      </w:pPr>
      <w:r>
        <w:rPr>
          <w:rFonts w:ascii="Arial" w:cs="Arial" w:eastAsia="Arial" w:hAnsi="Arial"/>
          <w:b w:val="false"/>
          <w:bCs w:val="false"/>
          <w:i w:val="false"/>
          <w:iCs w:val="false"/>
          <w:color w:val="1A1A2E"/>
          <w:sz w:val="22"/>
          <w:szCs w:val="22"/>
        </w:rPr>
        <w:t xml:space="preserve">Expiration date is one of the most important choices you will make as a day trader:</w:t>
      </w:r>
    </w:p>
    <w:p>
      <w:pPr>
        <w:spacing w:after="60" w:before="60"/>
      </w:pPr>
      <w:r>
        <w:t xml:space="preserve"/>
      </w:r>
    </w:p>
    <w:p>
      <w:pPr>
        <w:pStyle w:val="ListParagraph"/>
        <w:numPr>
          <w:ilvl w:val="0"/>
          <w:numId w:val="2"/>
        </w:numPr>
        <w:spacing w:after="60" w:before="60"/>
      </w:pPr>
      <w:r>
        <w:rPr>
          <w:rFonts w:ascii="Arial" w:cs="Arial" w:eastAsia="Arial" w:hAnsi="Arial"/>
          <w:color w:val="1A1A2E"/>
          <w:sz w:val="22"/>
          <w:szCs w:val="22"/>
        </w:rPr>
        <w:t xml:space="preserve">0 DTE (Zero Days to Expiration): Expire same day. Extremely risky, very cheap, can produce huge percentage gains or go to zero within hours. Not recommended for beginners.</w:t>
      </w:r>
    </w:p>
    <w:p>
      <w:pPr>
        <w:pStyle w:val="ListParagraph"/>
        <w:numPr>
          <w:ilvl w:val="0"/>
          <w:numId w:val="2"/>
        </w:numPr>
        <w:spacing w:after="60" w:before="60"/>
      </w:pPr>
      <w:r>
        <w:rPr>
          <w:rFonts w:ascii="Arial" w:cs="Arial" w:eastAsia="Arial" w:hAnsi="Arial"/>
          <w:color w:val="1A1A2E"/>
          <w:sz w:val="22"/>
          <w:szCs w:val="22"/>
        </w:rPr>
        <w:t xml:space="preserve">1-7 DTE: Very short-term. Cheap premium but rapid time decay. Used by experienced day traders.</w:t>
      </w:r>
    </w:p>
    <w:p>
      <w:pPr>
        <w:pStyle w:val="ListParagraph"/>
        <w:numPr>
          <w:ilvl w:val="0"/>
          <w:numId w:val="2"/>
        </w:numPr>
        <w:spacing w:after="60" w:before="60"/>
      </w:pPr>
      <w:r>
        <w:rPr>
          <w:rFonts w:ascii="Arial" w:cs="Arial" w:eastAsia="Arial" w:hAnsi="Arial"/>
          <w:color w:val="1A1A2E"/>
          <w:sz w:val="22"/>
          <w:szCs w:val="22"/>
        </w:rPr>
        <w:t xml:space="preserve">7-30 DTE: The sweet spot for most beginner day traders. Enough time to be right, not too expensive.</w:t>
      </w:r>
    </w:p>
    <w:p>
      <w:pPr>
        <w:pStyle w:val="ListParagraph"/>
        <w:numPr>
          <w:ilvl w:val="0"/>
          <w:numId w:val="2"/>
        </w:numPr>
        <w:spacing w:after="60" w:before="60"/>
      </w:pPr>
      <w:r>
        <w:rPr>
          <w:rFonts w:ascii="Arial" w:cs="Arial" w:eastAsia="Arial" w:hAnsi="Arial"/>
          <w:color w:val="1A1A2E"/>
          <w:sz w:val="22"/>
          <w:szCs w:val="22"/>
        </w:rPr>
        <w:t xml:space="preserve">30-60 DTE: More expensive but more forgiving. Better for swing traders than day traders.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E0C040" w:sz="1"/>
              <w:left w:val="single" w:color="E0C040" w:sz="1"/>
              <w:bottom w:val="single" w:color="E0C040" w:sz="1"/>
              <w:right w:val="single" w:color="E0C040" w:sz="1"/>
            </w:tcBorders>
            <w:shd w:fill="FFF8E1" w:val="clear"/>
            <w:tcMar>
              <w:top w:type="dxa" w:w="120"/>
              <w:left w:type="dxa" w:w="140"/>
              <w:bottom w:type="dxa" w:w="120"/>
              <w:right w:type="dxa" w:w="140"/>
            </w:tcMar>
            <w:vAlign w:val="center"/>
          </w:tcPr>
          <w:p>
            <w:pPr>
              <w:jc w:val="center"/>
            </w:pPr>
            <w:r>
              <w:rPr>
                <w:rFonts w:ascii="Arial" w:cs="Arial" w:eastAsia="Arial" w:hAnsi="Arial"/>
                <w:b/>
                <w:bCs/>
                <w:color w:val="C8962A"/>
                <w:sz w:val="20"/>
                <w:szCs w:val="20"/>
              </w:rPr>
              <w:t xml:space="preserve">PRO TIP</w:t>
            </w:r>
          </w:p>
        </w:tc>
        <w:tc>
          <w:tcPr>
            <w:tcW w:type="dxa" w:w="7960"/>
            <w:tcBorders>
              <w:top w:val="single" w:color="E0C040" w:sz="1"/>
              <w:left w:val="single" w:color="E0C040" w:sz="1"/>
              <w:bottom w:val="single" w:color="E0C040" w:sz="1"/>
              <w:right w:val="single" w:color="E0C040" w:sz="1"/>
            </w:tcBorders>
            <w:shd w:fill="FFF8E1" w:val="clear"/>
            <w:tcMar>
              <w:top w:type="dxa" w:w="120"/>
              <w:left w:type="dxa" w:w="160"/>
              <w:bottom w:type="dxa" w:w="120"/>
              <w:right w:type="dxa" w:w="140"/>
            </w:tcMar>
          </w:tcPr>
          <w:p>
            <w:r>
              <w:rPr>
                <w:rFonts w:ascii="Arial" w:cs="Arial" w:eastAsia="Arial" w:hAnsi="Arial"/>
                <w:i/>
                <w:iCs/>
                <w:color w:val="1A1A2E"/>
                <w:sz w:val="21"/>
                <w:szCs w:val="21"/>
              </w:rPr>
              <w:t xml:space="preserve">As a beginner, focus on options with 14-21 days to expiration and strikes that are ATM or 1-2 strikes OTM. This gives you a balance of affordability and reasonable probability of profit.</w:t>
            </w:r>
          </w:p>
        </w:tc>
      </w:tr>
    </w:tbl>
    <w:p>
      <w:r>
        <w:br w:type="page"/>
      </w:r>
    </w:p>
    <w:p>
      <w:pPr>
        <w:pStyle w:val="Heading1"/>
        <w:pBdr>
          <w:bottom w:val="single" w:color="0E6B7C" w:sz="8" w:space="6"/>
        </w:pBdr>
        <w:spacing w:after="200" w:before="360"/>
      </w:pPr>
      <w:r>
        <w:rPr>
          <w:rFonts w:ascii="Arial" w:cs="Arial" w:eastAsia="Arial" w:hAnsi="Arial"/>
          <w:b/>
          <w:bCs/>
          <w:color w:val="1B2A4A"/>
          <w:sz w:val="40"/>
          <w:szCs w:val="40"/>
        </w:rPr>
        <w:t xml:space="preserve">Chapter 3: The Greeks - Your Most Important Tools</w:t>
      </w:r>
    </w:p>
    <w:p>
      <w:pPr>
        <w:spacing w:after="120" w:before="80"/>
        <w:jc w:val="left"/>
      </w:pPr>
      <w:r>
        <w:rPr>
          <w:rFonts w:ascii="Arial" w:cs="Arial" w:eastAsia="Arial" w:hAnsi="Arial"/>
          <w:b w:val="false"/>
          <w:bCs w:val="false"/>
          <w:i w:val="false"/>
          <w:iCs w:val="false"/>
          <w:color w:val="1A1A2E"/>
          <w:sz w:val="22"/>
          <w:szCs w:val="22"/>
        </w:rPr>
        <w:t xml:space="preserve">The Greeks are measurements that describe how an option's price will change under different conditions. Understanding them is the difference between informed trading and gambling.</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Delta: The Most Important Greek</w:t>
      </w:r>
    </w:p>
    <w:p>
      <w:pPr>
        <w:spacing w:after="120" w:before="80"/>
        <w:jc w:val="left"/>
      </w:pPr>
      <w:r>
        <w:rPr>
          <w:rFonts w:ascii="Arial" w:cs="Arial" w:eastAsia="Arial" w:hAnsi="Arial"/>
          <w:b w:val="false"/>
          <w:bCs w:val="false"/>
          <w:i w:val="false"/>
          <w:iCs w:val="false"/>
          <w:color w:val="1A1A2E"/>
          <w:sz w:val="22"/>
          <w:szCs w:val="22"/>
        </w:rPr>
        <w:t xml:space="preserve">Delta measures how much the option price moves for every $1 move in the underlying stock price.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2000"/>
            <w:tcBorders>
              <w:top w:val="single" w:color="0E6B7C" w:sz="1"/>
              <w:left w:val="single" w:color="0E6B7C" w:sz="1"/>
              <w:bottom w:val="single" w:color="0E6B7C" w:sz="1"/>
              <w:right w:val="single" w:color="0E6B7C" w:sz="1"/>
            </w:tcBorders>
            <w:shd w:fill="1B2A4A"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Delta Range</w:t>
            </w:r>
          </w:p>
        </w:tc>
        <w:tc>
          <w:tcPr>
            <w:tcW w:type="dxa" w:w="3680"/>
            <w:tcBorders>
              <w:top w:val="single" w:color="0E6B7C" w:sz="1"/>
              <w:left w:val="single" w:color="0E6B7C" w:sz="1"/>
              <w:bottom w:val="single" w:color="0E6B7C" w:sz="1"/>
              <w:right w:val="single" w:color="0E6B7C" w:sz="1"/>
            </w:tcBorders>
            <w:shd w:fill="1B2A4A"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What It Means</w:t>
            </w:r>
          </w:p>
        </w:tc>
        <w:tc>
          <w:tcPr>
            <w:tcW w:type="dxa" w:w="3680"/>
            <w:tcBorders>
              <w:top w:val="single" w:color="0E6B7C" w:sz="1"/>
              <w:left w:val="single" w:color="0E6B7C" w:sz="1"/>
              <w:bottom w:val="single" w:color="0E6B7C" w:sz="1"/>
              <w:right w:val="single" w:color="0E6B7C" w:sz="1"/>
            </w:tcBorders>
            <w:shd w:fill="1B2A4A"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Best For</w:t>
            </w:r>
          </w:p>
        </w:tc>
      </w:tr>
      <w:tr>
        <w:tc>
          <w:tcPr>
            <w:tcW w:type="dxa" w:w="2000"/>
            <w:tcBorders>
              <w:top w:val="single" w:color="DDDDDD" w:sz="1"/>
              <w:left w:val="single" w:color="DDDDDD" w:sz="1"/>
              <w:bottom w:val="single" w:color="DDDDDD" w:sz="1"/>
              <w:right w:val="single" w:color="DDDDDD" w:sz="1"/>
            </w:tcBorders>
            <w:shd w:fill="E8F5E9" w:val="clear"/>
            <w:tcMar>
              <w:top w:type="dxa" w:w="100"/>
              <w:left w:type="dxa" w:w="140"/>
              <w:bottom w:type="dxa" w:w="100"/>
              <w:right w:type="dxa" w:w="140"/>
            </w:tcMar>
            <w:vAlign w:val="center"/>
          </w:tcPr>
          <w:p>
            <w:pPr>
              <w:jc w:val="left"/>
            </w:pPr>
            <w:r>
              <w:rPr>
                <w:rFonts w:ascii="Arial" w:cs="Arial" w:eastAsia="Arial" w:hAnsi="Arial"/>
                <w:b/>
                <w:bCs/>
                <w:i w:val="false"/>
                <w:iCs w:val="false"/>
                <w:color w:val="1A1A2E"/>
                <w:sz w:val="20"/>
                <w:szCs w:val="20"/>
              </w:rPr>
              <w:t xml:space="preserve">0.70 - 1.00</w:t>
            </w:r>
          </w:p>
        </w:tc>
        <w:tc>
          <w:tcPr>
            <w:tcW w:type="dxa" w:w="368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Deep ITM. Moves almost like owning the stock. Expensive.</w:t>
            </w:r>
          </w:p>
        </w:tc>
        <w:tc>
          <w:tcPr>
            <w:tcW w:type="dxa" w:w="368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Conservative beginners who want stock-like exposure</w:t>
            </w:r>
          </w:p>
        </w:tc>
      </w:tr>
      <w:tr>
        <w:tc>
          <w:tcPr>
            <w:tcW w:type="dxa" w:w="2000"/>
            <w:tcBorders>
              <w:top w:val="single" w:color="DDDDDD" w:sz="1"/>
              <w:left w:val="single" w:color="DDDDDD" w:sz="1"/>
              <w:bottom w:val="single" w:color="DDDDDD" w:sz="1"/>
              <w:right w:val="single" w:color="DDDDDD" w:sz="1"/>
            </w:tcBorders>
            <w:shd w:fill="E8F4F8"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0.40 - 0.70</w:t>
            </w:r>
          </w:p>
        </w:tc>
        <w:tc>
          <w:tcPr>
            <w:tcW w:type="dxa" w:w="3680"/>
            <w:tcBorders>
              <w:top w:val="single" w:color="DDDDDD" w:sz="1"/>
              <w:left w:val="single" w:color="DDDDDD" w:sz="1"/>
              <w:bottom w:val="single" w:color="DDDDDD" w:sz="1"/>
              <w:right w:val="single" w:color="DDDDDD" w:sz="1"/>
            </w:tcBorders>
            <w:shd w:fill="E8F4F8"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Near ATM. Good balance of cost and movement.</w:t>
            </w:r>
          </w:p>
        </w:tc>
        <w:tc>
          <w:tcPr>
            <w:tcW w:type="dxa" w:w="3680"/>
            <w:tcBorders>
              <w:top w:val="single" w:color="DDDDDD" w:sz="1"/>
              <w:left w:val="single" w:color="DDDDDD" w:sz="1"/>
              <w:bottom w:val="single" w:color="DDDDDD" w:sz="1"/>
              <w:right w:val="single" w:color="DDDDDD" w:sz="1"/>
            </w:tcBorders>
            <w:shd w:fill="E8F4F8"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Most beginner day trades. Best risk/reward</w:t>
            </w:r>
          </w:p>
        </w:tc>
      </w:tr>
      <w:tr>
        <w:tc>
          <w:tcPr>
            <w:tcW w:type="dxa" w:w="2000"/>
            <w:tcBorders>
              <w:top w:val="single" w:color="DDDDDD" w:sz="1"/>
              <w:left w:val="single" w:color="DDDDDD" w:sz="1"/>
              <w:bottom w:val="single" w:color="DDDDDD" w:sz="1"/>
              <w:right w:val="single" w:color="DDDDDD" w:sz="1"/>
            </w:tcBorders>
            <w:shd w:fill="FFF8E1"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0.20 - 0.40</w:t>
            </w:r>
          </w:p>
        </w:tc>
        <w:tc>
          <w:tcPr>
            <w:tcW w:type="dxa" w:w="368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OTM. Cheaper but needs bigger move to profit.</w:t>
            </w:r>
          </w:p>
        </w:tc>
        <w:tc>
          <w:tcPr>
            <w:tcW w:type="dxa" w:w="368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Experienced traders expecting big catalyst</w:t>
            </w:r>
          </w:p>
        </w:tc>
      </w:tr>
      <w:tr>
        <w:tc>
          <w:tcPr>
            <w:tcW w:type="dxa" w:w="2000"/>
            <w:tcBorders>
              <w:top w:val="single" w:color="DDDDDD" w:sz="1"/>
              <w:left w:val="single" w:color="DDDDDD" w:sz="1"/>
              <w:bottom w:val="single" w:color="DDDDDD" w:sz="1"/>
              <w:right w:val="single" w:color="DDDDDD" w:sz="1"/>
            </w:tcBorders>
            <w:shd w:fill="FFEBEE" w:val="clear"/>
            <w:tcMar>
              <w:top w:type="dxa" w:w="100"/>
              <w:left w:type="dxa" w:w="140"/>
              <w:bottom w:type="dxa" w:w="100"/>
              <w:right w:type="dxa" w:w="140"/>
            </w:tcMar>
            <w:vAlign w:val="center"/>
          </w:tcPr>
          <w:p>
            <w:pPr>
              <w:jc w:val="left"/>
            </w:pPr>
            <w:r>
              <w:rPr>
                <w:rFonts w:ascii="Arial" w:cs="Arial" w:eastAsia="Arial" w:hAnsi="Arial"/>
                <w:b/>
                <w:bCs/>
                <w:i w:val="false"/>
                <w:iCs w:val="false"/>
                <w:color w:val="1A1A2E"/>
                <w:sz w:val="20"/>
                <w:szCs w:val="20"/>
              </w:rPr>
              <w:t xml:space="preserve">Under 0.20</w:t>
            </w:r>
          </w:p>
        </w:tc>
        <w:tc>
          <w:tcPr>
            <w:tcW w:type="dxa" w:w="3680"/>
            <w:tcBorders>
              <w:top w:val="single" w:color="DDDDDD" w:sz="1"/>
              <w:left w:val="single" w:color="DDDDDD" w:sz="1"/>
              <w:bottom w:val="single" w:color="DDDDDD" w:sz="1"/>
              <w:right w:val="single" w:color="DDDDDD" w:sz="1"/>
            </w:tcBorders>
            <w:shd w:fill="FFEBEE"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Far OTM. Often called 'lottery tickets.' Usually expire worthless.</w:t>
            </w:r>
          </w:p>
        </w:tc>
        <w:tc>
          <w:tcPr>
            <w:tcW w:type="dxa" w:w="3680"/>
            <w:tcBorders>
              <w:top w:val="single" w:color="DDDDDD" w:sz="1"/>
              <w:left w:val="single" w:color="DDDDDD" w:sz="1"/>
              <w:bottom w:val="single" w:color="DDDDDD" w:sz="1"/>
              <w:right w:val="single" w:color="DDDDDD" w:sz="1"/>
            </w:tcBorders>
            <w:shd w:fill="FFEBEE"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Avoid as a beginner - near 0% probability</w:t>
            </w:r>
          </w:p>
        </w:tc>
      </w:tr>
    </w:tbl>
    <w:p>
      <w:pPr>
        <w:spacing w:after="60" w:before="60"/>
      </w:pPr>
      <w:r>
        <w:t xml:space="preserve"/>
      </w:r>
    </w:p>
    <w:p>
      <w:pPr>
        <w:pStyle w:val="Heading2"/>
        <w:spacing w:after="140" w:before="280"/>
      </w:pPr>
      <w:r>
        <w:rPr>
          <w:rFonts w:ascii="Arial" w:cs="Arial" w:eastAsia="Arial" w:hAnsi="Arial"/>
          <w:b/>
          <w:bCs/>
          <w:color w:val="0E6B7C"/>
          <w:sz w:val="30"/>
          <w:szCs w:val="30"/>
        </w:rPr>
        <w:t xml:space="preserve">Theta: Time is Your Enemy</w:t>
      </w:r>
    </w:p>
    <w:p>
      <w:pPr>
        <w:spacing w:after="120" w:before="80"/>
        <w:jc w:val="left"/>
      </w:pPr>
      <w:r>
        <w:rPr>
          <w:rFonts w:ascii="Arial" w:cs="Arial" w:eastAsia="Arial" w:hAnsi="Arial"/>
          <w:b w:val="false"/>
          <w:bCs w:val="false"/>
          <w:i w:val="false"/>
          <w:iCs w:val="false"/>
          <w:color w:val="1A1A2E"/>
          <w:sz w:val="22"/>
          <w:szCs w:val="22"/>
        </w:rPr>
        <w:t xml:space="preserve">Theta measures how much value an option LOSES each day due to time passing. This is called time decay.</w:t>
      </w:r>
    </w:p>
    <w:p>
      <w:pPr>
        <w:spacing w:after="60" w:before="60"/>
      </w:pPr>
      <w:r>
        <w:t xml:space="preserve"/>
      </w:r>
    </w:p>
    <w:p>
      <w:pPr>
        <w:pStyle w:val="ListParagraph"/>
        <w:numPr>
          <w:ilvl w:val="0"/>
          <w:numId w:val="2"/>
        </w:numPr>
        <w:spacing w:after="60" w:before="60"/>
      </w:pPr>
      <w:r>
        <w:rPr>
          <w:rFonts w:ascii="Arial" w:cs="Arial" w:eastAsia="Arial" w:hAnsi="Arial"/>
          <w:color w:val="1A1A2E"/>
          <w:sz w:val="22"/>
          <w:szCs w:val="22"/>
        </w:rPr>
        <w:t xml:space="preserve">Every single day, your option loses value even if the stock does not move</w:t>
      </w:r>
    </w:p>
    <w:p>
      <w:pPr>
        <w:pStyle w:val="ListParagraph"/>
        <w:numPr>
          <w:ilvl w:val="0"/>
          <w:numId w:val="2"/>
        </w:numPr>
        <w:spacing w:after="60" w:before="60"/>
      </w:pPr>
      <w:r>
        <w:rPr>
          <w:rFonts w:ascii="Arial" w:cs="Arial" w:eastAsia="Arial" w:hAnsi="Arial"/>
          <w:color w:val="1A1A2E"/>
          <w:sz w:val="22"/>
          <w:szCs w:val="22"/>
        </w:rPr>
        <w:t xml:space="preserve">Theta decay accelerates dramatically in the final 30 days before expiration</w:t>
      </w:r>
    </w:p>
    <w:p>
      <w:pPr>
        <w:pStyle w:val="ListParagraph"/>
        <w:numPr>
          <w:ilvl w:val="0"/>
          <w:numId w:val="2"/>
        </w:numPr>
        <w:spacing w:after="60" w:before="60"/>
      </w:pPr>
      <w:r>
        <w:rPr>
          <w:rFonts w:ascii="Arial" w:cs="Arial" w:eastAsia="Arial" w:hAnsi="Arial"/>
          <w:color w:val="1A1A2E"/>
          <w:sz w:val="22"/>
          <w:szCs w:val="22"/>
        </w:rPr>
        <w:t xml:space="preserve">ATM options experience the most theta decay</w:t>
      </w:r>
    </w:p>
    <w:p>
      <w:pPr>
        <w:pStyle w:val="ListParagraph"/>
        <w:numPr>
          <w:ilvl w:val="0"/>
          <w:numId w:val="2"/>
        </w:numPr>
        <w:spacing w:after="60" w:before="60"/>
      </w:pPr>
      <w:r>
        <w:rPr>
          <w:rFonts w:ascii="Arial" w:cs="Arial" w:eastAsia="Arial" w:hAnsi="Arial"/>
          <w:color w:val="1A1A2E"/>
          <w:sz w:val="22"/>
          <w:szCs w:val="22"/>
        </w:rPr>
        <w:t xml:space="preserve">As a buyer of options, theta works against you. You must make a directional move quickly.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EF9A9A" w:sz="1"/>
              <w:left w:val="single" w:color="EF9A9A" w:sz="1"/>
              <w:bottom w:val="single" w:color="EF9A9A" w:sz="1"/>
              <w:right w:val="single" w:color="EF9A9A" w:sz="1"/>
            </w:tcBorders>
            <w:shd w:fill="FFEBEE" w:val="clear"/>
            <w:tcMar>
              <w:top w:type="dxa" w:w="120"/>
              <w:left w:type="dxa" w:w="140"/>
              <w:bottom w:type="dxa" w:w="120"/>
              <w:right w:type="dxa" w:w="140"/>
            </w:tcMar>
            <w:vAlign w:val="center"/>
          </w:tcPr>
          <w:p>
            <w:pPr>
              <w:jc w:val="center"/>
            </w:pPr>
            <w:r>
              <w:rPr>
                <w:rFonts w:ascii="Arial" w:cs="Arial" w:eastAsia="Arial" w:hAnsi="Arial"/>
                <w:b/>
                <w:bCs/>
                <w:color w:val="B71C1C"/>
                <w:sz w:val="20"/>
                <w:szCs w:val="20"/>
              </w:rPr>
              <w:t xml:space="preserve">DANGER</w:t>
            </w:r>
          </w:p>
        </w:tc>
        <w:tc>
          <w:tcPr>
            <w:tcW w:type="dxa" w:w="7960"/>
            <w:tcBorders>
              <w:top w:val="single" w:color="EF9A9A" w:sz="1"/>
              <w:left w:val="single" w:color="EF9A9A" w:sz="1"/>
              <w:bottom w:val="single" w:color="EF9A9A" w:sz="1"/>
              <w:right w:val="single" w:color="EF9A9A" w:sz="1"/>
            </w:tcBorders>
            <w:shd w:fill="FFEBEE" w:val="clear"/>
            <w:tcMar>
              <w:top w:type="dxa" w:w="120"/>
              <w:left w:type="dxa" w:w="160"/>
              <w:bottom w:type="dxa" w:w="120"/>
              <w:right w:type="dxa" w:w="140"/>
            </w:tcMar>
          </w:tcPr>
          <w:p>
            <w:r>
              <w:rPr>
                <w:rFonts w:ascii="Arial" w:cs="Arial" w:eastAsia="Arial" w:hAnsi="Arial"/>
                <w:color w:val="1A1A2E"/>
                <w:sz w:val="21"/>
                <w:szCs w:val="21"/>
              </w:rPr>
              <w:t xml:space="preserve">If you buy an option and the stock does not move for several days, theta decay can cause your option to lose 10-30% of its value even without any price movement. This is why day traders close positions the same day or within a few days.</w:t>
            </w:r>
          </w:p>
        </w:tc>
      </w:tr>
    </w:tbl>
    <w:p>
      <w:pPr>
        <w:spacing w:after="60" w:before="60"/>
      </w:pPr>
      <w:r>
        <w:t xml:space="preserve"/>
      </w:r>
    </w:p>
    <w:p>
      <w:pPr>
        <w:pStyle w:val="Heading2"/>
        <w:spacing w:after="140" w:before="280"/>
      </w:pPr>
      <w:r>
        <w:rPr>
          <w:rFonts w:ascii="Arial" w:cs="Arial" w:eastAsia="Arial" w:hAnsi="Arial"/>
          <w:b/>
          <w:bCs/>
          <w:color w:val="0E6B7C"/>
          <w:sz w:val="30"/>
          <w:szCs w:val="30"/>
        </w:rPr>
        <w:t xml:space="preserve">Gamma: Rate of Change</w:t>
      </w:r>
    </w:p>
    <w:p>
      <w:pPr>
        <w:spacing w:after="120" w:before="80"/>
        <w:jc w:val="left"/>
      </w:pPr>
      <w:r>
        <w:rPr>
          <w:rFonts w:ascii="Arial" w:cs="Arial" w:eastAsia="Arial" w:hAnsi="Arial"/>
          <w:b w:val="false"/>
          <w:bCs w:val="false"/>
          <w:i w:val="false"/>
          <w:iCs w:val="false"/>
          <w:color w:val="1A1A2E"/>
          <w:sz w:val="22"/>
          <w:szCs w:val="22"/>
        </w:rPr>
        <w:t xml:space="preserve">Gamma measures how fast Delta changes when the stock price moves. High gamma means your option's Delta is very sensitive to price moves. ATM options near expiration have the highest gamma, which is why 0-DTE options can be explosive.</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Vega: Volatility Sensitivity</w:t>
      </w:r>
    </w:p>
    <w:p>
      <w:pPr>
        <w:spacing w:after="120" w:before="80"/>
        <w:jc w:val="left"/>
      </w:pPr>
      <w:r>
        <w:rPr>
          <w:rFonts w:ascii="Arial" w:cs="Arial" w:eastAsia="Arial" w:hAnsi="Arial"/>
          <w:b w:val="false"/>
          <w:bCs w:val="false"/>
          <w:i w:val="false"/>
          <w:iCs w:val="false"/>
          <w:color w:val="1A1A2E"/>
          <w:sz w:val="22"/>
          <w:szCs w:val="22"/>
        </w:rPr>
        <w:t xml:space="preserve">Vega measures how much the option price changes when implied volatility (IV) changes by 1%.</w:t>
      </w:r>
    </w:p>
    <w:p>
      <w:pPr>
        <w:spacing w:after="60" w:before="60"/>
      </w:pPr>
      <w:r>
        <w:t xml:space="preserve"/>
      </w:r>
    </w:p>
    <w:p>
      <w:pPr>
        <w:pStyle w:val="ListParagraph"/>
        <w:numPr>
          <w:ilvl w:val="0"/>
          <w:numId w:val="2"/>
        </w:numPr>
        <w:spacing w:after="60" w:before="60"/>
      </w:pPr>
      <w:r>
        <w:rPr>
          <w:rFonts w:ascii="Arial" w:cs="Arial" w:eastAsia="Arial" w:hAnsi="Arial"/>
          <w:color w:val="1A1A2E"/>
          <w:sz w:val="22"/>
          <w:szCs w:val="22"/>
        </w:rPr>
        <w:t xml:space="preserve">When IV increases, option prices go UP (good if you own them)</w:t>
      </w:r>
    </w:p>
    <w:p>
      <w:pPr>
        <w:pStyle w:val="ListParagraph"/>
        <w:numPr>
          <w:ilvl w:val="0"/>
          <w:numId w:val="2"/>
        </w:numPr>
        <w:spacing w:after="60" w:before="60"/>
      </w:pPr>
      <w:r>
        <w:rPr>
          <w:rFonts w:ascii="Arial" w:cs="Arial" w:eastAsia="Arial" w:hAnsi="Arial"/>
          <w:color w:val="1A1A2E"/>
          <w:sz w:val="22"/>
          <w:szCs w:val="22"/>
        </w:rPr>
        <w:t xml:space="preserve">When IV decreases (after earnings announcements, for example), prices drop sharply - this is called an 'IV crush'</w:t>
      </w:r>
    </w:p>
    <w:p>
      <w:pPr>
        <w:pStyle w:val="ListParagraph"/>
        <w:numPr>
          <w:ilvl w:val="0"/>
          <w:numId w:val="2"/>
        </w:numPr>
        <w:spacing w:after="60" w:before="60"/>
      </w:pPr>
      <w:r>
        <w:rPr>
          <w:rFonts w:ascii="Arial" w:cs="Arial" w:eastAsia="Arial" w:hAnsi="Arial"/>
          <w:color w:val="1A1A2E"/>
          <w:sz w:val="22"/>
          <w:szCs w:val="22"/>
        </w:rPr>
        <w:t xml:space="preserve">Avoid buying options right before earnings if you do not understand IV crush - many beginners lose money this way even when they correctly predict the direction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E0C040" w:sz="1"/>
              <w:left w:val="single" w:color="E0C040" w:sz="1"/>
              <w:bottom w:val="single" w:color="E0C040" w:sz="1"/>
              <w:right w:val="single" w:color="E0C040" w:sz="1"/>
            </w:tcBorders>
            <w:shd w:fill="FFF8E1" w:val="clear"/>
            <w:tcMar>
              <w:top w:type="dxa" w:w="120"/>
              <w:left w:type="dxa" w:w="140"/>
              <w:bottom w:type="dxa" w:w="120"/>
              <w:right w:type="dxa" w:w="140"/>
            </w:tcMar>
            <w:vAlign w:val="center"/>
          </w:tcPr>
          <w:p>
            <w:pPr>
              <w:jc w:val="center"/>
            </w:pPr>
            <w:r>
              <w:rPr>
                <w:rFonts w:ascii="Arial" w:cs="Arial" w:eastAsia="Arial" w:hAnsi="Arial"/>
                <w:b/>
                <w:bCs/>
                <w:color w:val="C8962A"/>
                <w:sz w:val="20"/>
                <w:szCs w:val="20"/>
              </w:rPr>
              <w:t xml:space="preserve">KEY INSIGHT</w:t>
            </w:r>
          </w:p>
        </w:tc>
        <w:tc>
          <w:tcPr>
            <w:tcW w:type="dxa" w:w="7960"/>
            <w:tcBorders>
              <w:top w:val="single" w:color="E0C040" w:sz="1"/>
              <w:left w:val="single" w:color="E0C040" w:sz="1"/>
              <w:bottom w:val="single" w:color="E0C040" w:sz="1"/>
              <w:right w:val="single" w:color="E0C040" w:sz="1"/>
            </w:tcBorders>
            <w:shd w:fill="FFF8E1" w:val="clear"/>
            <w:tcMar>
              <w:top w:type="dxa" w:w="120"/>
              <w:left w:type="dxa" w:w="160"/>
              <w:bottom w:type="dxa" w:w="120"/>
              <w:right w:type="dxa" w:w="140"/>
            </w:tcMar>
          </w:tcPr>
          <w:p>
            <w:r>
              <w:rPr>
                <w:rFonts w:ascii="Arial" w:cs="Arial" w:eastAsia="Arial" w:hAnsi="Arial"/>
                <w:i/>
                <w:iCs/>
                <w:color w:val="1A1A2E"/>
                <w:sz w:val="21"/>
                <w:szCs w:val="21"/>
              </w:rPr>
              <w:t xml:space="preserve">IV Crush: A stock jumps 5% after earnings. Your call option still loses value because implied volatility collapses after the event. Always check IV before buying options around major events.</w:t>
            </w:r>
          </w:p>
        </w:tc>
      </w:tr>
    </w:tbl>
    <w:p>
      <w:r>
        <w:br w:type="page"/>
      </w:r>
    </w:p>
    <w:p>
      <w:pPr>
        <w:pStyle w:val="Heading1"/>
        <w:pBdr>
          <w:bottom w:val="single" w:color="0E6B7C" w:sz="8" w:space="6"/>
        </w:pBdr>
        <w:spacing w:after="200" w:before="360"/>
      </w:pPr>
      <w:r>
        <w:rPr>
          <w:rFonts w:ascii="Arial" w:cs="Arial" w:eastAsia="Arial" w:hAnsi="Arial"/>
          <w:b/>
          <w:bCs/>
          <w:color w:val="1B2A4A"/>
          <w:sz w:val="40"/>
          <w:szCs w:val="40"/>
        </w:rPr>
        <w:t xml:space="preserve">Chapter 4: Setting Up Your Trading Account</w:t>
      </w:r>
    </w:p>
    <w:p>
      <w:pPr>
        <w:spacing w:after="120" w:before="80"/>
        <w:jc w:val="left"/>
      </w:pPr>
      <w:r>
        <w:rPr>
          <w:rFonts w:ascii="Arial" w:cs="Arial" w:eastAsia="Arial" w:hAnsi="Arial"/>
          <w:b w:val="false"/>
          <w:bCs w:val="false"/>
          <w:i w:val="false"/>
          <w:iCs w:val="false"/>
          <w:color w:val="1A1A2E"/>
          <w:sz w:val="22"/>
          <w:szCs w:val="22"/>
        </w:rPr>
        <w:t xml:space="preserve">Before placing your first trade, you need the right brokerage account and platform. Choosing correctly saves you money and frustration.</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Choosing a Brokerage</w:t>
      </w:r>
    </w:p>
    <w:p>
      <w:pPr>
        <w:spacing w:after="120" w:before="80"/>
        <w:jc w:val="left"/>
      </w:pPr>
      <w:r>
        <w:rPr>
          <w:rFonts w:ascii="Arial" w:cs="Arial" w:eastAsia="Arial" w:hAnsi="Arial"/>
          <w:b w:val="false"/>
          <w:bCs w:val="false"/>
          <w:i w:val="false"/>
          <w:iCs w:val="false"/>
          <w:color w:val="1A1A2E"/>
          <w:sz w:val="22"/>
          <w:szCs w:val="22"/>
        </w:rPr>
        <w:t xml:space="preserve">The best brokers for options day trading offer commission-free or low-cost options trading, fast execution, and real-time data. Here are the top choices: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5160"/>
      </w:tblGrid>
      <w:tr>
        <w:tc>
          <w:tcPr>
            <w:tcW w:type="dxa" w:w="2200"/>
            <w:tcBorders>
              <w:top w:val="single" w:color="0E6B7C" w:sz="1"/>
              <w:left w:val="single" w:color="0E6B7C" w:sz="1"/>
              <w:bottom w:val="single" w:color="0E6B7C" w:sz="1"/>
              <w:right w:val="single" w:color="0E6B7C" w:sz="1"/>
            </w:tcBorders>
            <w:shd w:fill="1B2A4A"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Broker</w:t>
            </w:r>
          </w:p>
        </w:tc>
        <w:tc>
          <w:tcPr>
            <w:tcW w:type="dxa" w:w="2000"/>
            <w:tcBorders>
              <w:top w:val="single" w:color="0E6B7C" w:sz="1"/>
              <w:left w:val="single" w:color="0E6B7C" w:sz="1"/>
              <w:bottom w:val="single" w:color="0E6B7C" w:sz="1"/>
              <w:right w:val="single" w:color="0E6B7C" w:sz="1"/>
            </w:tcBorders>
            <w:shd w:fill="1B2A4A"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Options Cost</w:t>
            </w:r>
          </w:p>
        </w:tc>
        <w:tc>
          <w:tcPr>
            <w:tcW w:type="dxa" w:w="5160"/>
            <w:tcBorders>
              <w:top w:val="single" w:color="0E6B7C" w:sz="1"/>
              <w:left w:val="single" w:color="0E6B7C" w:sz="1"/>
              <w:bottom w:val="single" w:color="0E6B7C" w:sz="1"/>
              <w:right w:val="single" w:color="0E6B7C" w:sz="1"/>
            </w:tcBorders>
            <w:shd w:fill="1B2A4A"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Best Feature</w:t>
            </w:r>
          </w:p>
        </w:tc>
      </w:tr>
      <w:tr>
        <w:tc>
          <w:tcPr>
            <w:tcW w:type="dxa" w:w="22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jc w:val="left"/>
            </w:pPr>
            <w:r>
              <w:rPr>
                <w:rFonts w:ascii="Arial" w:cs="Arial" w:eastAsia="Arial" w:hAnsi="Arial"/>
                <w:b/>
                <w:bCs/>
                <w:i w:val="false"/>
                <w:iCs w:val="false"/>
                <w:color w:val="1A1A2E"/>
                <w:sz w:val="20"/>
                <w:szCs w:val="20"/>
              </w:rPr>
              <w:t xml:space="preserve">Tastytrade</w:t>
            </w:r>
          </w:p>
        </w:tc>
        <w:tc>
          <w:tcPr>
            <w:tcW w:type="dxa" w:w="2000"/>
            <w:tcBorders>
              <w:top w:val="single" w:color="DDDDDD" w:sz="1"/>
              <w:left w:val="single" w:color="DDDDDD" w:sz="1"/>
              <w:bottom w:val="single" w:color="DDDDDD" w:sz="1"/>
              <w:right w:val="single" w:color="DDDDDD" w:sz="1"/>
            </w:tcBorders>
            <w:shd w:fill="E8F5E9"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$1.00/contract</w:t>
            </w:r>
          </w:p>
        </w:tc>
        <w:tc>
          <w:tcPr>
            <w:tcW w:type="dxa" w:w="51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Built specifically for options traders. Excellent tools and education.</w:t>
            </w:r>
          </w:p>
        </w:tc>
      </w:tr>
      <w:tr>
        <w:tc>
          <w:tcPr>
            <w:tcW w:type="dxa" w:w="22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jc w:val="left"/>
            </w:pPr>
            <w:r>
              <w:rPr>
                <w:rFonts w:ascii="Arial" w:cs="Arial" w:eastAsia="Arial" w:hAnsi="Arial"/>
                <w:b/>
                <w:bCs/>
                <w:i w:val="false"/>
                <w:iCs w:val="false"/>
                <w:color w:val="1A1A2E"/>
                <w:sz w:val="20"/>
                <w:szCs w:val="20"/>
              </w:rPr>
              <w:t xml:space="preserve">TD Ameritrade / thinkorswim</w:t>
            </w:r>
          </w:p>
        </w:tc>
        <w:tc>
          <w:tcPr>
            <w:tcW w:type="dxa" w:w="2000"/>
            <w:tcBorders>
              <w:top w:val="single" w:color="DDDDDD" w:sz="1"/>
              <w:left w:val="single" w:color="DDDDDD" w:sz="1"/>
              <w:bottom w:val="single" w:color="DDDDDD" w:sz="1"/>
              <w:right w:val="single" w:color="DDDDDD" w:sz="1"/>
            </w:tcBorders>
            <w:shd w:fill="E8F4F8"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$0.65/contract</w:t>
            </w:r>
          </w:p>
        </w:tc>
        <w:tc>
          <w:tcPr>
            <w:tcW w:type="dxa" w:w="5160"/>
            <w:tcBorders>
              <w:top w:val="single" w:color="DDDDDD" w:sz="1"/>
              <w:left w:val="single" w:color="DDDDDD" w:sz="1"/>
              <w:bottom w:val="single" w:color="DDDDDD" w:sz="1"/>
              <w:right w:val="single" w:color="DDDDDD" w:sz="1"/>
            </w:tcBorders>
            <w:shd w:fill="E8F4F8"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Industry-leading thinkorswim platform. Best charting for active traders.</w:t>
            </w:r>
          </w:p>
        </w:tc>
      </w:tr>
      <w:tr>
        <w:tc>
          <w:tcPr>
            <w:tcW w:type="dxa" w:w="22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jc w:val="left"/>
            </w:pPr>
            <w:r>
              <w:rPr>
                <w:rFonts w:ascii="Arial" w:cs="Arial" w:eastAsia="Arial" w:hAnsi="Arial"/>
                <w:b/>
                <w:bCs/>
                <w:i w:val="false"/>
                <w:iCs w:val="false"/>
                <w:color w:val="1A1A2E"/>
                <w:sz w:val="20"/>
                <w:szCs w:val="20"/>
              </w:rPr>
              <w:t xml:space="preserve">Webull</w:t>
            </w:r>
          </w:p>
        </w:tc>
        <w:tc>
          <w:tcPr>
            <w:tcW w:type="dxa" w:w="2000"/>
            <w:tcBorders>
              <w:top w:val="single" w:color="DDDDDD" w:sz="1"/>
              <w:left w:val="single" w:color="DDDDDD" w:sz="1"/>
              <w:bottom w:val="single" w:color="DDDDDD" w:sz="1"/>
              <w:right w:val="single" w:color="DDDDDD" w:sz="1"/>
            </w:tcBorders>
            <w:shd w:fill="E8F5E9"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$0/contract</w:t>
            </w:r>
          </w:p>
        </w:tc>
        <w:tc>
          <w:tcPr>
            <w:tcW w:type="dxa" w:w="51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Zero commission options. Good for beginners on a tight budget.</w:t>
            </w:r>
          </w:p>
        </w:tc>
      </w:tr>
      <w:tr>
        <w:tc>
          <w:tcPr>
            <w:tcW w:type="dxa" w:w="22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jc w:val="left"/>
            </w:pPr>
            <w:r>
              <w:rPr>
                <w:rFonts w:ascii="Arial" w:cs="Arial" w:eastAsia="Arial" w:hAnsi="Arial"/>
                <w:b/>
                <w:bCs/>
                <w:i w:val="false"/>
                <w:iCs w:val="false"/>
                <w:color w:val="1A1A2E"/>
                <w:sz w:val="20"/>
                <w:szCs w:val="20"/>
              </w:rPr>
              <w:t xml:space="preserve">Interactive Brokers</w:t>
            </w:r>
          </w:p>
        </w:tc>
        <w:tc>
          <w:tcPr>
            <w:tcW w:type="dxa" w:w="2000"/>
            <w:tcBorders>
              <w:top w:val="single" w:color="DDDDDD" w:sz="1"/>
              <w:left w:val="single" w:color="DDDDDD" w:sz="1"/>
              <w:bottom w:val="single" w:color="DDDDDD" w:sz="1"/>
              <w:right w:val="single" w:color="DDDDDD" w:sz="1"/>
            </w:tcBorders>
            <w:shd w:fill="E8F4F8"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$0.65/contract</w:t>
            </w:r>
          </w:p>
        </w:tc>
        <w:tc>
          <w:tcPr>
            <w:tcW w:type="dxa" w:w="5160"/>
            <w:tcBorders>
              <w:top w:val="single" w:color="DDDDDD" w:sz="1"/>
              <w:left w:val="single" w:color="DDDDDD" w:sz="1"/>
              <w:bottom w:val="single" w:color="DDDDDD" w:sz="1"/>
              <w:right w:val="single" w:color="DDDDDD" w:sz="1"/>
            </w:tcBorders>
            <w:shd w:fill="E8F4F8"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Best for advanced traders. Lowest margin rates. Powerful tools.</w:t>
            </w:r>
          </w:p>
        </w:tc>
      </w:tr>
      <w:tr>
        <w:tc>
          <w:tcPr>
            <w:tcW w:type="dxa" w:w="22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jc w:val="left"/>
            </w:pPr>
            <w:r>
              <w:rPr>
                <w:rFonts w:ascii="Arial" w:cs="Arial" w:eastAsia="Arial" w:hAnsi="Arial"/>
                <w:b/>
                <w:bCs/>
                <w:i w:val="false"/>
                <w:iCs w:val="false"/>
                <w:color w:val="1A1A2E"/>
                <w:sz w:val="20"/>
                <w:szCs w:val="20"/>
              </w:rPr>
              <w:t xml:space="preserve">Robinhood</w:t>
            </w:r>
          </w:p>
        </w:tc>
        <w:tc>
          <w:tcPr>
            <w:tcW w:type="dxa" w:w="2000"/>
            <w:tcBorders>
              <w:top w:val="single" w:color="DDDDDD" w:sz="1"/>
              <w:left w:val="single" w:color="DDDDDD" w:sz="1"/>
              <w:bottom w:val="single" w:color="DDDDDD" w:sz="1"/>
              <w:right w:val="single" w:color="DDDDDD" w:sz="1"/>
            </w:tcBorders>
            <w:shd w:fill="FFF8E1"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$0/contract</w:t>
            </w:r>
          </w:p>
        </w:tc>
        <w:tc>
          <w:tcPr>
            <w:tcW w:type="dxa" w:w="51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Easiest to use but limited tools. Not ideal for serious day trading.</w:t>
            </w:r>
          </w:p>
        </w:tc>
      </w:tr>
    </w:tbl>
    <w:p>
      <w:pPr>
        <w:spacing w:after="60" w:before="60"/>
      </w:pPr>
      <w:r>
        <w:t xml:space="preserve"/>
      </w:r>
    </w:p>
    <w:p>
      <w:pPr>
        <w:pStyle w:val="Heading2"/>
        <w:spacing w:after="140" w:before="280"/>
      </w:pPr>
      <w:r>
        <w:rPr>
          <w:rFonts w:ascii="Arial" w:cs="Arial" w:eastAsia="Arial" w:hAnsi="Arial"/>
          <w:b/>
          <w:bCs/>
          <w:color w:val="0E6B7C"/>
          <w:sz w:val="30"/>
          <w:szCs w:val="30"/>
        </w:rPr>
        <w:t xml:space="preserve">Pattern Day Trader (PDT) Rule</w:t>
      </w:r>
    </w:p>
    <w:p>
      <w:pPr>
        <w:spacing w:after="120" w:before="80"/>
        <w:jc w:val="left"/>
      </w:pPr>
      <w:r>
        <w:rPr>
          <w:rFonts w:ascii="Arial" w:cs="Arial" w:eastAsia="Arial" w:hAnsi="Arial"/>
          <w:b w:val="false"/>
          <w:bCs w:val="false"/>
          <w:i w:val="false"/>
          <w:iCs w:val="false"/>
          <w:color w:val="1A1A2E"/>
          <w:sz w:val="22"/>
          <w:szCs w:val="22"/>
        </w:rPr>
        <w:t xml:space="preserve">This is a critical rule every US options day trader must know:</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FFB74D" w:sz="1"/>
              <w:left w:val="single" w:color="FFB74D" w:sz="1"/>
              <w:bottom w:val="single" w:color="FFB74D" w:sz="1"/>
              <w:right w:val="single" w:color="FFB74D" w:sz="1"/>
            </w:tcBorders>
            <w:shd w:fill="FFF8E1" w:val="clear"/>
            <w:tcMar>
              <w:top w:type="dxa" w:w="120"/>
              <w:left w:type="dxa" w:w="140"/>
              <w:bottom w:type="dxa" w:w="120"/>
              <w:right w:type="dxa" w:w="140"/>
            </w:tcMar>
            <w:vAlign w:val="center"/>
          </w:tcPr>
          <w:p>
            <w:pPr>
              <w:jc w:val="center"/>
            </w:pPr>
            <w:r>
              <w:rPr>
                <w:rFonts w:ascii="Arial" w:cs="Arial" w:eastAsia="Arial" w:hAnsi="Arial"/>
                <w:b/>
                <w:bCs/>
                <w:color w:val="E65100"/>
                <w:sz w:val="20"/>
                <w:szCs w:val="20"/>
              </w:rPr>
              <w:t xml:space="preserve">PDT RULE</w:t>
            </w:r>
          </w:p>
        </w:tc>
        <w:tc>
          <w:tcPr>
            <w:tcW w:type="dxa" w:w="7960"/>
            <w:tcBorders>
              <w:top w:val="single" w:color="FFB74D" w:sz="1"/>
              <w:left w:val="single" w:color="FFB74D" w:sz="1"/>
              <w:bottom w:val="single" w:color="FFB74D" w:sz="1"/>
              <w:right w:val="single" w:color="FFB74D" w:sz="1"/>
            </w:tcBorders>
            <w:shd w:fill="FFF8E1" w:val="clear"/>
            <w:tcMar>
              <w:top w:type="dxa" w:w="120"/>
              <w:left w:type="dxa" w:w="160"/>
              <w:bottom w:type="dxa" w:w="120"/>
              <w:right w:type="dxa" w:w="140"/>
            </w:tcMar>
          </w:tcPr>
          <w:p>
            <w:r>
              <w:rPr>
                <w:rFonts w:ascii="Arial" w:cs="Arial" w:eastAsia="Arial" w:hAnsi="Arial"/>
                <w:color w:val="1A1A2E"/>
                <w:sz w:val="21"/>
                <w:szCs w:val="21"/>
              </w:rPr>
              <w:t xml:space="preserve">If you make 4 or more day trades (open and close same day) in a 5-business-day period in a margin account with under $25,000, your account will be flagged as a Pattern Day Trader and restricted. To avoid this: keep your account above $25,000, use a cash account (trades settle in 1 day), or trade in an IRA (but no margin).</w:t>
            </w:r>
          </w:p>
        </w:tc>
      </w:tr>
    </w:tbl>
    <w:p>
      <w:pPr>
        <w:spacing w:after="60" w:before="60"/>
      </w:pPr>
      <w:r>
        <w:t xml:space="preserve"/>
      </w:r>
    </w:p>
    <w:p>
      <w:pPr>
        <w:pStyle w:val="Heading2"/>
        <w:spacing w:after="140" w:before="280"/>
      </w:pPr>
      <w:r>
        <w:rPr>
          <w:rFonts w:ascii="Arial" w:cs="Arial" w:eastAsia="Arial" w:hAnsi="Arial"/>
          <w:b/>
          <w:bCs/>
          <w:color w:val="0E6B7C"/>
          <w:sz w:val="30"/>
          <w:szCs w:val="30"/>
        </w:rPr>
        <w:t xml:space="preserve">Must-Have Tools &amp; Setup</w:t>
      </w:r>
    </w:p>
    <w:p>
      <w:pPr>
        <w:pStyle w:val="ListParagraph"/>
        <w:numPr>
          <w:ilvl w:val="0"/>
          <w:numId w:val="2"/>
        </w:numPr>
        <w:spacing w:after="60" w:before="60"/>
      </w:pPr>
      <w:r>
        <w:rPr>
          <w:rFonts w:ascii="Arial" w:cs="Arial" w:eastAsia="Arial" w:hAnsi="Arial"/>
          <w:color w:val="1A1A2E"/>
          <w:sz w:val="22"/>
          <w:szCs w:val="22"/>
        </w:rPr>
        <w:t xml:space="preserve">Level 2 Quotes: Shows bid/ask depth and market maker activity. Available on most platforms.</w:t>
      </w:r>
    </w:p>
    <w:p>
      <w:pPr>
        <w:pStyle w:val="ListParagraph"/>
        <w:numPr>
          <w:ilvl w:val="0"/>
          <w:numId w:val="2"/>
        </w:numPr>
        <w:spacing w:after="60" w:before="60"/>
      </w:pPr>
      <w:r>
        <w:rPr>
          <w:rFonts w:ascii="Arial" w:cs="Arial" w:eastAsia="Arial" w:hAnsi="Arial"/>
          <w:color w:val="1A1A2E"/>
          <w:sz w:val="22"/>
          <w:szCs w:val="22"/>
        </w:rPr>
        <w:t xml:space="preserve">Real-time options chain: Do not trade with delayed data. Ensure your platform has real-time quotes.</w:t>
      </w:r>
    </w:p>
    <w:p>
      <w:pPr>
        <w:pStyle w:val="ListParagraph"/>
        <w:numPr>
          <w:ilvl w:val="0"/>
          <w:numId w:val="2"/>
        </w:numPr>
        <w:spacing w:after="60" w:before="60"/>
      </w:pPr>
      <w:r>
        <w:rPr>
          <w:rFonts w:ascii="Arial" w:cs="Arial" w:eastAsia="Arial" w:hAnsi="Arial"/>
          <w:color w:val="1A1A2E"/>
          <w:sz w:val="22"/>
          <w:szCs w:val="22"/>
        </w:rPr>
        <w:t xml:space="preserve">Charting software: TradingView (free tier is sufficient to start) alongside your broker.</w:t>
      </w:r>
    </w:p>
    <w:p>
      <w:pPr>
        <w:pStyle w:val="ListParagraph"/>
        <w:numPr>
          <w:ilvl w:val="0"/>
          <w:numId w:val="2"/>
        </w:numPr>
        <w:spacing w:after="60" w:before="60"/>
      </w:pPr>
      <w:r>
        <w:rPr>
          <w:rFonts w:ascii="Arial" w:cs="Arial" w:eastAsia="Arial" w:hAnsi="Arial"/>
          <w:color w:val="1A1A2E"/>
          <w:sz w:val="22"/>
          <w:szCs w:val="22"/>
        </w:rPr>
        <w:t xml:space="preserve">Options scanner: Unusual options activity scanners like Market Chameleon or Barchart can surface trading opportunities.</w:t>
      </w:r>
    </w:p>
    <w:p>
      <w:pPr>
        <w:pStyle w:val="ListParagraph"/>
        <w:numPr>
          <w:ilvl w:val="0"/>
          <w:numId w:val="2"/>
        </w:numPr>
        <w:spacing w:after="60" w:before="60"/>
      </w:pPr>
      <w:r>
        <w:rPr>
          <w:rFonts w:ascii="Arial" w:cs="Arial" w:eastAsia="Arial" w:hAnsi="Arial"/>
          <w:color w:val="1A1A2E"/>
          <w:sz w:val="22"/>
          <w:szCs w:val="22"/>
        </w:rPr>
        <w:t xml:space="preserve">News feed: Benzinga Pro or free alternatives like FinViz for real-time news alerts.</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Starting Capital Recommendations</w:t>
      </w:r>
    </w:p>
    <w:p>
      <w:pPr>
        <w:spacing w:after="120" w:before="80"/>
        <w:jc w:val="left"/>
      </w:pPr>
      <w:r>
        <w:rPr>
          <w:rFonts w:ascii="Arial" w:cs="Arial" w:eastAsia="Arial" w:hAnsi="Arial"/>
          <w:b w:val="false"/>
          <w:bCs w:val="false"/>
          <w:i w:val="false"/>
          <w:iCs w:val="false"/>
          <w:color w:val="1A1A2E"/>
          <w:sz w:val="22"/>
          <w:szCs w:val="22"/>
        </w:rPr>
        <w:t xml:space="preserve">How much money do you need to start? Here is a realistic framework:</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0E6B7C" w:sz="1"/>
              <w:left w:val="single" w:color="0E6B7C" w:sz="1"/>
              <w:bottom w:val="single" w:color="0E6B7C" w:sz="1"/>
              <w:right w:val="single" w:color="0E6B7C" w:sz="1"/>
            </w:tcBorders>
            <w:shd w:fill="0E6B7C" w:val="clear"/>
            <w:tcMar>
              <w:top w:type="dxa" w:w="100"/>
              <w:left w:type="dxa" w:w="120"/>
              <w:bottom w:type="dxa" w:w="100"/>
              <w:right w:type="dxa" w:w="120"/>
            </w:tcMar>
          </w:tcPr>
          <w:p>
            <w:r>
              <w:rPr>
                <w:rFonts w:ascii="Arial" w:cs="Arial" w:eastAsia="Arial" w:hAnsi="Arial"/>
                <w:b/>
                <w:bCs/>
                <w:color w:val="FFFFFF"/>
                <w:sz w:val="22"/>
                <w:szCs w:val="22"/>
              </w:rPr>
              <w:t xml:space="preserve">Account Size</w:t>
            </w:r>
          </w:p>
        </w:tc>
        <w:tc>
          <w:tcPr>
            <w:tcW w:type="dxa" w:w="6860"/>
            <w:tcBorders>
              <w:top w:val="single" w:color="0E6B7C" w:sz="1"/>
              <w:left w:val="single" w:color="0E6B7C" w:sz="1"/>
              <w:bottom w:val="single" w:color="0E6B7C" w:sz="1"/>
              <w:right w:val="single" w:color="0E6B7C" w:sz="1"/>
            </w:tcBorders>
            <w:shd w:fill="0E6B7C" w:val="clear"/>
            <w:tcMar>
              <w:top w:type="dxa" w:w="100"/>
              <w:left w:type="dxa" w:w="120"/>
              <w:bottom w:type="dxa" w:w="100"/>
              <w:right w:type="dxa" w:w="120"/>
            </w:tcMar>
          </w:tcPr>
          <w:p>
            <w:r>
              <w:rPr>
                <w:rFonts w:ascii="Arial" w:cs="Arial" w:eastAsia="Arial" w:hAnsi="Arial"/>
                <w:b/>
                <w:bCs/>
                <w:color w:val="FFFFFF"/>
                <w:sz w:val="22"/>
                <w:szCs w:val="22"/>
              </w:rPr>
              <w:t xml:space="preserve">Recommendation</w:t>
            </w:r>
          </w:p>
        </w:tc>
      </w:tr>
      <w:tr>
        <w:tc>
          <w:tcPr>
            <w:tcW w:type="dxa" w:w="250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Under $500</w:t>
            </w:r>
          </w:p>
        </w:tc>
        <w:tc>
          <w:tcPr>
            <w:tcW w:type="dxa" w:w="686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Paper trade only. Not enough to trade real options meaningfully.</w:t>
            </w:r>
          </w:p>
        </w:tc>
      </w:tr>
      <w:tr>
        <w:tc>
          <w:tcPr>
            <w:tcW w:type="dxa" w:w="250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b/>
                <w:bCs/>
                <w:color w:val="1B2A4A"/>
                <w:sz w:val="21"/>
                <w:szCs w:val="21"/>
              </w:rPr>
              <w:t xml:space="preserve">$500 - $2,000</w:t>
            </w:r>
          </w:p>
        </w:tc>
        <w:tc>
          <w:tcPr>
            <w:tcW w:type="dxa" w:w="686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color w:val="1A1A2E"/>
                <w:sz w:val="21"/>
                <w:szCs w:val="21"/>
              </w:rPr>
              <w:t xml:space="preserve">Can trade 1 contract at a time. Very limited but possible to learn. Use a cash account.</w:t>
            </w:r>
          </w:p>
        </w:tc>
      </w:tr>
      <w:tr>
        <w:tc>
          <w:tcPr>
            <w:tcW w:type="dxa" w:w="250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$2,000 - $10,000</w:t>
            </w:r>
          </w:p>
        </w:tc>
        <w:tc>
          <w:tcPr>
            <w:tcW w:type="dxa" w:w="686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Workable starting range. 1-2 contracts per trade. Use strict risk management.</w:t>
            </w:r>
          </w:p>
        </w:tc>
      </w:tr>
      <w:tr>
        <w:tc>
          <w:tcPr>
            <w:tcW w:type="dxa" w:w="250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b/>
                <w:bCs/>
                <w:color w:val="1B2A4A"/>
                <w:sz w:val="21"/>
                <w:szCs w:val="21"/>
              </w:rPr>
              <w:t xml:space="preserve">$25,000+</w:t>
            </w:r>
          </w:p>
        </w:tc>
        <w:tc>
          <w:tcPr>
            <w:tcW w:type="dxa" w:w="686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color w:val="1A1A2E"/>
                <w:sz w:val="21"/>
                <w:szCs w:val="21"/>
              </w:rPr>
              <w:t xml:space="preserve">Ideal minimum for day trading. Avoids PDT rule in margin accounts. More flexibility.</w:t>
            </w:r>
          </w:p>
        </w:tc>
      </w:tr>
    </w:tbl>
    <w:p>
      <w:r>
        <w:br w:type="page"/>
      </w:r>
    </w:p>
    <w:p>
      <w:pPr>
        <w:pStyle w:val="Heading1"/>
        <w:pBdr>
          <w:bottom w:val="single" w:color="0E6B7C" w:sz="8" w:space="6"/>
        </w:pBdr>
        <w:spacing w:after="200" w:before="360"/>
      </w:pPr>
      <w:r>
        <w:rPr>
          <w:rFonts w:ascii="Arial" w:cs="Arial" w:eastAsia="Arial" w:hAnsi="Arial"/>
          <w:b/>
          <w:bCs/>
          <w:color w:val="1B2A4A"/>
          <w:sz w:val="40"/>
          <w:szCs w:val="40"/>
        </w:rPr>
        <w:t xml:space="preserve">Chapter 5: Beginner Options Strategies</w:t>
      </w:r>
    </w:p>
    <w:p>
      <w:pPr>
        <w:spacing w:after="120" w:before="80"/>
        <w:jc w:val="left"/>
      </w:pPr>
      <w:r>
        <w:rPr>
          <w:rFonts w:ascii="Arial" w:cs="Arial" w:eastAsia="Arial" w:hAnsi="Arial"/>
          <w:b w:val="false"/>
          <w:bCs w:val="false"/>
          <w:i w:val="false"/>
          <w:iCs w:val="false"/>
          <w:color w:val="1A1A2E"/>
          <w:sz w:val="22"/>
          <w:szCs w:val="22"/>
        </w:rPr>
        <w:t xml:space="preserve">As a beginner, you should master 2-3 strategies before adding complexity. These four strategies are the best starting points for day traders.</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Strategy 1: Long Call (Bullish)</w:t>
      </w:r>
    </w:p>
    <w:p>
      <w:pPr>
        <w:spacing w:after="120" w:before="80"/>
        <w:jc w:val="left"/>
      </w:pPr>
      <w:r>
        <w:rPr>
          <w:rFonts w:ascii="Arial" w:cs="Arial" w:eastAsia="Arial" w:hAnsi="Arial"/>
          <w:b w:val="false"/>
          <w:bCs w:val="false"/>
          <w:i w:val="false"/>
          <w:iCs w:val="false"/>
          <w:color w:val="1A1A2E"/>
          <w:sz w:val="22"/>
          <w:szCs w:val="22"/>
        </w:rPr>
        <w:t xml:space="preserve">Buy a call option when you believe a stock's price will rise. This is the simplest and most common beginner strategy.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9360"/>
            <w:gridSpan w:val="2"/>
            <w:tcBorders>
              <w:top w:val="none" w:color="FFFFFF" w:sz="0"/>
              <w:left w:val="none" w:color="FFFFFF" w:sz="0"/>
              <w:bottom w:val="none" w:color="FFFFFF" w:sz="0"/>
              <w:right w:val="none" w:color="FFFFFF" w:sz="0"/>
            </w:tcBorders>
            <w:shd w:fill="E8F5E9" w:val="clear"/>
            <w:tcMar>
              <w:top w:type="dxa" w:w="100"/>
              <w:left w:type="dxa" w:w="120"/>
              <w:bottom w:type="dxa" w:w="100"/>
              <w:right w:type="dxa" w:w="120"/>
            </w:tcMar>
          </w:tcPr>
          <w:p>
            <w:r>
              <w:rPr>
                <w:rFonts w:ascii="Arial" w:cs="Arial" w:eastAsia="Arial" w:hAnsi="Arial"/>
                <w:b/>
                <w:bCs/>
                <w:color w:val="1B5E20"/>
                <w:sz w:val="22"/>
                <w:szCs w:val="22"/>
              </w:rPr>
              <w:t xml:space="preserve">LONG CALL - Quick Reference</w:t>
            </w:r>
          </w:p>
        </w:tc>
      </w:tr>
      <w:tr>
        <w:tc>
          <w:tcPr>
            <w:tcW w:type="dxa" w:w="250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Market Outlook</w:t>
            </w:r>
          </w:p>
        </w:tc>
        <w:tc>
          <w:tcPr>
            <w:tcW w:type="dxa" w:w="686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Bullish - you expect the stock to go UP</w:t>
            </w:r>
          </w:p>
        </w:tc>
      </w:tr>
      <w:tr>
        <w:tc>
          <w:tcPr>
            <w:tcW w:type="dxa" w:w="250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b/>
                <w:bCs/>
                <w:color w:val="1B2A4A"/>
                <w:sz w:val="21"/>
                <w:szCs w:val="21"/>
              </w:rPr>
              <w:t xml:space="preserve">Max Loss</w:t>
            </w:r>
          </w:p>
        </w:tc>
        <w:tc>
          <w:tcPr>
            <w:tcW w:type="dxa" w:w="686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color w:val="1A1A2E"/>
                <w:sz w:val="21"/>
                <w:szCs w:val="21"/>
              </w:rPr>
              <w:t xml:space="preserve">The premium you paid (100% of your investment)</w:t>
            </w:r>
          </w:p>
        </w:tc>
      </w:tr>
      <w:tr>
        <w:tc>
          <w:tcPr>
            <w:tcW w:type="dxa" w:w="250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Max Profit</w:t>
            </w:r>
          </w:p>
        </w:tc>
        <w:tc>
          <w:tcPr>
            <w:tcW w:type="dxa" w:w="686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Theoretically unlimited as stock rises</w:t>
            </w:r>
          </w:p>
        </w:tc>
      </w:tr>
      <w:tr>
        <w:tc>
          <w:tcPr>
            <w:tcW w:type="dxa" w:w="250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b/>
                <w:bCs/>
                <w:color w:val="1B2A4A"/>
                <w:sz w:val="21"/>
                <w:szCs w:val="21"/>
              </w:rPr>
              <w:t xml:space="preserve">Break Even</w:t>
            </w:r>
          </w:p>
        </w:tc>
        <w:tc>
          <w:tcPr>
            <w:tcW w:type="dxa" w:w="686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color w:val="1A1A2E"/>
                <w:sz w:val="21"/>
                <w:szCs w:val="21"/>
              </w:rPr>
              <w:t xml:space="preserve">Strike Price + Premium Paid</w:t>
            </w:r>
          </w:p>
        </w:tc>
      </w:tr>
      <w:tr>
        <w:tc>
          <w:tcPr>
            <w:tcW w:type="dxa" w:w="250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Best When</w:t>
            </w:r>
          </w:p>
        </w:tc>
        <w:tc>
          <w:tcPr>
            <w:tcW w:type="dxa" w:w="686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Strong momentum, technical breakout, or positive catalyst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E0C040" w:sz="1"/>
              <w:left w:val="single" w:color="E0C040" w:sz="1"/>
              <w:bottom w:val="single" w:color="E0C040" w:sz="1"/>
              <w:right w:val="single" w:color="E0C040" w:sz="1"/>
            </w:tcBorders>
            <w:shd w:fill="FFF8E1" w:val="clear"/>
            <w:tcMar>
              <w:top w:type="dxa" w:w="120"/>
              <w:left w:type="dxa" w:w="140"/>
              <w:bottom w:type="dxa" w:w="120"/>
              <w:right w:type="dxa" w:w="140"/>
            </w:tcMar>
            <w:vAlign w:val="center"/>
          </w:tcPr>
          <w:p>
            <w:pPr>
              <w:jc w:val="center"/>
            </w:pPr>
            <w:r>
              <w:rPr>
                <w:rFonts w:ascii="Arial" w:cs="Arial" w:eastAsia="Arial" w:hAnsi="Arial"/>
                <w:b/>
                <w:bCs/>
                <w:color w:val="C8962A"/>
                <w:sz w:val="20"/>
                <w:szCs w:val="20"/>
              </w:rPr>
              <w:t xml:space="preserve">REAL EXAMPLE</w:t>
            </w:r>
          </w:p>
        </w:tc>
        <w:tc>
          <w:tcPr>
            <w:tcW w:type="dxa" w:w="7960"/>
            <w:tcBorders>
              <w:top w:val="single" w:color="E0C040" w:sz="1"/>
              <w:left w:val="single" w:color="E0C040" w:sz="1"/>
              <w:bottom w:val="single" w:color="E0C040" w:sz="1"/>
              <w:right w:val="single" w:color="E0C040" w:sz="1"/>
            </w:tcBorders>
            <w:shd w:fill="FFF8E1" w:val="clear"/>
            <w:tcMar>
              <w:top w:type="dxa" w:w="120"/>
              <w:left w:type="dxa" w:w="160"/>
              <w:bottom w:type="dxa" w:w="120"/>
              <w:right w:type="dxa" w:w="140"/>
            </w:tcMar>
          </w:tcPr>
          <w:p>
            <w:r>
              <w:rPr>
                <w:rFonts w:ascii="Arial" w:cs="Arial" w:eastAsia="Arial" w:hAnsi="Arial"/>
                <w:i/>
                <w:iCs/>
                <w:color w:val="1A1A2E"/>
                <w:sz w:val="21"/>
                <w:szCs w:val="21"/>
              </w:rPr>
              <w:t xml:space="preserve">SPY is at $520. You buy 1 ATM call with $520 strike, 14 DTE, for $4.00 ($400). SPY rises to $527 (+1.3%) the same day. Your option is now worth $7.50 ($750). Profit: $350 (87.5% return in one day). You sell to close your position.</w:t>
            </w:r>
          </w:p>
        </w:tc>
      </w:tr>
    </w:tbl>
    <w:p>
      <w:pPr>
        <w:spacing w:after="60" w:before="60"/>
      </w:pPr>
      <w:r>
        <w:t xml:space="preserve"/>
      </w:r>
    </w:p>
    <w:p>
      <w:pPr>
        <w:pStyle w:val="Heading2"/>
        <w:spacing w:after="140" w:before="280"/>
      </w:pPr>
      <w:r>
        <w:rPr>
          <w:rFonts w:ascii="Arial" w:cs="Arial" w:eastAsia="Arial" w:hAnsi="Arial"/>
          <w:b/>
          <w:bCs/>
          <w:color w:val="0E6B7C"/>
          <w:sz w:val="30"/>
          <w:szCs w:val="30"/>
        </w:rPr>
        <w:t xml:space="preserve">Strategy 2: Long Put (Bearish)</w:t>
      </w:r>
    </w:p>
    <w:p>
      <w:pPr>
        <w:spacing w:after="120" w:before="80"/>
        <w:jc w:val="left"/>
      </w:pPr>
      <w:r>
        <w:rPr>
          <w:rFonts w:ascii="Arial" w:cs="Arial" w:eastAsia="Arial" w:hAnsi="Arial"/>
          <w:b w:val="false"/>
          <w:bCs w:val="false"/>
          <w:i w:val="false"/>
          <w:iCs w:val="false"/>
          <w:color w:val="1A1A2E"/>
          <w:sz w:val="22"/>
          <w:szCs w:val="22"/>
        </w:rPr>
        <w:t xml:space="preserve">Buy a put option when you believe a stock's price will fall. This is the inverse of a long call and lets you profit from declining markets.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9360"/>
            <w:gridSpan w:val="2"/>
            <w:tcBorders>
              <w:top w:val="none" w:color="FFFFFF" w:sz="0"/>
              <w:left w:val="none" w:color="FFFFFF" w:sz="0"/>
              <w:bottom w:val="none" w:color="FFFFFF" w:sz="0"/>
              <w:right w:val="none" w:color="FFFFFF" w:sz="0"/>
            </w:tcBorders>
            <w:shd w:fill="FFEBEE" w:val="clear"/>
            <w:tcMar>
              <w:top w:type="dxa" w:w="100"/>
              <w:left w:type="dxa" w:w="120"/>
              <w:bottom w:type="dxa" w:w="100"/>
              <w:right w:type="dxa" w:w="120"/>
            </w:tcMar>
          </w:tcPr>
          <w:p>
            <w:r>
              <w:rPr>
                <w:rFonts w:ascii="Arial" w:cs="Arial" w:eastAsia="Arial" w:hAnsi="Arial"/>
                <w:b/>
                <w:bCs/>
                <w:color w:val="B71C1C"/>
                <w:sz w:val="22"/>
                <w:szCs w:val="22"/>
              </w:rPr>
              <w:t xml:space="preserve">LONG PUT - Quick Reference</w:t>
            </w:r>
          </w:p>
        </w:tc>
      </w:tr>
      <w:tr>
        <w:tc>
          <w:tcPr>
            <w:tcW w:type="dxa" w:w="250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Market Outlook</w:t>
            </w:r>
          </w:p>
        </w:tc>
        <w:tc>
          <w:tcPr>
            <w:tcW w:type="dxa" w:w="686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Bearish - you expect the stock to go DOWN</w:t>
            </w:r>
          </w:p>
        </w:tc>
      </w:tr>
      <w:tr>
        <w:tc>
          <w:tcPr>
            <w:tcW w:type="dxa" w:w="250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b/>
                <w:bCs/>
                <w:color w:val="1B2A4A"/>
                <w:sz w:val="21"/>
                <w:szCs w:val="21"/>
              </w:rPr>
              <w:t xml:space="preserve">Max Loss</w:t>
            </w:r>
          </w:p>
        </w:tc>
        <w:tc>
          <w:tcPr>
            <w:tcW w:type="dxa" w:w="686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color w:val="1A1A2E"/>
                <w:sz w:val="21"/>
                <w:szCs w:val="21"/>
              </w:rPr>
              <w:t xml:space="preserve">The premium you paid</w:t>
            </w:r>
          </w:p>
        </w:tc>
      </w:tr>
      <w:tr>
        <w:tc>
          <w:tcPr>
            <w:tcW w:type="dxa" w:w="250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Max Profit</w:t>
            </w:r>
          </w:p>
        </w:tc>
        <w:tc>
          <w:tcPr>
            <w:tcW w:type="dxa" w:w="686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Strike price minus zero (stock cannot go below $0)</w:t>
            </w:r>
          </w:p>
        </w:tc>
      </w:tr>
      <w:tr>
        <w:tc>
          <w:tcPr>
            <w:tcW w:type="dxa" w:w="250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b/>
                <w:bCs/>
                <w:color w:val="1B2A4A"/>
                <w:sz w:val="21"/>
                <w:szCs w:val="21"/>
              </w:rPr>
              <w:t xml:space="preserve">Break Even</w:t>
            </w:r>
          </w:p>
        </w:tc>
        <w:tc>
          <w:tcPr>
            <w:tcW w:type="dxa" w:w="686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color w:val="1A1A2E"/>
                <w:sz w:val="21"/>
                <w:szCs w:val="21"/>
              </w:rPr>
              <w:t xml:space="preserve">Strike Price - Premium Paid</w:t>
            </w:r>
          </w:p>
        </w:tc>
      </w:tr>
      <w:tr>
        <w:tc>
          <w:tcPr>
            <w:tcW w:type="dxa" w:w="250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Best When</w:t>
            </w:r>
          </w:p>
        </w:tc>
        <w:tc>
          <w:tcPr>
            <w:tcW w:type="dxa" w:w="686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Negative news, technical breakdown, or market weakness</w:t>
            </w:r>
          </w:p>
        </w:tc>
      </w:tr>
    </w:tbl>
    <w:p>
      <w:pPr>
        <w:spacing w:after="60" w:before="60"/>
      </w:pPr>
      <w:r>
        <w:t xml:space="preserve"/>
      </w:r>
    </w:p>
    <w:p>
      <w:pPr>
        <w:pStyle w:val="Heading2"/>
        <w:spacing w:after="140" w:before="280"/>
      </w:pPr>
      <w:r>
        <w:rPr>
          <w:rFonts w:ascii="Arial" w:cs="Arial" w:eastAsia="Arial" w:hAnsi="Arial"/>
          <w:b/>
          <w:bCs/>
          <w:color w:val="0E6B7C"/>
          <w:sz w:val="30"/>
          <w:szCs w:val="30"/>
        </w:rPr>
        <w:t xml:space="preserve">Strategy 3: Bull Call Spread (Defined Risk Bullish)</w:t>
      </w:r>
    </w:p>
    <w:p>
      <w:pPr>
        <w:spacing w:after="120" w:before="80"/>
        <w:jc w:val="left"/>
      </w:pPr>
      <w:r>
        <w:rPr>
          <w:rFonts w:ascii="Arial" w:cs="Arial" w:eastAsia="Arial" w:hAnsi="Arial"/>
          <w:b w:val="false"/>
          <w:bCs w:val="false"/>
          <w:i w:val="false"/>
          <w:iCs w:val="false"/>
          <w:color w:val="1A1A2E"/>
          <w:sz w:val="22"/>
          <w:szCs w:val="22"/>
        </w:rPr>
        <w:t xml:space="preserve">Buy a call at a lower strike and sell a call at a higher strike, same expiration. This reduces your cost but caps your maximum profit. Excellent for beginners because risk is strictly limited.</w:t>
      </w:r>
    </w:p>
    <w:p>
      <w:pPr>
        <w:spacing w:after="60" w:before="60"/>
      </w:pPr>
      <w:r>
        <w:t xml:space="preserve"/>
      </w:r>
    </w:p>
    <w:p>
      <w:pPr>
        <w:pStyle w:val="ListParagraph"/>
        <w:numPr>
          <w:ilvl w:val="0"/>
          <w:numId w:val="2"/>
        </w:numPr>
        <w:spacing w:after="60" w:before="60"/>
      </w:pPr>
      <w:r>
        <w:rPr>
          <w:rFonts w:ascii="Arial" w:cs="Arial" w:eastAsia="Arial" w:hAnsi="Arial"/>
          <w:color w:val="1A1A2E"/>
          <w:sz w:val="22"/>
          <w:szCs w:val="22"/>
        </w:rPr>
        <w:t xml:space="preserve">Buy 1 call at $520 strike for $4.00 ($400)</w:t>
      </w:r>
    </w:p>
    <w:p>
      <w:pPr>
        <w:pStyle w:val="ListParagraph"/>
        <w:numPr>
          <w:ilvl w:val="0"/>
          <w:numId w:val="2"/>
        </w:numPr>
        <w:spacing w:after="60" w:before="60"/>
      </w:pPr>
      <w:r>
        <w:rPr>
          <w:rFonts w:ascii="Arial" w:cs="Arial" w:eastAsia="Arial" w:hAnsi="Arial"/>
          <w:color w:val="1A1A2E"/>
          <w:sz w:val="22"/>
          <w:szCs w:val="22"/>
        </w:rPr>
        <w:t xml:space="preserve">Sell 1 call at $525 strike for $2.00 ($200)</w:t>
      </w:r>
    </w:p>
    <w:p>
      <w:pPr>
        <w:pStyle w:val="ListParagraph"/>
        <w:numPr>
          <w:ilvl w:val="0"/>
          <w:numId w:val="2"/>
        </w:numPr>
        <w:spacing w:after="60" w:before="60"/>
      </w:pPr>
      <w:r>
        <w:rPr>
          <w:rFonts w:ascii="Arial" w:cs="Arial" w:eastAsia="Arial" w:hAnsi="Arial"/>
          <w:color w:val="1A1A2E"/>
          <w:sz w:val="22"/>
          <w:szCs w:val="22"/>
        </w:rPr>
        <w:t xml:space="preserve">Net cost: $200 (maximum loss)</w:t>
      </w:r>
    </w:p>
    <w:p>
      <w:pPr>
        <w:pStyle w:val="ListParagraph"/>
        <w:numPr>
          <w:ilvl w:val="0"/>
          <w:numId w:val="2"/>
        </w:numPr>
        <w:spacing w:after="60" w:before="60"/>
      </w:pPr>
      <w:r>
        <w:rPr>
          <w:rFonts w:ascii="Arial" w:cs="Arial" w:eastAsia="Arial" w:hAnsi="Arial"/>
          <w:color w:val="1A1A2E"/>
          <w:sz w:val="22"/>
          <w:szCs w:val="22"/>
        </w:rPr>
        <w:t xml:space="preserve">Maximum profit: $300 (if stock is above $525 at expiration)</w:t>
      </w:r>
    </w:p>
    <w:p>
      <w:pPr>
        <w:pStyle w:val="ListParagraph"/>
        <w:numPr>
          <w:ilvl w:val="0"/>
          <w:numId w:val="2"/>
        </w:numPr>
        <w:spacing w:after="60" w:before="60"/>
      </w:pPr>
      <w:r>
        <w:rPr>
          <w:rFonts w:ascii="Arial" w:cs="Arial" w:eastAsia="Arial" w:hAnsi="Arial"/>
          <w:color w:val="1A1A2E"/>
          <w:sz w:val="22"/>
          <w:szCs w:val="22"/>
        </w:rPr>
        <w:t xml:space="preserve">Break even: $522 ($520 + $2.00 net premium paid)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E0C040" w:sz="1"/>
              <w:left w:val="single" w:color="E0C040" w:sz="1"/>
              <w:bottom w:val="single" w:color="E0C040" w:sz="1"/>
              <w:right w:val="single" w:color="E0C040" w:sz="1"/>
            </w:tcBorders>
            <w:shd w:fill="FFF8E1" w:val="clear"/>
            <w:tcMar>
              <w:top w:type="dxa" w:w="120"/>
              <w:left w:type="dxa" w:w="140"/>
              <w:bottom w:type="dxa" w:w="120"/>
              <w:right w:type="dxa" w:w="140"/>
            </w:tcMar>
            <w:vAlign w:val="center"/>
          </w:tcPr>
          <w:p>
            <w:pPr>
              <w:jc w:val="center"/>
            </w:pPr>
            <w:r>
              <w:rPr>
                <w:rFonts w:ascii="Arial" w:cs="Arial" w:eastAsia="Arial" w:hAnsi="Arial"/>
                <w:b/>
                <w:bCs/>
                <w:color w:val="C8962A"/>
                <w:sz w:val="20"/>
                <w:szCs w:val="20"/>
              </w:rPr>
              <w:t xml:space="preserve">WHY USE SPREADS?</w:t>
            </w:r>
          </w:p>
        </w:tc>
        <w:tc>
          <w:tcPr>
            <w:tcW w:type="dxa" w:w="7960"/>
            <w:tcBorders>
              <w:top w:val="single" w:color="E0C040" w:sz="1"/>
              <w:left w:val="single" w:color="E0C040" w:sz="1"/>
              <w:bottom w:val="single" w:color="E0C040" w:sz="1"/>
              <w:right w:val="single" w:color="E0C040" w:sz="1"/>
            </w:tcBorders>
            <w:shd w:fill="FFF8E1" w:val="clear"/>
            <w:tcMar>
              <w:top w:type="dxa" w:w="120"/>
              <w:left w:type="dxa" w:w="160"/>
              <w:bottom w:type="dxa" w:w="120"/>
              <w:right w:type="dxa" w:w="140"/>
            </w:tcMar>
          </w:tcPr>
          <w:p>
            <w:r>
              <w:rPr>
                <w:rFonts w:ascii="Arial" w:cs="Arial" w:eastAsia="Arial" w:hAnsi="Arial"/>
                <w:i/>
                <w:iCs/>
                <w:color w:val="1A1A2E"/>
                <w:sz w:val="21"/>
                <w:szCs w:val="21"/>
              </w:rPr>
              <w:t xml:space="preserve">Spreads cost significantly less than buying a single call or put. They are a more capital-efficient way to express a directional view, making them ideal when starting with a smaller account.</w:t>
            </w:r>
          </w:p>
        </w:tc>
      </w:tr>
    </w:tbl>
    <w:p>
      <w:pPr>
        <w:spacing w:after="60" w:before="60"/>
      </w:pPr>
      <w:r>
        <w:t xml:space="preserve"/>
      </w:r>
    </w:p>
    <w:p>
      <w:pPr>
        <w:pStyle w:val="Heading2"/>
        <w:spacing w:after="140" w:before="280"/>
      </w:pPr>
      <w:r>
        <w:rPr>
          <w:rFonts w:ascii="Arial" w:cs="Arial" w:eastAsia="Arial" w:hAnsi="Arial"/>
          <w:b/>
          <w:bCs/>
          <w:color w:val="0E6B7C"/>
          <w:sz w:val="30"/>
          <w:szCs w:val="30"/>
        </w:rPr>
        <w:t xml:space="preserve">Strategy 4: Bear Put Spread (Defined Risk Bearish)</w:t>
      </w:r>
    </w:p>
    <w:p>
      <w:pPr>
        <w:spacing w:after="120" w:before="80"/>
        <w:jc w:val="left"/>
      </w:pPr>
      <w:r>
        <w:rPr>
          <w:rFonts w:ascii="Arial" w:cs="Arial" w:eastAsia="Arial" w:hAnsi="Arial"/>
          <w:b w:val="false"/>
          <w:bCs w:val="false"/>
          <w:i w:val="false"/>
          <w:iCs w:val="false"/>
          <w:color w:val="1A1A2E"/>
          <w:sz w:val="22"/>
          <w:szCs w:val="22"/>
        </w:rPr>
        <w:t xml:space="preserve">Buy a put at a higher strike and sell a put at a lower strike. Same concept as a bull call spread but for bearish trades. Limits both your max loss and your max profit.</w:t>
      </w:r>
    </w:p>
    <w:p>
      <w:pPr>
        <w:spacing w:after="60" w:before="60"/>
      </w:pPr>
      <w:r>
        <w:t xml:space="preserve"/>
      </w:r>
    </w:p>
    <w:p>
      <w:pPr>
        <w:spacing w:after="120" w:before="80"/>
        <w:jc w:val="left"/>
      </w:pPr>
      <w:r>
        <w:rPr>
          <w:rFonts w:ascii="Arial" w:cs="Arial" w:eastAsia="Arial" w:hAnsi="Arial"/>
          <w:b w:val="false"/>
          <w:bCs w:val="false"/>
          <w:i/>
          <w:iCs/>
          <w:color w:val="5A6A7A"/>
          <w:sz w:val="22"/>
          <w:szCs w:val="22"/>
        </w:rPr>
        <w:t xml:space="preserve">These four strategies cover 90% of what beginner options day traders need. Master these before learning more complex strategies like iron condors, straddles, or calendars.</w:t>
      </w:r>
    </w:p>
    <w:p>
      <w:r>
        <w:br w:type="page"/>
      </w:r>
    </w:p>
    <w:p>
      <w:pPr>
        <w:pStyle w:val="Heading1"/>
        <w:pBdr>
          <w:bottom w:val="single" w:color="0E6B7C" w:sz="8" w:space="6"/>
        </w:pBdr>
        <w:spacing w:after="200" w:before="360"/>
      </w:pPr>
      <w:r>
        <w:rPr>
          <w:rFonts w:ascii="Arial" w:cs="Arial" w:eastAsia="Arial" w:hAnsi="Arial"/>
          <w:b/>
          <w:bCs/>
          <w:color w:val="1B2A4A"/>
          <w:sz w:val="40"/>
          <w:szCs w:val="40"/>
        </w:rPr>
        <w:t xml:space="preserve">Chapter 6: Technical Analysis for Options Traders</w:t>
      </w:r>
    </w:p>
    <w:p>
      <w:pPr>
        <w:spacing w:after="120" w:before="80"/>
        <w:jc w:val="left"/>
      </w:pPr>
      <w:r>
        <w:rPr>
          <w:rFonts w:ascii="Arial" w:cs="Arial" w:eastAsia="Arial" w:hAnsi="Arial"/>
          <w:b w:val="false"/>
          <w:bCs w:val="false"/>
          <w:i w:val="false"/>
          <w:iCs w:val="false"/>
          <w:color w:val="1A1A2E"/>
          <w:sz w:val="22"/>
          <w:szCs w:val="22"/>
        </w:rPr>
        <w:t xml:space="preserve">Options day traders use charts to time entries and exits. You do not need to master every indicator - just a handful of reliable ones.</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Key Chart Patterns to Know</w:t>
      </w:r>
    </w:p>
    <w:p>
      <w:pPr>
        <w:pStyle w:val="Heading3"/>
        <w:spacing w:after="100" w:before="200"/>
      </w:pPr>
      <w:r>
        <w:rPr>
          <w:rFonts w:ascii="Arial" w:cs="Arial" w:eastAsia="Arial" w:hAnsi="Arial"/>
          <w:b/>
          <w:bCs/>
          <w:color w:val="1B2A4A"/>
          <w:sz w:val="24"/>
          <w:szCs w:val="24"/>
        </w:rPr>
        <w:t xml:space="preserve">1. Support and Resistance Levels</w:t>
      </w:r>
    </w:p>
    <w:p>
      <w:pPr>
        <w:spacing w:after="120" w:before="80"/>
        <w:jc w:val="left"/>
      </w:pPr>
      <w:r>
        <w:rPr>
          <w:rFonts w:ascii="Arial" w:cs="Arial" w:eastAsia="Arial" w:hAnsi="Arial"/>
          <w:b w:val="false"/>
          <w:bCs w:val="false"/>
          <w:i w:val="false"/>
          <w:iCs w:val="false"/>
          <w:color w:val="1A1A2E"/>
          <w:sz w:val="22"/>
          <w:szCs w:val="22"/>
        </w:rPr>
        <w:t xml:space="preserve">Support is a price level where buying has historically stopped a decline. Resistance is where selling has historically stopped a rally. These levels are your primary map for entries and exits.</w:t>
      </w:r>
    </w:p>
    <w:p>
      <w:pPr>
        <w:spacing w:after="60" w:before="60"/>
      </w:pPr>
      <w:r>
        <w:t xml:space="preserve"/>
      </w:r>
    </w:p>
    <w:p>
      <w:pPr>
        <w:pStyle w:val="ListParagraph"/>
        <w:numPr>
          <w:ilvl w:val="0"/>
          <w:numId w:val="2"/>
        </w:numPr>
        <w:spacing w:after="60" w:before="60"/>
      </w:pPr>
      <w:r>
        <w:rPr>
          <w:rFonts w:ascii="Arial" w:cs="Arial" w:eastAsia="Arial" w:hAnsi="Arial"/>
          <w:color w:val="1A1A2E"/>
          <w:sz w:val="22"/>
          <w:szCs w:val="22"/>
        </w:rPr>
        <w:t xml:space="preserve">Buy calls when price bounces off a clear support level</w:t>
      </w:r>
    </w:p>
    <w:p>
      <w:pPr>
        <w:pStyle w:val="ListParagraph"/>
        <w:numPr>
          <w:ilvl w:val="0"/>
          <w:numId w:val="2"/>
        </w:numPr>
        <w:spacing w:after="60" w:before="60"/>
      </w:pPr>
      <w:r>
        <w:rPr>
          <w:rFonts w:ascii="Arial" w:cs="Arial" w:eastAsia="Arial" w:hAnsi="Arial"/>
          <w:color w:val="1A1A2E"/>
          <w:sz w:val="22"/>
          <w:szCs w:val="22"/>
        </w:rPr>
        <w:t xml:space="preserve">Buy puts when price is rejected at a clear resistance level</w:t>
      </w:r>
    </w:p>
    <w:p>
      <w:pPr>
        <w:pStyle w:val="ListParagraph"/>
        <w:numPr>
          <w:ilvl w:val="0"/>
          <w:numId w:val="2"/>
        </w:numPr>
        <w:spacing w:after="60" w:before="60"/>
      </w:pPr>
      <w:r>
        <w:rPr>
          <w:rFonts w:ascii="Arial" w:cs="Arial" w:eastAsia="Arial" w:hAnsi="Arial"/>
          <w:color w:val="1A1A2E"/>
          <w:sz w:val="22"/>
          <w:szCs w:val="22"/>
        </w:rPr>
        <w:t xml:space="preserve">The more times a level has been tested, the more significant it is</w:t>
      </w:r>
    </w:p>
    <w:p>
      <w:pPr>
        <w:spacing w:after="60" w:before="60"/>
      </w:pPr>
      <w:r>
        <w:t xml:space="preserve"/>
      </w:r>
    </w:p>
    <w:p>
      <w:pPr>
        <w:pStyle w:val="Heading3"/>
        <w:spacing w:after="100" w:before="200"/>
      </w:pPr>
      <w:r>
        <w:rPr>
          <w:rFonts w:ascii="Arial" w:cs="Arial" w:eastAsia="Arial" w:hAnsi="Arial"/>
          <w:b/>
          <w:bCs/>
          <w:color w:val="1B2A4A"/>
          <w:sz w:val="24"/>
          <w:szCs w:val="24"/>
        </w:rPr>
        <w:t xml:space="preserve">2. Moving Averages</w:t>
      </w:r>
    </w:p>
    <w:p>
      <w:pPr>
        <w:spacing w:after="120" w:before="80"/>
        <w:jc w:val="left"/>
      </w:pPr>
      <w:r>
        <w:rPr>
          <w:rFonts w:ascii="Arial" w:cs="Arial" w:eastAsia="Arial" w:hAnsi="Arial"/>
          <w:b w:val="false"/>
          <w:bCs w:val="false"/>
          <w:i w:val="false"/>
          <w:iCs w:val="false"/>
          <w:color w:val="1A1A2E"/>
          <w:sz w:val="22"/>
          <w:szCs w:val="22"/>
        </w:rPr>
        <w:t xml:space="preserve">Moving averages smooth price data to show trend direction. The most useful for day trading:</w:t>
      </w:r>
    </w:p>
    <w:p>
      <w:pPr>
        <w:spacing w:after="60" w:before="60"/>
      </w:pPr>
      <w:r>
        <w:t xml:space="preserve"/>
      </w:r>
    </w:p>
    <w:p>
      <w:pPr>
        <w:pStyle w:val="ListParagraph"/>
        <w:numPr>
          <w:ilvl w:val="0"/>
          <w:numId w:val="2"/>
        </w:numPr>
        <w:spacing w:after="60" w:before="60"/>
      </w:pPr>
      <w:r>
        <w:rPr>
          <w:rFonts w:ascii="Arial" w:cs="Arial" w:eastAsia="Arial" w:hAnsi="Arial"/>
          <w:color w:val="1A1A2E"/>
          <w:sz w:val="22"/>
          <w:szCs w:val="22"/>
        </w:rPr>
        <w:t xml:space="preserve">9 EMA (Exponential Moving Average): Ultra short-term momentum. Price above = bullish momentum. Price below = bearish.</w:t>
      </w:r>
    </w:p>
    <w:p>
      <w:pPr>
        <w:pStyle w:val="ListParagraph"/>
        <w:numPr>
          <w:ilvl w:val="0"/>
          <w:numId w:val="2"/>
        </w:numPr>
        <w:spacing w:after="60" w:before="60"/>
      </w:pPr>
      <w:r>
        <w:rPr>
          <w:rFonts w:ascii="Arial" w:cs="Arial" w:eastAsia="Arial" w:hAnsi="Arial"/>
          <w:color w:val="1A1A2E"/>
          <w:sz w:val="22"/>
          <w:szCs w:val="22"/>
        </w:rPr>
        <w:t xml:space="preserve">21 EMA: Short-term trend direction. Great for entry timing.</w:t>
      </w:r>
    </w:p>
    <w:p>
      <w:pPr>
        <w:pStyle w:val="ListParagraph"/>
        <w:numPr>
          <w:ilvl w:val="0"/>
          <w:numId w:val="2"/>
        </w:numPr>
        <w:spacing w:after="60" w:before="60"/>
      </w:pPr>
      <w:r>
        <w:rPr>
          <w:rFonts w:ascii="Arial" w:cs="Arial" w:eastAsia="Arial" w:hAnsi="Arial"/>
          <w:color w:val="1A1A2E"/>
          <w:sz w:val="22"/>
          <w:szCs w:val="22"/>
        </w:rPr>
        <w:t xml:space="preserve">200 SMA (Simple Moving Average): The major trend indicator. Price above 200 SMA = overall bull market. Price below = bear market.</w:t>
      </w:r>
    </w:p>
    <w:p>
      <w:pPr>
        <w:spacing w:after="60" w:before="60"/>
      </w:pPr>
      <w:r>
        <w:t xml:space="preserve"/>
      </w:r>
    </w:p>
    <w:p>
      <w:pPr>
        <w:pStyle w:val="Heading3"/>
        <w:spacing w:after="100" w:before="200"/>
      </w:pPr>
      <w:r>
        <w:rPr>
          <w:rFonts w:ascii="Arial" w:cs="Arial" w:eastAsia="Arial" w:hAnsi="Arial"/>
          <w:b/>
          <w:bCs/>
          <w:color w:val="1B2A4A"/>
          <w:sz w:val="24"/>
          <w:szCs w:val="24"/>
        </w:rPr>
        <w:t xml:space="preserve">3. VWAP (Volume Weighted Average Price)</w:t>
      </w:r>
    </w:p>
    <w:p>
      <w:pPr>
        <w:spacing w:after="120" w:before="80"/>
        <w:jc w:val="left"/>
      </w:pPr>
      <w:r>
        <w:rPr>
          <w:rFonts w:ascii="Arial" w:cs="Arial" w:eastAsia="Arial" w:hAnsi="Arial"/>
          <w:b w:val="false"/>
          <w:bCs w:val="false"/>
          <w:i w:val="false"/>
          <w:iCs w:val="false"/>
          <w:color w:val="1A1A2E"/>
          <w:sz w:val="22"/>
          <w:szCs w:val="22"/>
        </w:rPr>
        <w:t xml:space="preserve">VWAP is the average price weighted by volume for the current trading day. It is the most important intraday indicator for options day traders.</w:t>
      </w:r>
    </w:p>
    <w:p>
      <w:pPr>
        <w:spacing w:after="60" w:before="60"/>
      </w:pPr>
      <w:r>
        <w:t xml:space="preserve"/>
      </w:r>
    </w:p>
    <w:p>
      <w:pPr>
        <w:pStyle w:val="ListParagraph"/>
        <w:numPr>
          <w:ilvl w:val="0"/>
          <w:numId w:val="2"/>
        </w:numPr>
        <w:spacing w:after="60" w:before="60"/>
      </w:pPr>
      <w:r>
        <w:rPr>
          <w:rFonts w:ascii="Arial" w:cs="Arial" w:eastAsia="Arial" w:hAnsi="Arial"/>
          <w:color w:val="1A1A2E"/>
          <w:sz w:val="22"/>
          <w:szCs w:val="22"/>
        </w:rPr>
        <w:t xml:space="preserve">Price above VWAP: Bullish intraday bias - favor call options</w:t>
      </w:r>
    </w:p>
    <w:p>
      <w:pPr>
        <w:pStyle w:val="ListParagraph"/>
        <w:numPr>
          <w:ilvl w:val="0"/>
          <w:numId w:val="2"/>
        </w:numPr>
        <w:spacing w:after="60" w:before="60"/>
      </w:pPr>
      <w:r>
        <w:rPr>
          <w:rFonts w:ascii="Arial" w:cs="Arial" w:eastAsia="Arial" w:hAnsi="Arial"/>
          <w:color w:val="1A1A2E"/>
          <w:sz w:val="22"/>
          <w:szCs w:val="22"/>
        </w:rPr>
        <w:t xml:space="preserve">Price below VWAP: Bearish intraday bias - favor put options</w:t>
      </w:r>
    </w:p>
    <w:p>
      <w:pPr>
        <w:pStyle w:val="ListParagraph"/>
        <w:numPr>
          <w:ilvl w:val="0"/>
          <w:numId w:val="2"/>
        </w:numPr>
        <w:spacing w:after="60" w:before="60"/>
      </w:pPr>
      <w:r>
        <w:rPr>
          <w:rFonts w:ascii="Arial" w:cs="Arial" w:eastAsia="Arial" w:hAnsi="Arial"/>
          <w:color w:val="1A1A2E"/>
          <w:sz w:val="22"/>
          <w:szCs w:val="22"/>
        </w:rPr>
        <w:t xml:space="preserve">Price reclaiming VWAP after being below: Strong buy signal for calls</w:t>
      </w:r>
    </w:p>
    <w:p>
      <w:pPr>
        <w:spacing w:after="60" w:before="60"/>
      </w:pPr>
      <w:r>
        <w:t xml:space="preserve"/>
      </w:r>
    </w:p>
    <w:p>
      <w:pPr>
        <w:pStyle w:val="Heading3"/>
        <w:spacing w:after="100" w:before="200"/>
      </w:pPr>
      <w:r>
        <w:rPr>
          <w:rFonts w:ascii="Arial" w:cs="Arial" w:eastAsia="Arial" w:hAnsi="Arial"/>
          <w:b/>
          <w:bCs/>
          <w:color w:val="1B2A4A"/>
          <w:sz w:val="24"/>
          <w:szCs w:val="24"/>
        </w:rPr>
        <w:t xml:space="preserve">4. RSI (Relative Strength Index)</w:t>
      </w:r>
    </w:p>
    <w:p>
      <w:pPr>
        <w:spacing w:after="120" w:before="80"/>
        <w:jc w:val="left"/>
      </w:pPr>
      <w:r>
        <w:rPr>
          <w:rFonts w:ascii="Arial" w:cs="Arial" w:eastAsia="Arial" w:hAnsi="Arial"/>
          <w:b w:val="false"/>
          <w:bCs w:val="false"/>
          <w:i w:val="false"/>
          <w:iCs w:val="false"/>
          <w:color w:val="1A1A2E"/>
          <w:sz w:val="22"/>
          <w:szCs w:val="22"/>
        </w:rPr>
        <w:t xml:space="preserve">RSI measures momentum on a 0-100 scale. Below 30 = oversold (potential bounce up). Above 70 = overbought (potential pullback). Use RSI to confirm entries, not as a standalone signal.</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The Best Stocks and ETFs for Options Day Trading</w:t>
      </w:r>
    </w:p>
    <w:p>
      <w:pPr>
        <w:spacing w:after="120" w:before="80"/>
        <w:jc w:val="left"/>
      </w:pPr>
      <w:r>
        <w:rPr>
          <w:rFonts w:ascii="Arial" w:cs="Arial" w:eastAsia="Arial" w:hAnsi="Arial"/>
          <w:b w:val="false"/>
          <w:bCs w:val="false"/>
          <w:i w:val="false"/>
          <w:iCs w:val="false"/>
          <w:color w:val="1A1A2E"/>
          <w:sz w:val="22"/>
          <w:szCs w:val="22"/>
        </w:rPr>
        <w:t xml:space="preserve">Not all stocks have liquid enough options for day trading. Focus on these high-liquidity instruments: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4560"/>
      </w:tblGrid>
      <w:tr>
        <w:tc>
          <w:tcPr>
            <w:tcW w:type="dxa" w:w="1800"/>
            <w:tcBorders>
              <w:top w:val="single" w:color="0E6B7C" w:sz="1"/>
              <w:left w:val="single" w:color="0E6B7C" w:sz="1"/>
              <w:bottom w:val="single" w:color="0E6B7C" w:sz="1"/>
              <w:right w:val="single" w:color="0E6B7C" w:sz="1"/>
            </w:tcBorders>
            <w:shd w:fill="1B2A4A"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Ticker</w:t>
            </w:r>
          </w:p>
        </w:tc>
        <w:tc>
          <w:tcPr>
            <w:tcW w:type="dxa" w:w="3000"/>
            <w:tcBorders>
              <w:top w:val="single" w:color="0E6B7C" w:sz="1"/>
              <w:left w:val="single" w:color="0E6B7C" w:sz="1"/>
              <w:bottom w:val="single" w:color="0E6B7C" w:sz="1"/>
              <w:right w:val="single" w:color="0E6B7C" w:sz="1"/>
            </w:tcBorders>
            <w:shd w:fill="1B2A4A"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Name</w:t>
            </w:r>
          </w:p>
        </w:tc>
        <w:tc>
          <w:tcPr>
            <w:tcW w:type="dxa" w:w="4560"/>
            <w:tcBorders>
              <w:top w:val="single" w:color="0E6B7C" w:sz="1"/>
              <w:left w:val="single" w:color="0E6B7C" w:sz="1"/>
              <w:bottom w:val="single" w:color="0E6B7C" w:sz="1"/>
              <w:right w:val="single" w:color="0E6B7C" w:sz="1"/>
            </w:tcBorders>
            <w:shd w:fill="1B2A4A"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Why It Is Good for Day Trading</w:t>
            </w:r>
          </w:p>
        </w:tc>
      </w:tr>
      <w:tr>
        <w:tc>
          <w:tcPr>
            <w:tcW w:type="dxa" w:w="1800"/>
            <w:tcBorders>
              <w:top w:val="single" w:color="DDDDDD" w:sz="1"/>
              <w:left w:val="single" w:color="DDDDDD" w:sz="1"/>
              <w:bottom w:val="single" w:color="DDDDDD" w:sz="1"/>
              <w:right w:val="single" w:color="DDDDDD" w:sz="1"/>
            </w:tcBorders>
            <w:shd w:fill="E8F4F8" w:val="clear"/>
            <w:tcMar>
              <w:top w:type="dxa" w:w="100"/>
              <w:left w:type="dxa" w:w="140"/>
              <w:bottom w:type="dxa" w:w="100"/>
              <w:right w:type="dxa" w:w="140"/>
            </w:tcMar>
            <w:vAlign w:val="center"/>
          </w:tcPr>
          <w:p>
            <w:pPr>
              <w:jc w:val="left"/>
            </w:pPr>
            <w:r>
              <w:rPr>
                <w:rFonts w:ascii="Arial" w:cs="Arial" w:eastAsia="Arial" w:hAnsi="Arial"/>
                <w:b/>
                <w:bCs/>
                <w:i w:val="false"/>
                <w:iCs w:val="false"/>
                <w:color w:val="1A1A2E"/>
                <w:sz w:val="20"/>
                <w:szCs w:val="20"/>
              </w:rPr>
              <w:t xml:space="preserve">SPY</w:t>
            </w:r>
          </w:p>
        </w:tc>
        <w:tc>
          <w:tcPr>
            <w:tcW w:type="dxa" w:w="3000"/>
            <w:tcBorders>
              <w:top w:val="single" w:color="DDDDDD" w:sz="1"/>
              <w:left w:val="single" w:color="DDDDDD" w:sz="1"/>
              <w:bottom w:val="single" w:color="DDDDDD" w:sz="1"/>
              <w:right w:val="single" w:color="DDDDDD" w:sz="1"/>
            </w:tcBorders>
            <w:shd w:fill="E8F4F8"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S&amp;P 500 ETF</w:t>
            </w:r>
          </w:p>
        </w:tc>
        <w:tc>
          <w:tcPr>
            <w:tcW w:type="dxa" w:w="4560"/>
            <w:tcBorders>
              <w:top w:val="single" w:color="DDDDDD" w:sz="1"/>
              <w:left w:val="single" w:color="DDDDDD" w:sz="1"/>
              <w:bottom w:val="single" w:color="DDDDDD" w:sz="1"/>
              <w:right w:val="single" w:color="DDDDDD" w:sz="1"/>
            </w:tcBorders>
            <w:shd w:fill="E8F4F8"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Highest options volume in the world. Extremely liquid. Tight spreads.</w:t>
            </w:r>
          </w:p>
        </w:tc>
      </w:tr>
      <w:tr>
        <w:tc>
          <w:tcPr>
            <w:tcW w:type="dxa" w:w="1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jc w:val="left"/>
            </w:pPr>
            <w:r>
              <w:rPr>
                <w:rFonts w:ascii="Arial" w:cs="Arial" w:eastAsia="Arial" w:hAnsi="Arial"/>
                <w:b/>
                <w:bCs/>
                <w:i w:val="false"/>
                <w:iCs w:val="false"/>
                <w:color w:val="1A1A2E"/>
                <w:sz w:val="20"/>
                <w:szCs w:val="20"/>
              </w:rPr>
              <w:t xml:space="preserve">QQQ</w:t>
            </w:r>
          </w:p>
        </w:tc>
        <w:tc>
          <w:tcPr>
            <w:tcW w:type="dxa" w:w="30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Nasdaq 100 ETF</w:t>
            </w:r>
          </w:p>
        </w:tc>
        <w:tc>
          <w:tcPr>
            <w:tcW w:type="dxa" w:w="45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Tech-heavy index. High volatility and volume. Great for trends.</w:t>
            </w:r>
          </w:p>
        </w:tc>
      </w:tr>
      <w:tr>
        <w:tc>
          <w:tcPr>
            <w:tcW w:type="dxa" w:w="1800"/>
            <w:tcBorders>
              <w:top w:val="single" w:color="DDDDDD" w:sz="1"/>
              <w:left w:val="single" w:color="DDDDDD" w:sz="1"/>
              <w:bottom w:val="single" w:color="DDDDDD" w:sz="1"/>
              <w:right w:val="single" w:color="DDDDDD" w:sz="1"/>
            </w:tcBorders>
            <w:shd w:fill="E8F4F8" w:val="clear"/>
            <w:tcMar>
              <w:top w:type="dxa" w:w="100"/>
              <w:left w:type="dxa" w:w="140"/>
              <w:bottom w:type="dxa" w:w="100"/>
              <w:right w:type="dxa" w:w="140"/>
            </w:tcMar>
            <w:vAlign w:val="center"/>
          </w:tcPr>
          <w:p>
            <w:pPr>
              <w:jc w:val="left"/>
            </w:pPr>
            <w:r>
              <w:rPr>
                <w:rFonts w:ascii="Arial" w:cs="Arial" w:eastAsia="Arial" w:hAnsi="Arial"/>
                <w:b/>
                <w:bCs/>
                <w:i w:val="false"/>
                <w:iCs w:val="false"/>
                <w:color w:val="1A1A2E"/>
                <w:sz w:val="20"/>
                <w:szCs w:val="20"/>
              </w:rPr>
              <w:t xml:space="preserve">AAPL</w:t>
            </w:r>
          </w:p>
        </w:tc>
        <w:tc>
          <w:tcPr>
            <w:tcW w:type="dxa" w:w="3000"/>
            <w:tcBorders>
              <w:top w:val="single" w:color="DDDDDD" w:sz="1"/>
              <w:left w:val="single" w:color="DDDDDD" w:sz="1"/>
              <w:bottom w:val="single" w:color="DDDDDD" w:sz="1"/>
              <w:right w:val="single" w:color="DDDDDD" w:sz="1"/>
            </w:tcBorders>
            <w:shd w:fill="E8F4F8"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Apple Inc.</w:t>
            </w:r>
          </w:p>
        </w:tc>
        <w:tc>
          <w:tcPr>
            <w:tcW w:type="dxa" w:w="4560"/>
            <w:tcBorders>
              <w:top w:val="single" w:color="DDDDDD" w:sz="1"/>
              <w:left w:val="single" w:color="DDDDDD" w:sz="1"/>
              <w:bottom w:val="single" w:color="DDDDDD" w:sz="1"/>
              <w:right w:val="single" w:color="DDDDDD" w:sz="1"/>
            </w:tcBorders>
            <w:shd w:fill="E8F4F8"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Massive option volume. Predictable technical levels.</w:t>
            </w:r>
          </w:p>
        </w:tc>
      </w:tr>
      <w:tr>
        <w:tc>
          <w:tcPr>
            <w:tcW w:type="dxa" w:w="1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jc w:val="left"/>
            </w:pPr>
            <w:r>
              <w:rPr>
                <w:rFonts w:ascii="Arial" w:cs="Arial" w:eastAsia="Arial" w:hAnsi="Arial"/>
                <w:b/>
                <w:bCs/>
                <w:i w:val="false"/>
                <w:iCs w:val="false"/>
                <w:color w:val="1A1A2E"/>
                <w:sz w:val="20"/>
                <w:szCs w:val="20"/>
              </w:rPr>
              <w:t xml:space="preserve">TSLA</w:t>
            </w:r>
          </w:p>
        </w:tc>
        <w:tc>
          <w:tcPr>
            <w:tcW w:type="dxa" w:w="30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Tesla Inc.</w:t>
            </w:r>
          </w:p>
        </w:tc>
        <w:tc>
          <w:tcPr>
            <w:tcW w:type="dxa" w:w="456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High volatility = big moves. More risk but bigger potential gains.</w:t>
            </w:r>
          </w:p>
        </w:tc>
      </w:tr>
      <w:tr>
        <w:tc>
          <w:tcPr>
            <w:tcW w:type="dxa" w:w="1800"/>
            <w:tcBorders>
              <w:top w:val="single" w:color="DDDDDD" w:sz="1"/>
              <w:left w:val="single" w:color="DDDDDD" w:sz="1"/>
              <w:bottom w:val="single" w:color="DDDDDD" w:sz="1"/>
              <w:right w:val="single" w:color="DDDDDD" w:sz="1"/>
            </w:tcBorders>
            <w:shd w:fill="E8F4F8" w:val="clear"/>
            <w:tcMar>
              <w:top w:type="dxa" w:w="100"/>
              <w:left w:type="dxa" w:w="140"/>
              <w:bottom w:type="dxa" w:w="100"/>
              <w:right w:type="dxa" w:w="140"/>
            </w:tcMar>
            <w:vAlign w:val="center"/>
          </w:tcPr>
          <w:p>
            <w:pPr>
              <w:jc w:val="left"/>
            </w:pPr>
            <w:r>
              <w:rPr>
                <w:rFonts w:ascii="Arial" w:cs="Arial" w:eastAsia="Arial" w:hAnsi="Arial"/>
                <w:b/>
                <w:bCs/>
                <w:i w:val="false"/>
                <w:iCs w:val="false"/>
                <w:color w:val="1A1A2E"/>
                <w:sz w:val="20"/>
                <w:szCs w:val="20"/>
              </w:rPr>
              <w:t xml:space="preserve">NVDA</w:t>
            </w:r>
          </w:p>
        </w:tc>
        <w:tc>
          <w:tcPr>
            <w:tcW w:type="dxa" w:w="3000"/>
            <w:tcBorders>
              <w:top w:val="single" w:color="DDDDDD" w:sz="1"/>
              <w:left w:val="single" w:color="DDDDDD" w:sz="1"/>
              <w:bottom w:val="single" w:color="DDDDDD" w:sz="1"/>
              <w:right w:val="single" w:color="DDDDDD" w:sz="1"/>
            </w:tcBorders>
            <w:shd w:fill="E8F4F8"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Nvidia Corp.</w:t>
            </w:r>
          </w:p>
        </w:tc>
        <w:tc>
          <w:tcPr>
            <w:tcW w:type="dxa" w:w="4560"/>
            <w:tcBorders>
              <w:top w:val="single" w:color="DDDDDD" w:sz="1"/>
              <w:left w:val="single" w:color="DDDDDD" w:sz="1"/>
              <w:bottom w:val="single" w:color="DDDDDD" w:sz="1"/>
              <w:right w:val="single" w:color="DDDDDD" w:sz="1"/>
            </w:tcBorders>
            <w:shd w:fill="E8F4F8" w:val="clear"/>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1A1A2E"/>
                <w:sz w:val="20"/>
                <w:szCs w:val="20"/>
              </w:rPr>
              <w:t xml:space="preserve">AI sector leader. Extremely active options market.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E0C040" w:sz="1"/>
              <w:left w:val="single" w:color="E0C040" w:sz="1"/>
              <w:bottom w:val="single" w:color="E0C040" w:sz="1"/>
              <w:right w:val="single" w:color="E0C040" w:sz="1"/>
            </w:tcBorders>
            <w:shd w:fill="FFF8E1" w:val="clear"/>
            <w:tcMar>
              <w:top w:type="dxa" w:w="120"/>
              <w:left w:type="dxa" w:w="140"/>
              <w:bottom w:type="dxa" w:w="120"/>
              <w:right w:type="dxa" w:w="140"/>
            </w:tcMar>
            <w:vAlign w:val="center"/>
          </w:tcPr>
          <w:p>
            <w:pPr>
              <w:jc w:val="center"/>
            </w:pPr>
            <w:r>
              <w:rPr>
                <w:rFonts w:ascii="Arial" w:cs="Arial" w:eastAsia="Arial" w:hAnsi="Arial"/>
                <w:b/>
                <w:bCs/>
                <w:color w:val="C8962A"/>
                <w:sz w:val="20"/>
                <w:szCs w:val="20"/>
              </w:rPr>
              <w:t xml:space="preserve">BEGINNER TIP</w:t>
            </w:r>
          </w:p>
        </w:tc>
        <w:tc>
          <w:tcPr>
            <w:tcW w:type="dxa" w:w="7960"/>
            <w:tcBorders>
              <w:top w:val="single" w:color="E0C040" w:sz="1"/>
              <w:left w:val="single" w:color="E0C040" w:sz="1"/>
              <w:bottom w:val="single" w:color="E0C040" w:sz="1"/>
              <w:right w:val="single" w:color="E0C040" w:sz="1"/>
            </w:tcBorders>
            <w:shd w:fill="FFF8E1" w:val="clear"/>
            <w:tcMar>
              <w:top w:type="dxa" w:w="120"/>
              <w:left w:type="dxa" w:w="160"/>
              <w:bottom w:type="dxa" w:w="120"/>
              <w:right w:type="dxa" w:w="140"/>
            </w:tcMar>
          </w:tcPr>
          <w:p>
            <w:r>
              <w:rPr>
                <w:rFonts w:ascii="Arial" w:cs="Arial" w:eastAsia="Arial" w:hAnsi="Arial"/>
                <w:i/>
                <w:iCs/>
                <w:color w:val="1A1A2E"/>
                <w:sz w:val="21"/>
                <w:szCs w:val="21"/>
              </w:rPr>
              <w:t xml:space="preserve">Start with SPY and QQQ options only. They are the most liquid, have the tightest spreads, and behave more predictably than individual stocks. Master these before trading single-stock options.</w:t>
            </w:r>
          </w:p>
        </w:tc>
      </w:tr>
    </w:tbl>
    <w:p>
      <w:r>
        <w:br w:type="page"/>
      </w:r>
    </w:p>
    <w:p>
      <w:pPr>
        <w:pStyle w:val="Heading1"/>
        <w:pBdr>
          <w:bottom w:val="single" w:color="0E6B7C" w:sz="8" w:space="6"/>
        </w:pBdr>
        <w:spacing w:after="200" w:before="360"/>
      </w:pPr>
      <w:r>
        <w:rPr>
          <w:rFonts w:ascii="Arial" w:cs="Arial" w:eastAsia="Arial" w:hAnsi="Arial"/>
          <w:b/>
          <w:bCs/>
          <w:color w:val="1B2A4A"/>
          <w:sz w:val="40"/>
          <w:szCs w:val="40"/>
        </w:rPr>
        <w:t xml:space="preserve">Chapter 7: Risk Management - Protecting Your Account</w:t>
      </w:r>
    </w:p>
    <w:p>
      <w:pPr>
        <w:spacing w:after="120" w:before="80"/>
        <w:jc w:val="left"/>
      </w:pPr>
      <w:r>
        <w:rPr>
          <w:rFonts w:ascii="Arial" w:cs="Arial" w:eastAsia="Arial" w:hAnsi="Arial"/>
          <w:b w:val="false"/>
          <w:bCs w:val="false"/>
          <w:i w:val="false"/>
          <w:iCs w:val="false"/>
          <w:color w:val="1A1A2E"/>
          <w:sz w:val="22"/>
          <w:szCs w:val="22"/>
        </w:rPr>
        <w:t xml:space="preserve">Risk management is not optional. It is the single most important skill in day trading. Most beginners who lose money do so not because of bad strategy, but because of poor risk management.</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The Golden Rules of Options Risk Management</w:t>
      </w:r>
    </w:p>
    <w:p>
      <w:pPr>
        <w:spacing w:after="60" w:before="60"/>
      </w:pPr>
      <w:r>
        <w:t xml:space="preserve"/>
      </w:r>
    </w:p>
    <w:p>
      <w:pPr>
        <w:pStyle w:val="ListParagraph"/>
        <w:numPr>
          <w:ilvl w:val="0"/>
          <w:numId w:val="3"/>
        </w:numPr>
        <w:spacing w:after="80" w:before="60"/>
      </w:pPr>
      <w:r>
        <w:rPr>
          <w:rFonts w:ascii="Arial" w:cs="Arial" w:eastAsia="Arial" w:hAnsi="Arial"/>
          <w:color w:val="1A1A2E"/>
          <w:sz w:val="22"/>
          <w:szCs w:val="22"/>
        </w:rPr>
        <w:t xml:space="preserve">Never risk more than 1-2% of your account on a single trade.</w:t>
      </w:r>
    </w:p>
    <w:p>
      <w:pPr>
        <w:spacing w:after="120" w:before="80"/>
        <w:jc w:val="left"/>
      </w:pPr>
      <w:r>
        <w:rPr>
          <w:rFonts w:ascii="Arial" w:cs="Arial" w:eastAsia="Arial" w:hAnsi="Arial"/>
          <w:b w:val="false"/>
          <w:bCs w:val="false"/>
          <w:i w:val="false"/>
          <w:iCs w:val="false"/>
          <w:color w:val="1A1A2E"/>
          <w:sz w:val="22"/>
          <w:szCs w:val="22"/>
        </w:rPr>
        <w:t xml:space="preserve">If you have a $10,000 account, your maximum loss per trade should be $100-$200. This keeps you in the game long enough to learn and improve.</w:t>
      </w:r>
    </w:p>
    <w:p>
      <w:pPr>
        <w:pStyle w:val="ListParagraph"/>
        <w:numPr>
          <w:ilvl w:val="0"/>
          <w:numId w:val="3"/>
        </w:numPr>
        <w:spacing w:after="80" w:before="60"/>
      </w:pPr>
      <w:r>
        <w:rPr>
          <w:rFonts w:ascii="Arial" w:cs="Arial" w:eastAsia="Arial" w:hAnsi="Arial"/>
          <w:color w:val="1A1A2E"/>
          <w:sz w:val="22"/>
          <w:szCs w:val="22"/>
        </w:rPr>
        <w:t xml:space="preserve">Set a maximum daily loss limit.</w:t>
      </w:r>
    </w:p>
    <w:p>
      <w:pPr>
        <w:spacing w:after="120" w:before="80"/>
        <w:jc w:val="left"/>
      </w:pPr>
      <w:r>
        <w:rPr>
          <w:rFonts w:ascii="Arial" w:cs="Arial" w:eastAsia="Arial" w:hAnsi="Arial"/>
          <w:b w:val="false"/>
          <w:bCs w:val="false"/>
          <w:i w:val="false"/>
          <w:iCs w:val="false"/>
          <w:color w:val="1A1A2E"/>
          <w:sz w:val="22"/>
          <w:szCs w:val="22"/>
        </w:rPr>
        <w:t xml:space="preserve">Decide before you start each day: if you lose X dollars, you stop trading. Many professionals use 3-5% of account equity as a daily max loss. Example: $10,000 account = stop at $300-$500 daily loss.</w:t>
      </w:r>
    </w:p>
    <w:p>
      <w:pPr>
        <w:pStyle w:val="ListParagraph"/>
        <w:numPr>
          <w:ilvl w:val="0"/>
          <w:numId w:val="3"/>
        </w:numPr>
        <w:spacing w:after="80" w:before="60"/>
      </w:pPr>
      <w:r>
        <w:rPr>
          <w:rFonts w:ascii="Arial" w:cs="Arial" w:eastAsia="Arial" w:hAnsi="Arial"/>
          <w:color w:val="1A1A2E"/>
          <w:sz w:val="22"/>
          <w:szCs w:val="22"/>
        </w:rPr>
        <w:t xml:space="preserve">Always have an exit plan before you enter.</w:t>
      </w:r>
    </w:p>
    <w:p>
      <w:pPr>
        <w:spacing w:after="120" w:before="80"/>
        <w:jc w:val="left"/>
      </w:pPr>
      <w:r>
        <w:rPr>
          <w:rFonts w:ascii="Arial" w:cs="Arial" w:eastAsia="Arial" w:hAnsi="Arial"/>
          <w:b w:val="false"/>
          <w:bCs w:val="false"/>
          <w:i w:val="false"/>
          <w:iCs w:val="false"/>
          <w:color w:val="1A1A2E"/>
          <w:sz w:val="22"/>
          <w:szCs w:val="22"/>
        </w:rPr>
        <w:t xml:space="preserve">Know your profit target and your stop loss BEFORE you place the trade. Decide: 'I will exit if the option drops 50% in value' or 'I will exit if it gains 100%.'</w:t>
      </w:r>
    </w:p>
    <w:p>
      <w:pPr>
        <w:pStyle w:val="ListParagraph"/>
        <w:numPr>
          <w:ilvl w:val="0"/>
          <w:numId w:val="3"/>
        </w:numPr>
        <w:spacing w:after="80" w:before="60"/>
      </w:pPr>
      <w:r>
        <w:rPr>
          <w:rFonts w:ascii="Arial" w:cs="Arial" w:eastAsia="Arial" w:hAnsi="Arial"/>
          <w:color w:val="1A1A2E"/>
          <w:sz w:val="22"/>
          <w:szCs w:val="22"/>
        </w:rPr>
        <w:t xml:space="preserve">Never let a winner turn into a loser.</w:t>
      </w:r>
    </w:p>
    <w:p>
      <w:pPr>
        <w:spacing w:after="120" w:before="80"/>
        <w:jc w:val="left"/>
      </w:pPr>
      <w:r>
        <w:rPr>
          <w:rFonts w:ascii="Arial" w:cs="Arial" w:eastAsia="Arial" w:hAnsi="Arial"/>
          <w:b w:val="false"/>
          <w:bCs w:val="false"/>
          <w:i w:val="false"/>
          <w:iCs w:val="false"/>
          <w:color w:val="1A1A2E"/>
          <w:sz w:val="22"/>
          <w:szCs w:val="22"/>
        </w:rPr>
        <w:t xml:space="preserve">Consider using a trailing stop. Once a trade is up 50%, raise your stop to breakeven. This ensures you never lose on a trade that was once profitable.</w:t>
      </w:r>
    </w:p>
    <w:p>
      <w:pPr>
        <w:pStyle w:val="ListParagraph"/>
        <w:numPr>
          <w:ilvl w:val="0"/>
          <w:numId w:val="3"/>
        </w:numPr>
        <w:spacing w:after="80" w:before="60"/>
      </w:pPr>
      <w:r>
        <w:rPr>
          <w:rFonts w:ascii="Arial" w:cs="Arial" w:eastAsia="Arial" w:hAnsi="Arial"/>
          <w:color w:val="1A1A2E"/>
          <w:sz w:val="22"/>
          <w:szCs w:val="22"/>
        </w:rPr>
        <w:t xml:space="preserve">Never average down on a losing options trade.</w:t>
      </w:r>
    </w:p>
    <w:p>
      <w:pPr>
        <w:spacing w:after="120" w:before="80"/>
        <w:jc w:val="left"/>
      </w:pPr>
      <w:r>
        <w:rPr>
          <w:rFonts w:ascii="Arial" w:cs="Arial" w:eastAsia="Arial" w:hAnsi="Arial"/>
          <w:b w:val="false"/>
          <w:bCs w:val="false"/>
          <w:i w:val="false"/>
          <w:iCs w:val="false"/>
          <w:color w:val="1A1A2E"/>
          <w:sz w:val="22"/>
          <w:szCs w:val="22"/>
        </w:rPr>
        <w:t xml:space="preserve">Adding to a losing options position (called averaging down) is one of the fastest ways to blow up an account. Options can go to zero. If you are wrong, accept the loss and move on.</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Position Sizing Calculator</w:t>
      </w:r>
    </w:p>
    <w:p>
      <w:pPr>
        <w:spacing w:after="120" w:before="80"/>
        <w:jc w:val="left"/>
      </w:pPr>
      <w:r>
        <w:rPr>
          <w:rFonts w:ascii="Arial" w:cs="Arial" w:eastAsia="Arial" w:hAnsi="Arial"/>
          <w:b w:val="false"/>
          <w:bCs w:val="false"/>
          <w:i w:val="false"/>
          <w:iCs w:val="false"/>
          <w:color w:val="1A1A2E"/>
          <w:sz w:val="22"/>
          <w:szCs w:val="22"/>
        </w:rPr>
        <w:t xml:space="preserve">Use this simple formula to determine how many contracts to buy: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2A" w:sz="1"/>
              <w:left w:val="single" w:color="C8962A" w:sz="1"/>
              <w:bottom w:val="single" w:color="C8962A" w:sz="1"/>
              <w:right w:val="single" w:color="C8962A" w:sz="1"/>
            </w:tcBorders>
            <w:shd w:fill="FFF8E1" w:val="clear"/>
            <w:tcMar>
              <w:top w:type="dxa" w:w="160"/>
              <w:left w:type="dxa" w:w="200"/>
              <w:bottom w:type="dxa" w:w="160"/>
              <w:right w:type="dxa" w:w="200"/>
            </w:tcMar>
          </w:tcPr>
          <w:p>
            <w:pPr>
              <w:jc w:val="center"/>
            </w:pPr>
            <w:r>
              <w:rPr>
                <w:rFonts w:ascii="Arial" w:cs="Arial" w:eastAsia="Arial" w:hAnsi="Arial"/>
                <w:b/>
                <w:bCs/>
                <w:color w:val="1B2A4A"/>
                <w:sz w:val="24"/>
                <w:szCs w:val="24"/>
              </w:rPr>
              <w:t xml:space="preserve">Contracts = (Account Size x Risk %) / (Option Premium x 100 x Stop %)</w:t>
            </w:r>
          </w:p>
          <w:p>
            <w:pPr>
              <w:spacing w:after="60" w:before="60"/>
            </w:pPr>
            <w:r>
              <w:t xml:space="preserve"/>
            </w:r>
          </w:p>
          <w:p>
            <w:r>
              <w:rPr>
                <w:rFonts w:ascii="Arial" w:cs="Arial" w:eastAsia="Arial" w:hAnsi="Arial"/>
                <w:i/>
                <w:iCs/>
                <w:color w:val="5A6A7A"/>
                <w:sz w:val="21"/>
                <w:szCs w:val="21"/>
              </w:rPr>
              <w:t xml:space="preserve">Example: $10,000 account, 2% risk, $3.00 option, 50% stop loss</w:t>
            </w:r>
          </w:p>
          <w:p>
            <w:r>
              <w:rPr>
                <w:rFonts w:ascii="Arial" w:cs="Arial" w:eastAsia="Arial" w:hAnsi="Arial"/>
                <w:color w:val="1A1A2E"/>
                <w:sz w:val="21"/>
                <w:szCs w:val="21"/>
              </w:rPr>
              <w:t xml:space="preserve">= ($10,000 x 0.02) / ($3.00 x 100 x 0.50) = $200 / $150 = 1.3 contracts = 1 contract</w:t>
            </w:r>
          </w:p>
        </w:tc>
      </w:tr>
    </w:tbl>
    <w:p>
      <w:pPr>
        <w:spacing w:after="60" w:before="60"/>
      </w:pPr>
      <w:r>
        <w:t xml:space="preserve"/>
      </w:r>
    </w:p>
    <w:p>
      <w:pPr>
        <w:pStyle w:val="Heading2"/>
        <w:spacing w:after="140" w:before="280"/>
      </w:pPr>
      <w:r>
        <w:rPr>
          <w:rFonts w:ascii="Arial" w:cs="Arial" w:eastAsia="Arial" w:hAnsi="Arial"/>
          <w:b/>
          <w:bCs/>
          <w:color w:val="0E6B7C"/>
          <w:sz w:val="30"/>
          <w:szCs w:val="30"/>
        </w:rPr>
        <w:t xml:space="preserve">Common Beginner Mistakes to Avoid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EF9A9A" w:sz="1"/>
              <w:left w:val="single" w:color="EF9A9A" w:sz="1"/>
              <w:bottom w:val="single" w:color="EF9A9A" w:sz="1"/>
              <w:right w:val="single" w:color="EF9A9A" w:sz="1"/>
            </w:tcBorders>
            <w:shd w:fill="FFEBEE" w:val="clear"/>
            <w:tcMar>
              <w:top w:type="dxa" w:w="120"/>
              <w:left w:type="dxa" w:w="140"/>
              <w:bottom w:type="dxa" w:w="120"/>
              <w:right w:type="dxa" w:w="140"/>
            </w:tcMar>
            <w:vAlign w:val="center"/>
          </w:tcPr>
          <w:p>
            <w:pPr>
              <w:jc w:val="center"/>
            </w:pPr>
            <w:r>
              <w:rPr>
                <w:rFonts w:ascii="Arial" w:cs="Arial" w:eastAsia="Arial" w:hAnsi="Arial"/>
                <w:b/>
                <w:bCs/>
                <w:color w:val="B71C1C"/>
                <w:sz w:val="20"/>
                <w:szCs w:val="20"/>
              </w:rPr>
              <w:t xml:space="preserve">MISTAKE 1</w:t>
            </w:r>
          </w:p>
        </w:tc>
        <w:tc>
          <w:tcPr>
            <w:tcW w:type="dxa" w:w="7960"/>
            <w:tcBorders>
              <w:top w:val="single" w:color="EF9A9A" w:sz="1"/>
              <w:left w:val="single" w:color="EF9A9A" w:sz="1"/>
              <w:bottom w:val="single" w:color="EF9A9A" w:sz="1"/>
              <w:right w:val="single" w:color="EF9A9A" w:sz="1"/>
            </w:tcBorders>
            <w:shd w:fill="FFEBEE" w:val="clear"/>
            <w:tcMar>
              <w:top w:type="dxa" w:w="120"/>
              <w:left w:type="dxa" w:w="160"/>
              <w:bottom w:type="dxa" w:w="120"/>
              <w:right w:type="dxa" w:w="140"/>
            </w:tcMar>
          </w:tcPr>
          <w:p>
            <w:r>
              <w:rPr>
                <w:rFonts w:ascii="Arial" w:cs="Arial" w:eastAsia="Arial" w:hAnsi="Arial"/>
                <w:color w:val="1A1A2E"/>
                <w:sz w:val="21"/>
                <w:szCs w:val="21"/>
              </w:rPr>
              <w:t xml:space="preserve">Buying OTM 'lottery ticket' options with very low premiums (under $0.50). These are seductive because they are cheap, but they expire worthless the vast majority of the time. Stick to ATM or slightly OTM options.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EF9A9A" w:sz="1"/>
              <w:left w:val="single" w:color="EF9A9A" w:sz="1"/>
              <w:bottom w:val="single" w:color="EF9A9A" w:sz="1"/>
              <w:right w:val="single" w:color="EF9A9A" w:sz="1"/>
            </w:tcBorders>
            <w:shd w:fill="FFEBEE" w:val="clear"/>
            <w:tcMar>
              <w:top w:type="dxa" w:w="120"/>
              <w:left w:type="dxa" w:w="140"/>
              <w:bottom w:type="dxa" w:w="120"/>
              <w:right w:type="dxa" w:w="140"/>
            </w:tcMar>
            <w:vAlign w:val="center"/>
          </w:tcPr>
          <w:p>
            <w:pPr>
              <w:jc w:val="center"/>
            </w:pPr>
            <w:r>
              <w:rPr>
                <w:rFonts w:ascii="Arial" w:cs="Arial" w:eastAsia="Arial" w:hAnsi="Arial"/>
                <w:b/>
                <w:bCs/>
                <w:color w:val="B71C1C"/>
                <w:sz w:val="20"/>
                <w:szCs w:val="20"/>
              </w:rPr>
              <w:t xml:space="preserve">MISTAKE 2</w:t>
            </w:r>
          </w:p>
        </w:tc>
        <w:tc>
          <w:tcPr>
            <w:tcW w:type="dxa" w:w="7960"/>
            <w:tcBorders>
              <w:top w:val="single" w:color="EF9A9A" w:sz="1"/>
              <w:left w:val="single" w:color="EF9A9A" w:sz="1"/>
              <w:bottom w:val="single" w:color="EF9A9A" w:sz="1"/>
              <w:right w:val="single" w:color="EF9A9A" w:sz="1"/>
            </w:tcBorders>
            <w:shd w:fill="FFEBEE" w:val="clear"/>
            <w:tcMar>
              <w:top w:type="dxa" w:w="120"/>
              <w:left w:type="dxa" w:w="160"/>
              <w:bottom w:type="dxa" w:w="120"/>
              <w:right w:type="dxa" w:w="140"/>
            </w:tcMar>
          </w:tcPr>
          <w:p>
            <w:r>
              <w:rPr>
                <w:rFonts w:ascii="Arial" w:cs="Arial" w:eastAsia="Arial" w:hAnsi="Arial"/>
                <w:color w:val="1A1A2E"/>
                <w:sz w:val="21"/>
                <w:szCs w:val="21"/>
              </w:rPr>
              <w:t xml:space="preserve">Holding options through earnings without understanding IV crush. The stock can move in your direction and your option still loses value. Close options before earnings unless you are specifically trading the event.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EF9A9A" w:sz="1"/>
              <w:left w:val="single" w:color="EF9A9A" w:sz="1"/>
              <w:bottom w:val="single" w:color="EF9A9A" w:sz="1"/>
              <w:right w:val="single" w:color="EF9A9A" w:sz="1"/>
            </w:tcBorders>
            <w:shd w:fill="FFEBEE" w:val="clear"/>
            <w:tcMar>
              <w:top w:type="dxa" w:w="120"/>
              <w:left w:type="dxa" w:w="140"/>
              <w:bottom w:type="dxa" w:w="120"/>
              <w:right w:type="dxa" w:w="140"/>
            </w:tcMar>
            <w:vAlign w:val="center"/>
          </w:tcPr>
          <w:p>
            <w:pPr>
              <w:jc w:val="center"/>
            </w:pPr>
            <w:r>
              <w:rPr>
                <w:rFonts w:ascii="Arial" w:cs="Arial" w:eastAsia="Arial" w:hAnsi="Arial"/>
                <w:b/>
                <w:bCs/>
                <w:color w:val="B71C1C"/>
                <w:sz w:val="20"/>
                <w:szCs w:val="20"/>
              </w:rPr>
              <w:t xml:space="preserve">MISTAKE 3</w:t>
            </w:r>
          </w:p>
        </w:tc>
        <w:tc>
          <w:tcPr>
            <w:tcW w:type="dxa" w:w="7960"/>
            <w:tcBorders>
              <w:top w:val="single" w:color="EF9A9A" w:sz="1"/>
              <w:left w:val="single" w:color="EF9A9A" w:sz="1"/>
              <w:bottom w:val="single" w:color="EF9A9A" w:sz="1"/>
              <w:right w:val="single" w:color="EF9A9A" w:sz="1"/>
            </w:tcBorders>
            <w:shd w:fill="FFEBEE" w:val="clear"/>
            <w:tcMar>
              <w:top w:type="dxa" w:w="120"/>
              <w:left w:type="dxa" w:w="160"/>
              <w:bottom w:type="dxa" w:w="120"/>
              <w:right w:type="dxa" w:w="140"/>
            </w:tcMar>
          </w:tcPr>
          <w:p>
            <w:r>
              <w:rPr>
                <w:rFonts w:ascii="Arial" w:cs="Arial" w:eastAsia="Arial" w:hAnsi="Arial"/>
                <w:color w:val="1A1A2E"/>
                <w:sz w:val="21"/>
                <w:szCs w:val="21"/>
              </w:rPr>
              <w:t xml:space="preserve">Overtrading. More trades do not equal more profits. Quality over quantity. 1-2 high-conviction trades per day is better than 10 mediocre ones. Each trade has transaction costs and emotional energy.</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FFB74D" w:sz="1"/>
              <w:left w:val="single" w:color="FFB74D" w:sz="1"/>
              <w:bottom w:val="single" w:color="FFB74D" w:sz="1"/>
              <w:right w:val="single" w:color="FFB74D" w:sz="1"/>
            </w:tcBorders>
            <w:shd w:fill="FFF8E1" w:val="clear"/>
            <w:tcMar>
              <w:top w:type="dxa" w:w="120"/>
              <w:left w:type="dxa" w:w="140"/>
              <w:bottom w:type="dxa" w:w="120"/>
              <w:right w:type="dxa" w:w="140"/>
            </w:tcMar>
            <w:vAlign w:val="center"/>
          </w:tcPr>
          <w:p>
            <w:pPr>
              <w:jc w:val="center"/>
            </w:pPr>
            <w:r>
              <w:rPr>
                <w:rFonts w:ascii="Arial" w:cs="Arial" w:eastAsia="Arial" w:hAnsi="Arial"/>
                <w:b/>
                <w:bCs/>
                <w:color w:val="E65100"/>
                <w:sz w:val="20"/>
                <w:szCs w:val="20"/>
              </w:rPr>
              <w:t xml:space="preserve">MISTAKE 4</w:t>
            </w:r>
          </w:p>
        </w:tc>
        <w:tc>
          <w:tcPr>
            <w:tcW w:type="dxa" w:w="7960"/>
            <w:tcBorders>
              <w:top w:val="single" w:color="FFB74D" w:sz="1"/>
              <w:left w:val="single" w:color="FFB74D" w:sz="1"/>
              <w:bottom w:val="single" w:color="FFB74D" w:sz="1"/>
              <w:right w:val="single" w:color="FFB74D" w:sz="1"/>
            </w:tcBorders>
            <w:shd w:fill="FFF8E1" w:val="clear"/>
            <w:tcMar>
              <w:top w:type="dxa" w:w="120"/>
              <w:left w:type="dxa" w:w="160"/>
              <w:bottom w:type="dxa" w:w="120"/>
              <w:right w:type="dxa" w:w="140"/>
            </w:tcMar>
          </w:tcPr>
          <w:p>
            <w:r>
              <w:rPr>
                <w:rFonts w:ascii="Arial" w:cs="Arial" w:eastAsia="Arial" w:hAnsi="Arial"/>
                <w:color w:val="1A1A2E"/>
                <w:sz w:val="21"/>
                <w:szCs w:val="21"/>
              </w:rPr>
              <w:t xml:space="preserve">Not taking profits. Options can reverse quickly. If you are up 50-100% on the day, strongly consider booking the profit. Many beginners give back gains by holding for more.</w:t>
            </w:r>
          </w:p>
        </w:tc>
      </w:tr>
    </w:tbl>
    <w:p>
      <w:r>
        <w:br w:type="page"/>
      </w:r>
    </w:p>
    <w:p>
      <w:pPr>
        <w:pStyle w:val="Heading1"/>
        <w:pBdr>
          <w:bottom w:val="single" w:color="0E6B7C" w:sz="8" w:space="6"/>
        </w:pBdr>
        <w:spacing w:after="200" w:before="360"/>
      </w:pPr>
      <w:r>
        <w:rPr>
          <w:rFonts w:ascii="Arial" w:cs="Arial" w:eastAsia="Arial" w:hAnsi="Arial"/>
          <w:b/>
          <w:bCs/>
          <w:color w:val="1B2A4A"/>
          <w:sz w:val="40"/>
          <w:szCs w:val="40"/>
        </w:rPr>
        <w:t xml:space="preserve">Chapter 8: Building Your Trading Plan</w:t>
      </w:r>
    </w:p>
    <w:p>
      <w:pPr>
        <w:spacing w:after="120" w:before="80"/>
        <w:jc w:val="left"/>
      </w:pPr>
      <w:r>
        <w:rPr>
          <w:rFonts w:ascii="Arial" w:cs="Arial" w:eastAsia="Arial" w:hAnsi="Arial"/>
          <w:b w:val="false"/>
          <w:bCs w:val="false"/>
          <w:i w:val="false"/>
          <w:iCs w:val="false"/>
          <w:color w:val="1A1A2E"/>
          <w:sz w:val="22"/>
          <w:szCs w:val="22"/>
        </w:rPr>
        <w:t xml:space="preserve">A trading plan is your written rulebook. Trading without one is like driving without GPS in an unfamiliar city. It keeps you disciplined and removes emotion from decisions.</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Your Trading Plan Template</w:t>
      </w:r>
    </w:p>
    <w:p>
      <w:pPr>
        <w:spacing w:after="120" w:before="80"/>
        <w:jc w:val="left"/>
      </w:pPr>
      <w:r>
        <w:rPr>
          <w:rFonts w:ascii="Arial" w:cs="Arial" w:eastAsia="Arial" w:hAnsi="Arial"/>
          <w:b w:val="false"/>
          <w:bCs w:val="false"/>
          <w:i w:val="false"/>
          <w:iCs w:val="false"/>
          <w:color w:val="1A1A2E"/>
          <w:sz w:val="22"/>
          <w:szCs w:val="22"/>
        </w:rPr>
        <w:t xml:space="preserve">Complete each section in writing before you trade real money:</w:t>
      </w:r>
    </w:p>
    <w:p>
      <w:pPr>
        <w:spacing w:after="60" w:before="60"/>
      </w:pPr>
      <w:r>
        <w:t xml:space="preserve"/>
      </w:r>
    </w:p>
    <w:p>
      <w:pPr>
        <w:pStyle w:val="Heading3"/>
        <w:spacing w:after="100" w:before="200"/>
      </w:pPr>
      <w:r>
        <w:rPr>
          <w:rFonts w:ascii="Arial" w:cs="Arial" w:eastAsia="Arial" w:hAnsi="Arial"/>
          <w:b/>
          <w:bCs/>
          <w:color w:val="1B2A4A"/>
          <w:sz w:val="24"/>
          <w:szCs w:val="24"/>
        </w:rPr>
        <w:t xml:space="preserve">Section 1: Your Setup &amp; Watchlist</w:t>
      </w:r>
    </w:p>
    <w:p>
      <w:pPr>
        <w:pStyle w:val="ListParagraph"/>
        <w:numPr>
          <w:ilvl w:val="0"/>
          <w:numId w:val="2"/>
        </w:numPr>
        <w:spacing w:after="60" w:before="60"/>
      </w:pPr>
      <w:r>
        <w:rPr>
          <w:rFonts w:ascii="Arial" w:cs="Arial" w:eastAsia="Arial" w:hAnsi="Arial"/>
          <w:color w:val="1A1A2E"/>
          <w:sz w:val="22"/>
          <w:szCs w:val="22"/>
        </w:rPr>
        <w:t xml:space="preserve">Which stocks/ETFs will you trade? (Start with 2-3 maximum)</w:t>
      </w:r>
    </w:p>
    <w:p>
      <w:pPr>
        <w:pStyle w:val="ListParagraph"/>
        <w:numPr>
          <w:ilvl w:val="0"/>
          <w:numId w:val="2"/>
        </w:numPr>
        <w:spacing w:after="60" w:before="60"/>
      </w:pPr>
      <w:r>
        <w:rPr>
          <w:rFonts w:ascii="Arial" w:cs="Arial" w:eastAsia="Arial" w:hAnsi="Arial"/>
          <w:color w:val="1A1A2E"/>
          <w:sz w:val="22"/>
          <w:szCs w:val="22"/>
        </w:rPr>
        <w:t xml:space="preserve">What time will you trade? (First hour 9:30-10:30 AM ET is often most active)</w:t>
      </w:r>
    </w:p>
    <w:p>
      <w:pPr>
        <w:pStyle w:val="ListParagraph"/>
        <w:numPr>
          <w:ilvl w:val="0"/>
          <w:numId w:val="2"/>
        </w:numPr>
        <w:spacing w:after="60" w:before="60"/>
      </w:pPr>
      <w:r>
        <w:rPr>
          <w:rFonts w:ascii="Arial" w:cs="Arial" w:eastAsia="Arial" w:hAnsi="Arial"/>
          <w:color w:val="1A1A2E"/>
          <w:sz w:val="22"/>
          <w:szCs w:val="22"/>
        </w:rPr>
        <w:t xml:space="preserve">What news or catalysts will you watch for each morning?</w:t>
      </w:r>
    </w:p>
    <w:p>
      <w:pPr>
        <w:spacing w:after="60" w:before="60"/>
      </w:pPr>
      <w:r>
        <w:t xml:space="preserve"/>
      </w:r>
    </w:p>
    <w:p>
      <w:pPr>
        <w:pStyle w:val="Heading3"/>
        <w:spacing w:after="100" w:before="200"/>
      </w:pPr>
      <w:r>
        <w:rPr>
          <w:rFonts w:ascii="Arial" w:cs="Arial" w:eastAsia="Arial" w:hAnsi="Arial"/>
          <w:b/>
          <w:bCs/>
          <w:color w:val="1B2A4A"/>
          <w:sz w:val="24"/>
          <w:szCs w:val="24"/>
        </w:rPr>
        <w:t xml:space="preserve">Section 2: Your Entry Criteria</w:t>
      </w:r>
    </w:p>
    <w:p>
      <w:pPr>
        <w:pStyle w:val="ListParagraph"/>
        <w:numPr>
          <w:ilvl w:val="0"/>
          <w:numId w:val="2"/>
        </w:numPr>
        <w:spacing w:after="60" w:before="60"/>
      </w:pPr>
      <w:r>
        <w:rPr>
          <w:rFonts w:ascii="Arial" w:cs="Arial" w:eastAsia="Arial" w:hAnsi="Arial"/>
          <w:color w:val="1A1A2E"/>
          <w:sz w:val="22"/>
          <w:szCs w:val="22"/>
        </w:rPr>
        <w:t xml:space="preserve">What technical pattern or signal triggers your entry? Be specific.</w:t>
      </w:r>
    </w:p>
    <w:p>
      <w:pPr>
        <w:pStyle w:val="ListParagraph"/>
        <w:numPr>
          <w:ilvl w:val="0"/>
          <w:numId w:val="2"/>
        </w:numPr>
        <w:spacing w:after="60" w:before="60"/>
      </w:pPr>
      <w:r>
        <w:rPr>
          <w:rFonts w:ascii="Arial" w:cs="Arial" w:eastAsia="Arial" w:hAnsi="Arial"/>
          <w:color w:val="1A1A2E"/>
          <w:sz w:val="22"/>
          <w:szCs w:val="22"/>
        </w:rPr>
        <w:t xml:space="preserve">Example: 'I will buy a SPY call when price reclaims VWAP with RSI above 50 and 9 EMA crossing above 21 EMA on the 5-minute chart'</w:t>
      </w:r>
    </w:p>
    <w:p>
      <w:pPr>
        <w:pStyle w:val="ListParagraph"/>
        <w:numPr>
          <w:ilvl w:val="0"/>
          <w:numId w:val="2"/>
        </w:numPr>
        <w:spacing w:after="60" w:before="60"/>
      </w:pPr>
      <w:r>
        <w:rPr>
          <w:rFonts w:ascii="Arial" w:cs="Arial" w:eastAsia="Arial" w:hAnsi="Arial"/>
          <w:color w:val="1A1A2E"/>
          <w:sz w:val="22"/>
          <w:szCs w:val="22"/>
        </w:rPr>
        <w:t xml:space="preserve">Do NOT enter a trade unless all your criteria are met</w:t>
      </w:r>
    </w:p>
    <w:p>
      <w:pPr>
        <w:spacing w:after="60" w:before="60"/>
      </w:pPr>
      <w:r>
        <w:t xml:space="preserve"/>
      </w:r>
    </w:p>
    <w:p>
      <w:pPr>
        <w:pStyle w:val="Heading3"/>
        <w:spacing w:after="100" w:before="200"/>
      </w:pPr>
      <w:r>
        <w:rPr>
          <w:rFonts w:ascii="Arial" w:cs="Arial" w:eastAsia="Arial" w:hAnsi="Arial"/>
          <w:b/>
          <w:bCs/>
          <w:color w:val="1B2A4A"/>
          <w:sz w:val="24"/>
          <w:szCs w:val="24"/>
        </w:rPr>
        <w:t xml:space="preserve">Section 3: Your Exit Rules</w:t>
      </w:r>
    </w:p>
    <w:p>
      <w:pPr>
        <w:pStyle w:val="ListParagraph"/>
        <w:numPr>
          <w:ilvl w:val="0"/>
          <w:numId w:val="2"/>
        </w:numPr>
        <w:spacing w:after="60" w:before="60"/>
      </w:pPr>
      <w:r>
        <w:rPr>
          <w:rFonts w:ascii="Arial" w:cs="Arial" w:eastAsia="Arial" w:hAnsi="Arial"/>
          <w:color w:val="1A1A2E"/>
          <w:sz w:val="22"/>
          <w:szCs w:val="22"/>
        </w:rPr>
        <w:t xml:space="preserve">Profit target: 50%, 75%, or 100% gain? Define it in advance.</w:t>
      </w:r>
    </w:p>
    <w:p>
      <w:pPr>
        <w:pStyle w:val="ListParagraph"/>
        <w:numPr>
          <w:ilvl w:val="0"/>
          <w:numId w:val="2"/>
        </w:numPr>
        <w:spacing w:after="60" w:before="60"/>
      </w:pPr>
      <w:r>
        <w:rPr>
          <w:rFonts w:ascii="Arial" w:cs="Arial" w:eastAsia="Arial" w:hAnsi="Arial"/>
          <w:color w:val="1A1A2E"/>
          <w:sz w:val="22"/>
          <w:szCs w:val="22"/>
        </w:rPr>
        <w:t xml:space="preserve">Stop loss: 25%, 40%, or 50% loss? Define it in advance.</w:t>
      </w:r>
    </w:p>
    <w:p>
      <w:pPr>
        <w:pStyle w:val="ListParagraph"/>
        <w:numPr>
          <w:ilvl w:val="0"/>
          <w:numId w:val="2"/>
        </w:numPr>
        <w:spacing w:after="60" w:before="60"/>
      </w:pPr>
      <w:r>
        <w:rPr>
          <w:rFonts w:ascii="Arial" w:cs="Arial" w:eastAsia="Arial" w:hAnsi="Arial"/>
          <w:color w:val="1A1A2E"/>
          <w:sz w:val="22"/>
          <w:szCs w:val="22"/>
        </w:rPr>
        <w:t xml:space="preserve">Time stop: Will you close all positions by a specific time? (Many traders close by 3:45 PM ET)</w:t>
      </w:r>
    </w:p>
    <w:p>
      <w:pPr>
        <w:spacing w:after="60" w:before="60"/>
      </w:pPr>
      <w:r>
        <w:t xml:space="preserve"/>
      </w:r>
    </w:p>
    <w:p>
      <w:pPr>
        <w:pStyle w:val="Heading3"/>
        <w:spacing w:after="100" w:before="200"/>
      </w:pPr>
      <w:r>
        <w:rPr>
          <w:rFonts w:ascii="Arial" w:cs="Arial" w:eastAsia="Arial" w:hAnsi="Arial"/>
          <w:b/>
          <w:bCs/>
          <w:color w:val="1B2A4A"/>
          <w:sz w:val="24"/>
          <w:szCs w:val="24"/>
        </w:rPr>
        <w:t xml:space="preserve">Section 4: Risk Rules</w:t>
      </w:r>
    </w:p>
    <w:p>
      <w:pPr>
        <w:pStyle w:val="ListParagraph"/>
        <w:numPr>
          <w:ilvl w:val="0"/>
          <w:numId w:val="2"/>
        </w:numPr>
        <w:spacing w:after="60" w:before="60"/>
      </w:pPr>
      <w:r>
        <w:rPr>
          <w:rFonts w:ascii="Arial" w:cs="Arial" w:eastAsia="Arial" w:hAnsi="Arial"/>
          <w:color w:val="1A1A2E"/>
          <w:sz w:val="22"/>
          <w:szCs w:val="22"/>
        </w:rPr>
        <w:t xml:space="preserve">Maximum risk per trade: 1-2% of account</w:t>
      </w:r>
    </w:p>
    <w:p>
      <w:pPr>
        <w:pStyle w:val="ListParagraph"/>
        <w:numPr>
          <w:ilvl w:val="0"/>
          <w:numId w:val="2"/>
        </w:numPr>
        <w:spacing w:after="60" w:before="60"/>
      </w:pPr>
      <w:r>
        <w:rPr>
          <w:rFonts w:ascii="Arial" w:cs="Arial" w:eastAsia="Arial" w:hAnsi="Arial"/>
          <w:color w:val="1A1A2E"/>
          <w:sz w:val="22"/>
          <w:szCs w:val="22"/>
        </w:rPr>
        <w:t xml:space="preserve">Maximum daily loss: 3-5% of account</w:t>
      </w:r>
    </w:p>
    <w:p>
      <w:pPr>
        <w:pStyle w:val="ListParagraph"/>
        <w:numPr>
          <w:ilvl w:val="0"/>
          <w:numId w:val="2"/>
        </w:numPr>
        <w:spacing w:after="60" w:before="60"/>
      </w:pPr>
      <w:r>
        <w:rPr>
          <w:rFonts w:ascii="Arial" w:cs="Arial" w:eastAsia="Arial" w:hAnsi="Arial"/>
          <w:color w:val="1A1A2E"/>
          <w:sz w:val="22"/>
          <w:szCs w:val="22"/>
        </w:rPr>
        <w:t xml:space="preserve">Maximum number of trades per day</w:t>
      </w:r>
    </w:p>
    <w:p>
      <w:pPr>
        <w:spacing w:after="60" w:before="60"/>
      </w:pPr>
      <w:r>
        <w:t xml:space="preserve"/>
      </w:r>
    </w:p>
    <w:p>
      <w:pPr>
        <w:pStyle w:val="Heading3"/>
        <w:spacing w:after="100" w:before="200"/>
      </w:pPr>
      <w:r>
        <w:rPr>
          <w:rFonts w:ascii="Arial" w:cs="Arial" w:eastAsia="Arial" w:hAnsi="Arial"/>
          <w:b/>
          <w:bCs/>
          <w:color w:val="1B2A4A"/>
          <w:sz w:val="24"/>
          <w:szCs w:val="24"/>
        </w:rPr>
        <w:t xml:space="preserve">Section 5: Review Process</w:t>
      </w:r>
    </w:p>
    <w:p>
      <w:pPr>
        <w:pStyle w:val="ListParagraph"/>
        <w:numPr>
          <w:ilvl w:val="0"/>
          <w:numId w:val="2"/>
        </w:numPr>
        <w:spacing w:after="60" w:before="60"/>
      </w:pPr>
      <w:r>
        <w:rPr>
          <w:rFonts w:ascii="Arial" w:cs="Arial" w:eastAsia="Arial" w:hAnsi="Arial"/>
          <w:color w:val="1A1A2E"/>
          <w:sz w:val="22"/>
          <w:szCs w:val="22"/>
        </w:rPr>
        <w:t xml:space="preserve">Log every trade: entry, exit, P&amp;L, and what you learned</w:t>
      </w:r>
    </w:p>
    <w:p>
      <w:pPr>
        <w:pStyle w:val="ListParagraph"/>
        <w:numPr>
          <w:ilvl w:val="0"/>
          <w:numId w:val="2"/>
        </w:numPr>
        <w:spacing w:after="60" w:before="60"/>
      </w:pPr>
      <w:r>
        <w:rPr>
          <w:rFonts w:ascii="Arial" w:cs="Arial" w:eastAsia="Arial" w:hAnsi="Arial"/>
          <w:color w:val="1A1A2E"/>
          <w:sz w:val="22"/>
          <w:szCs w:val="22"/>
        </w:rPr>
        <w:t xml:space="preserve">Review your trading journal weekly to identify patterns</w:t>
      </w:r>
    </w:p>
    <w:p>
      <w:pPr>
        <w:pStyle w:val="ListParagraph"/>
        <w:numPr>
          <w:ilvl w:val="0"/>
          <w:numId w:val="2"/>
        </w:numPr>
        <w:spacing w:after="60" w:before="60"/>
      </w:pPr>
      <w:r>
        <w:rPr>
          <w:rFonts w:ascii="Arial" w:cs="Arial" w:eastAsia="Arial" w:hAnsi="Arial"/>
          <w:color w:val="1A1A2E"/>
          <w:sz w:val="22"/>
          <w:szCs w:val="22"/>
        </w:rPr>
        <w:t xml:space="preserve">Track your win rate and average winner vs. average loser</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E0C040" w:sz="1"/>
              <w:left w:val="single" w:color="E0C040" w:sz="1"/>
              <w:bottom w:val="single" w:color="E0C040" w:sz="1"/>
              <w:right w:val="single" w:color="E0C040" w:sz="1"/>
            </w:tcBorders>
            <w:shd w:fill="FFF8E1" w:val="clear"/>
            <w:tcMar>
              <w:top w:type="dxa" w:w="120"/>
              <w:left w:type="dxa" w:w="140"/>
              <w:bottom w:type="dxa" w:w="120"/>
              <w:right w:type="dxa" w:w="140"/>
            </w:tcMar>
            <w:vAlign w:val="center"/>
          </w:tcPr>
          <w:p>
            <w:pPr>
              <w:jc w:val="center"/>
            </w:pPr>
            <w:r>
              <w:rPr>
                <w:rFonts w:ascii="Arial" w:cs="Arial" w:eastAsia="Arial" w:hAnsi="Arial"/>
                <w:b/>
                <w:bCs/>
                <w:color w:val="C8962A"/>
                <w:sz w:val="20"/>
                <w:szCs w:val="20"/>
              </w:rPr>
              <w:t xml:space="preserve">PAPER TRADE FIRST</w:t>
            </w:r>
          </w:p>
        </w:tc>
        <w:tc>
          <w:tcPr>
            <w:tcW w:type="dxa" w:w="7960"/>
            <w:tcBorders>
              <w:top w:val="single" w:color="E0C040" w:sz="1"/>
              <w:left w:val="single" w:color="E0C040" w:sz="1"/>
              <w:bottom w:val="single" w:color="E0C040" w:sz="1"/>
              <w:right w:val="single" w:color="E0C040" w:sz="1"/>
            </w:tcBorders>
            <w:shd w:fill="FFF8E1" w:val="clear"/>
            <w:tcMar>
              <w:top w:type="dxa" w:w="120"/>
              <w:left w:type="dxa" w:w="160"/>
              <w:bottom w:type="dxa" w:w="120"/>
              <w:right w:type="dxa" w:w="140"/>
            </w:tcMar>
          </w:tcPr>
          <w:p>
            <w:r>
              <w:rPr>
                <w:rFonts w:ascii="Arial" w:cs="Arial" w:eastAsia="Arial" w:hAnsi="Arial"/>
                <w:i/>
                <w:iCs/>
                <w:color w:val="1A1A2E"/>
                <w:sz w:val="21"/>
                <w:szCs w:val="21"/>
              </w:rPr>
              <w:t xml:space="preserve">Before risking real money, trade your plan using a paper (simulated) account for at least 30-60 days. Most brokers offer paper trading. If you cannot be consistently profitable in simulation, you will not be profitable with real money where emotions run higher.</w:t>
            </w:r>
          </w:p>
        </w:tc>
      </w:tr>
    </w:tbl>
    <w:p>
      <w:pPr>
        <w:spacing w:after="60" w:before="60"/>
      </w:pPr>
      <w:r>
        <w:t xml:space="preserve"/>
      </w:r>
    </w:p>
    <w:p>
      <w:pPr>
        <w:pStyle w:val="Heading2"/>
        <w:spacing w:after="140" w:before="280"/>
      </w:pPr>
      <w:r>
        <w:rPr>
          <w:rFonts w:ascii="Arial" w:cs="Arial" w:eastAsia="Arial" w:hAnsi="Arial"/>
          <w:b/>
          <w:bCs/>
          <w:color w:val="0E6B7C"/>
          <w:sz w:val="30"/>
          <w:szCs w:val="30"/>
        </w:rPr>
        <w:t xml:space="preserve">The 30-Day Beginner Roadmap</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1B2A4A" w:sz="1"/>
              <w:left w:val="single" w:color="1B2A4A" w:sz="1"/>
              <w:bottom w:val="single" w:color="1B2A4A" w:sz="1"/>
              <w:right w:val="single" w:color="1B2A4A" w:sz="1"/>
            </w:tcBorders>
            <w:shd w:fill="1B2A4A" w:val="clear"/>
            <w:tcMar>
              <w:top w:type="dxa" w:w="100"/>
              <w:left w:type="dxa" w:w="120"/>
              <w:bottom w:type="dxa" w:w="100"/>
              <w:right w:type="dxa" w:w="120"/>
            </w:tcMar>
          </w:tcPr>
          <w:p>
            <w:r>
              <w:rPr>
                <w:rFonts w:ascii="Arial" w:cs="Arial" w:eastAsia="Arial" w:hAnsi="Arial"/>
                <w:b/>
                <w:bCs/>
                <w:color w:val="FFFFFF"/>
                <w:sz w:val="22"/>
                <w:szCs w:val="22"/>
              </w:rPr>
              <w:t xml:space="preserve">Timeframe</w:t>
            </w:r>
          </w:p>
        </w:tc>
        <w:tc>
          <w:tcPr>
            <w:tcW w:type="dxa" w:w="7360"/>
            <w:tcBorders>
              <w:top w:val="single" w:color="1B2A4A" w:sz="1"/>
              <w:left w:val="single" w:color="1B2A4A" w:sz="1"/>
              <w:bottom w:val="single" w:color="1B2A4A" w:sz="1"/>
              <w:right w:val="single" w:color="1B2A4A" w:sz="1"/>
            </w:tcBorders>
            <w:shd w:fill="1B2A4A" w:val="clear"/>
            <w:tcMar>
              <w:top w:type="dxa" w:w="100"/>
              <w:left w:type="dxa" w:w="120"/>
              <w:bottom w:type="dxa" w:w="100"/>
              <w:right w:type="dxa" w:w="120"/>
            </w:tcMar>
          </w:tcPr>
          <w:p>
            <w:r>
              <w:rPr>
                <w:rFonts w:ascii="Arial" w:cs="Arial" w:eastAsia="Arial" w:hAnsi="Arial"/>
                <w:b/>
                <w:bCs/>
                <w:color w:val="FFFFFF"/>
                <w:sz w:val="22"/>
                <w:szCs w:val="22"/>
              </w:rPr>
              <w:t xml:space="preserve">Focus</w:t>
            </w:r>
          </w:p>
        </w:tc>
      </w:tr>
      <w:tr>
        <w:tc>
          <w:tcPr>
            <w:tcW w:type="dxa" w:w="250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Days 1-7</w:t>
            </w:r>
          </w:p>
        </w:tc>
        <w:tc>
          <w:tcPr>
            <w:tcW w:type="dxa" w:w="686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Study Chapters 1-3 thoroughly. Open a brokerage account. Set up paper trading. Watch options chains on SPY and QQQ without trading.</w:t>
            </w:r>
          </w:p>
        </w:tc>
      </w:tr>
      <w:tr>
        <w:tc>
          <w:tcPr>
            <w:tcW w:type="dxa" w:w="250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b/>
                <w:bCs/>
                <w:color w:val="1B2A4A"/>
                <w:sz w:val="21"/>
                <w:szCs w:val="21"/>
              </w:rPr>
              <w:t xml:space="preserve">Days 8-14</w:t>
            </w:r>
          </w:p>
        </w:tc>
        <w:tc>
          <w:tcPr>
            <w:tcW w:type="dxa" w:w="686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color w:val="1A1A2E"/>
                <w:sz w:val="21"/>
                <w:szCs w:val="21"/>
              </w:rPr>
              <w:t xml:space="preserve">Study Chapters 4-6. Practice reading charts. Start paper trading long calls and puts on SPY only. Log every paper trade.</w:t>
            </w:r>
          </w:p>
        </w:tc>
      </w:tr>
      <w:tr>
        <w:tc>
          <w:tcPr>
            <w:tcW w:type="dxa" w:w="250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Days 15-21</w:t>
            </w:r>
          </w:p>
        </w:tc>
        <w:tc>
          <w:tcPr>
            <w:tcW w:type="dxa" w:w="6860"/>
            <w:tcBorders>
              <w:top w:val="single" w:color="CCDDEE" w:sz="1"/>
              <w:left w:val="single" w:color="CCDDEE" w:sz="1"/>
              <w:bottom w:val="single" w:color="CCDDEE" w:sz="1"/>
              <w:right w:val="single" w:color="CCDDEE" w:sz="1"/>
            </w:tcBorders>
            <w:shd w:fill="FFFFFF" w:val="clear"/>
            <w:tcMar>
              <w:top w:type="dxa" w:w="80"/>
              <w:left w:type="dxa" w:w="120"/>
              <w:bottom w:type="dxa" w:w="80"/>
              <w:right w:type="dxa" w:w="120"/>
            </w:tcMar>
          </w:tcPr>
          <w:p>
            <w:r>
              <w:rPr>
                <w:rFonts w:ascii="Arial" w:cs="Arial" w:eastAsia="Arial" w:hAnsi="Arial"/>
                <w:color w:val="1A1A2E"/>
                <w:sz w:val="21"/>
                <w:szCs w:val="21"/>
              </w:rPr>
              <w:t xml:space="preserve">Write your trading plan. Paper trade 2-3 times daily. Review your trades nightly. Identify what is working.</w:t>
            </w:r>
          </w:p>
        </w:tc>
      </w:tr>
      <w:tr>
        <w:tc>
          <w:tcPr>
            <w:tcW w:type="dxa" w:w="250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b/>
                <w:bCs/>
                <w:color w:val="1B2A4A"/>
                <w:sz w:val="21"/>
                <w:szCs w:val="21"/>
              </w:rPr>
              <w:t xml:space="preserve">Days 22-30</w:t>
            </w:r>
          </w:p>
        </w:tc>
        <w:tc>
          <w:tcPr>
            <w:tcW w:type="dxa" w:w="6860"/>
            <w:tcBorders>
              <w:top w:val="single" w:color="CCDDEE" w:sz="1"/>
              <w:left w:val="single" w:color="CCDDEE" w:sz="1"/>
              <w:bottom w:val="single" w:color="CCDDEE" w:sz="1"/>
              <w:right w:val="single" w:color="CCDDEE" w:sz="1"/>
            </w:tcBorders>
            <w:shd w:fill="F4F6F9" w:val="clear"/>
            <w:tcMar>
              <w:top w:type="dxa" w:w="80"/>
              <w:left w:type="dxa" w:w="120"/>
              <w:bottom w:type="dxa" w:w="80"/>
              <w:right w:type="dxa" w:w="120"/>
            </w:tcMar>
          </w:tcPr>
          <w:p>
            <w:r>
              <w:rPr>
                <w:rFonts w:ascii="Arial" w:cs="Arial" w:eastAsia="Arial" w:hAnsi="Arial"/>
                <w:color w:val="1A1A2E"/>
                <w:sz w:val="21"/>
                <w:szCs w:val="21"/>
              </w:rPr>
              <w:t xml:space="preserve">Continue paper trading. Track your stats: win rate, average gain, average loss. Only move to real money if you are profitable.</w:t>
            </w:r>
          </w:p>
        </w:tc>
      </w:tr>
    </w:tbl>
    <w:p>
      <w:r>
        <w:br w:type="page"/>
      </w:r>
    </w:p>
    <w:p>
      <w:pPr>
        <w:pStyle w:val="Heading1"/>
        <w:pBdr>
          <w:bottom w:val="single" w:color="0E6B7C" w:sz="8" w:space="6"/>
        </w:pBdr>
        <w:spacing w:after="200" w:before="360"/>
      </w:pPr>
      <w:r>
        <w:rPr>
          <w:rFonts w:ascii="Arial" w:cs="Arial" w:eastAsia="Arial" w:hAnsi="Arial"/>
          <w:b/>
          <w:bCs/>
          <w:color w:val="1B2A4A"/>
          <w:sz w:val="40"/>
          <w:szCs w:val="40"/>
        </w:rPr>
        <w:t xml:space="preserve">Chapter 9: A Sample Trading Day</w:t>
      </w:r>
    </w:p>
    <w:p>
      <w:pPr>
        <w:spacing w:after="120" w:before="80"/>
        <w:jc w:val="left"/>
      </w:pPr>
      <w:r>
        <w:rPr>
          <w:rFonts w:ascii="Arial" w:cs="Arial" w:eastAsia="Arial" w:hAnsi="Arial"/>
          <w:b w:val="false"/>
          <w:bCs w:val="false"/>
          <w:i w:val="false"/>
          <w:iCs w:val="false"/>
          <w:color w:val="1A1A2E"/>
          <w:sz w:val="22"/>
          <w:szCs w:val="22"/>
        </w:rPr>
        <w:t xml:space="preserve">Walk through a typical day to understand how all of these concepts come together in practice.</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Pre-Market Routine (8:00 - 9:30 AM ET)</w:t>
      </w:r>
    </w:p>
    <w:p>
      <w:pPr>
        <w:pStyle w:val="ListParagraph"/>
        <w:numPr>
          <w:ilvl w:val="0"/>
          <w:numId w:val="3"/>
        </w:numPr>
        <w:spacing w:after="80" w:before="60"/>
      </w:pPr>
      <w:r>
        <w:rPr>
          <w:rFonts w:ascii="Arial" w:cs="Arial" w:eastAsia="Arial" w:hAnsi="Arial"/>
          <w:color w:val="1A1A2E"/>
          <w:sz w:val="22"/>
          <w:szCs w:val="22"/>
        </w:rPr>
        <w:t xml:space="preserve">Check overnight futures: Are US futures up or down? This sets the tone.</w:t>
      </w:r>
    </w:p>
    <w:p>
      <w:pPr>
        <w:pStyle w:val="ListParagraph"/>
        <w:numPr>
          <w:ilvl w:val="0"/>
          <w:numId w:val="3"/>
        </w:numPr>
        <w:spacing w:after="80" w:before="60"/>
      </w:pPr>
      <w:r>
        <w:rPr>
          <w:rFonts w:ascii="Arial" w:cs="Arial" w:eastAsia="Arial" w:hAnsi="Arial"/>
          <w:color w:val="1A1A2E"/>
          <w:sz w:val="22"/>
          <w:szCs w:val="22"/>
        </w:rPr>
        <w:t xml:space="preserve">Check major news: Any Fed speeches, economic data releases, or earnings reports today?</w:t>
      </w:r>
    </w:p>
    <w:p>
      <w:pPr>
        <w:pStyle w:val="ListParagraph"/>
        <w:numPr>
          <w:ilvl w:val="0"/>
          <w:numId w:val="3"/>
        </w:numPr>
        <w:spacing w:after="80" w:before="60"/>
      </w:pPr>
      <w:r>
        <w:rPr>
          <w:rFonts w:ascii="Arial" w:cs="Arial" w:eastAsia="Arial" w:hAnsi="Arial"/>
          <w:color w:val="1A1A2E"/>
          <w:sz w:val="22"/>
          <w:szCs w:val="22"/>
        </w:rPr>
        <w:t xml:space="preserve">Review your watchlist: What are the top stocks moving in pre-market?</w:t>
      </w:r>
    </w:p>
    <w:p>
      <w:pPr>
        <w:pStyle w:val="ListParagraph"/>
        <w:numPr>
          <w:ilvl w:val="0"/>
          <w:numId w:val="3"/>
        </w:numPr>
        <w:spacing w:after="80" w:before="60"/>
      </w:pPr>
      <w:r>
        <w:rPr>
          <w:rFonts w:ascii="Arial" w:cs="Arial" w:eastAsia="Arial" w:hAnsi="Arial"/>
          <w:color w:val="1A1A2E"/>
          <w:sz w:val="22"/>
          <w:szCs w:val="22"/>
        </w:rPr>
        <w:t xml:space="preserve">Mark key levels: On your chart, mark yesterday's high/low, key support/resistance, and pre-market high/low.</w:t>
      </w:r>
    </w:p>
    <w:p>
      <w:pPr>
        <w:pStyle w:val="ListParagraph"/>
        <w:numPr>
          <w:ilvl w:val="0"/>
          <w:numId w:val="3"/>
        </w:numPr>
        <w:spacing w:after="80" w:before="60"/>
      </w:pPr>
      <w:r>
        <w:rPr>
          <w:rFonts w:ascii="Arial" w:cs="Arial" w:eastAsia="Arial" w:hAnsi="Arial"/>
          <w:color w:val="1A1A2E"/>
          <w:sz w:val="22"/>
          <w:szCs w:val="22"/>
        </w:rPr>
        <w:t xml:space="preserve">Check IV levels: Is implied volatility elevated? If so, options are expensive.</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Market Open (9:30 - 10:30 AM ET)</w:t>
      </w:r>
    </w:p>
    <w:p>
      <w:pPr>
        <w:spacing w:after="120" w:before="80"/>
        <w:jc w:val="left"/>
      </w:pPr>
      <w:r>
        <w:rPr>
          <w:rFonts w:ascii="Arial" w:cs="Arial" w:eastAsia="Arial" w:hAnsi="Arial"/>
          <w:b w:val="false"/>
          <w:bCs w:val="false"/>
          <w:i w:val="false"/>
          <w:iCs w:val="false"/>
          <w:color w:val="1A1A2E"/>
          <w:sz w:val="22"/>
          <w:szCs w:val="22"/>
        </w:rPr>
        <w:t xml:space="preserve">This is the most volatile and often most profitable hour. Be careful - it can also be the most chaotic for beginners.</w:t>
      </w:r>
    </w:p>
    <w:p>
      <w:pPr>
        <w:spacing w:after="60" w:before="60"/>
      </w:pPr>
      <w:r>
        <w:t xml:space="preserve"/>
      </w:r>
    </w:p>
    <w:p>
      <w:pPr>
        <w:pStyle w:val="ListParagraph"/>
        <w:numPr>
          <w:ilvl w:val="0"/>
          <w:numId w:val="2"/>
        </w:numPr>
        <w:spacing w:after="60" w:before="60"/>
      </w:pPr>
      <w:r>
        <w:rPr>
          <w:rFonts w:ascii="Arial" w:cs="Arial" w:eastAsia="Arial" w:hAnsi="Arial"/>
          <w:color w:val="1A1A2E"/>
          <w:sz w:val="22"/>
          <w:szCs w:val="22"/>
        </w:rPr>
        <w:t xml:space="preserve">Watch but do not trade in the first 5-15 minutes. Let the market establish direction.</w:t>
      </w:r>
    </w:p>
    <w:p>
      <w:pPr>
        <w:pStyle w:val="ListParagraph"/>
        <w:numPr>
          <w:ilvl w:val="0"/>
          <w:numId w:val="2"/>
        </w:numPr>
        <w:spacing w:after="60" w:before="60"/>
      </w:pPr>
      <w:r>
        <w:rPr>
          <w:rFonts w:ascii="Arial" w:cs="Arial" w:eastAsia="Arial" w:hAnsi="Arial"/>
          <w:color w:val="1A1A2E"/>
          <w:sz w:val="22"/>
          <w:szCs w:val="22"/>
        </w:rPr>
        <w:t xml:space="preserve">Look for your setup criteria to form on the 5-minute chart.</w:t>
      </w:r>
    </w:p>
    <w:p>
      <w:pPr>
        <w:pStyle w:val="ListParagraph"/>
        <w:numPr>
          <w:ilvl w:val="0"/>
          <w:numId w:val="2"/>
        </w:numPr>
        <w:spacing w:after="60" w:before="60"/>
      </w:pPr>
      <w:r>
        <w:rPr>
          <w:rFonts w:ascii="Arial" w:cs="Arial" w:eastAsia="Arial" w:hAnsi="Arial"/>
          <w:color w:val="1A1A2E"/>
          <w:sz w:val="22"/>
          <w:szCs w:val="22"/>
        </w:rPr>
        <w:t xml:space="preserve">If your setup appears, check that your entry criteria are all met.</w:t>
      </w:r>
    </w:p>
    <w:p>
      <w:pPr>
        <w:pStyle w:val="ListParagraph"/>
        <w:numPr>
          <w:ilvl w:val="0"/>
          <w:numId w:val="2"/>
        </w:numPr>
        <w:spacing w:after="60" w:before="60"/>
      </w:pPr>
      <w:r>
        <w:rPr>
          <w:rFonts w:ascii="Arial" w:cs="Arial" w:eastAsia="Arial" w:hAnsi="Arial"/>
          <w:color w:val="1A1A2E"/>
          <w:sz w:val="22"/>
          <w:szCs w:val="22"/>
        </w:rPr>
        <w:t xml:space="preserve">Enter with your predetermined position size.</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Mid-Day (10:30 AM - 2:00 PM ET)</w:t>
      </w:r>
    </w:p>
    <w:p>
      <w:pPr>
        <w:spacing w:after="120" w:before="80"/>
        <w:jc w:val="left"/>
      </w:pPr>
      <w:r>
        <w:rPr>
          <w:rFonts w:ascii="Arial" w:cs="Arial" w:eastAsia="Arial" w:hAnsi="Arial"/>
          <w:b w:val="false"/>
          <w:bCs w:val="false"/>
          <w:i w:val="false"/>
          <w:iCs w:val="false"/>
          <w:color w:val="1A1A2E"/>
          <w:sz w:val="22"/>
          <w:szCs w:val="22"/>
        </w:rPr>
        <w:t xml:space="preserve">Often the slowest and most choppy part of the day. Many experienced traders take fewer trades during this time. As a beginner, consider stepping back and reviewing your open positions rather than adding new ones.</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Power Hour (3:00 - 4:00 PM ET)</w:t>
      </w:r>
    </w:p>
    <w:p>
      <w:pPr>
        <w:spacing w:after="120" w:before="80"/>
        <w:jc w:val="left"/>
      </w:pPr>
      <w:r>
        <w:rPr>
          <w:rFonts w:ascii="Arial" w:cs="Arial" w:eastAsia="Arial" w:hAnsi="Arial"/>
          <w:b w:val="false"/>
          <w:bCs w:val="false"/>
          <w:i w:val="false"/>
          <w:iCs w:val="false"/>
          <w:color w:val="1A1A2E"/>
          <w:sz w:val="22"/>
          <w:szCs w:val="22"/>
        </w:rPr>
        <w:t xml:space="preserve">Volume and volatility pick back up in the final hour. Strong trends often continue or reverse. Many day traders look for one final trade during this window.</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4DB6AC" w:sz="1"/>
              <w:left w:val="single" w:color="4DB6AC" w:sz="1"/>
              <w:bottom w:val="single" w:color="4DB6AC" w:sz="1"/>
              <w:right w:val="single" w:color="4DB6AC" w:sz="1"/>
            </w:tcBorders>
            <w:shd w:fill="E8F4F8" w:val="clear"/>
            <w:tcMar>
              <w:top w:type="dxa" w:w="120"/>
              <w:left w:type="dxa" w:w="140"/>
              <w:bottom w:type="dxa" w:w="120"/>
              <w:right w:type="dxa" w:w="140"/>
            </w:tcMar>
            <w:vAlign w:val="center"/>
          </w:tcPr>
          <w:p>
            <w:pPr>
              <w:jc w:val="center"/>
            </w:pPr>
            <w:r>
              <w:rPr>
                <w:rFonts w:ascii="Arial" w:cs="Arial" w:eastAsia="Arial" w:hAnsi="Arial"/>
                <w:b/>
                <w:bCs/>
                <w:color w:val="00695C"/>
                <w:sz w:val="20"/>
                <w:szCs w:val="20"/>
              </w:rPr>
              <w:t xml:space="preserve">RULE</w:t>
            </w:r>
          </w:p>
        </w:tc>
        <w:tc>
          <w:tcPr>
            <w:tcW w:type="dxa" w:w="7960"/>
            <w:tcBorders>
              <w:top w:val="single" w:color="4DB6AC" w:sz="1"/>
              <w:left w:val="single" w:color="4DB6AC" w:sz="1"/>
              <w:bottom w:val="single" w:color="4DB6AC" w:sz="1"/>
              <w:right w:val="single" w:color="4DB6AC" w:sz="1"/>
            </w:tcBorders>
            <w:shd w:fill="E8F4F8" w:val="clear"/>
            <w:tcMar>
              <w:top w:type="dxa" w:w="120"/>
              <w:left w:type="dxa" w:w="160"/>
              <w:bottom w:type="dxa" w:w="120"/>
              <w:right w:type="dxa" w:w="140"/>
            </w:tcMar>
          </w:tcPr>
          <w:p>
            <w:r>
              <w:rPr>
                <w:rFonts w:ascii="Arial" w:cs="Arial" w:eastAsia="Arial" w:hAnsi="Arial"/>
                <w:color w:val="1A1A2E"/>
                <w:sz w:val="21"/>
                <w:szCs w:val="21"/>
              </w:rPr>
              <w:t xml:space="preserve">Close ALL positions before 4:00 PM market close. Do not hold options overnight as a day trader. Overnight gaps and news can cause huge losses, and time decay erodes value while markets are closed.</w:t>
            </w:r>
          </w:p>
        </w:tc>
      </w:tr>
    </w:tbl>
    <w:p>
      <w:pPr>
        <w:spacing w:after="60" w:before="60"/>
      </w:pPr>
      <w:r>
        <w:t xml:space="preserve"/>
      </w:r>
    </w:p>
    <w:p>
      <w:pPr>
        <w:pStyle w:val="Heading2"/>
        <w:spacing w:after="140" w:before="280"/>
      </w:pPr>
      <w:r>
        <w:rPr>
          <w:rFonts w:ascii="Arial" w:cs="Arial" w:eastAsia="Arial" w:hAnsi="Arial"/>
          <w:b/>
          <w:bCs/>
          <w:color w:val="0E6B7C"/>
          <w:sz w:val="30"/>
          <w:szCs w:val="30"/>
        </w:rPr>
        <w:t xml:space="preserve">Post-Market Journal (4:00 - 4:30 PM ET)</w:t>
      </w:r>
    </w:p>
    <w:p>
      <w:pPr>
        <w:pStyle w:val="ListParagraph"/>
        <w:numPr>
          <w:ilvl w:val="0"/>
          <w:numId w:val="3"/>
        </w:numPr>
        <w:spacing w:after="80" w:before="60"/>
      </w:pPr>
      <w:r>
        <w:rPr>
          <w:rFonts w:ascii="Arial" w:cs="Arial" w:eastAsia="Arial" w:hAnsi="Arial"/>
          <w:color w:val="1A1A2E"/>
          <w:sz w:val="22"/>
          <w:szCs w:val="22"/>
        </w:rPr>
        <w:t xml:space="preserve">Log every trade with entry price, exit price, P&amp;L, and notes.</w:t>
      </w:r>
    </w:p>
    <w:p>
      <w:pPr>
        <w:pStyle w:val="ListParagraph"/>
        <w:numPr>
          <w:ilvl w:val="0"/>
          <w:numId w:val="3"/>
        </w:numPr>
        <w:spacing w:after="80" w:before="60"/>
      </w:pPr>
      <w:r>
        <w:rPr>
          <w:rFonts w:ascii="Arial" w:cs="Arial" w:eastAsia="Arial" w:hAnsi="Arial"/>
          <w:color w:val="1A1A2E"/>
          <w:sz w:val="22"/>
          <w:szCs w:val="22"/>
        </w:rPr>
        <w:t xml:space="preserve">Screenshot your charts showing your entries and exits.</w:t>
      </w:r>
    </w:p>
    <w:p>
      <w:pPr>
        <w:pStyle w:val="ListParagraph"/>
        <w:numPr>
          <w:ilvl w:val="0"/>
          <w:numId w:val="3"/>
        </w:numPr>
        <w:spacing w:after="80" w:before="60"/>
      </w:pPr>
      <w:r>
        <w:rPr>
          <w:rFonts w:ascii="Arial" w:cs="Arial" w:eastAsia="Arial" w:hAnsi="Arial"/>
          <w:color w:val="1A1A2E"/>
          <w:sz w:val="22"/>
          <w:szCs w:val="22"/>
        </w:rPr>
        <w:t xml:space="preserve">Write what went well and what you would do differently.</w:t>
      </w:r>
    </w:p>
    <w:p>
      <w:pPr>
        <w:pStyle w:val="ListParagraph"/>
        <w:numPr>
          <w:ilvl w:val="0"/>
          <w:numId w:val="3"/>
        </w:numPr>
        <w:spacing w:after="80" w:before="60"/>
      </w:pPr>
      <w:r>
        <w:rPr>
          <w:rFonts w:ascii="Arial" w:cs="Arial" w:eastAsia="Arial" w:hAnsi="Arial"/>
          <w:color w:val="1A1A2E"/>
          <w:sz w:val="22"/>
          <w:szCs w:val="22"/>
        </w:rPr>
        <w:t xml:space="preserve">Review your stats and compare against your trading plan.</w:t>
      </w:r>
    </w:p>
    <w:p>
      <w:r>
        <w:br w:type="page"/>
      </w:r>
    </w:p>
    <w:p>
      <w:pPr>
        <w:pStyle w:val="Heading1"/>
        <w:pBdr>
          <w:bottom w:val="single" w:color="0E6B7C" w:sz="8" w:space="6"/>
        </w:pBdr>
        <w:spacing w:after="200" w:before="360"/>
      </w:pPr>
      <w:r>
        <w:rPr>
          <w:rFonts w:ascii="Arial" w:cs="Arial" w:eastAsia="Arial" w:hAnsi="Arial"/>
          <w:b/>
          <w:bCs/>
          <w:color w:val="1B2A4A"/>
          <w:sz w:val="40"/>
          <w:szCs w:val="40"/>
        </w:rPr>
        <w:t xml:space="preserve">Chapter 10: Your Next Steps</w:t>
      </w:r>
    </w:p>
    <w:p>
      <w:pPr>
        <w:spacing w:after="120" w:before="80"/>
        <w:jc w:val="left"/>
      </w:pPr>
      <w:r>
        <w:rPr>
          <w:rFonts w:ascii="Arial" w:cs="Arial" w:eastAsia="Arial" w:hAnsi="Arial"/>
          <w:b w:val="false"/>
          <w:bCs w:val="false"/>
          <w:i w:val="false"/>
          <w:iCs w:val="false"/>
          <w:color w:val="1A1A2E"/>
          <w:sz w:val="22"/>
          <w:szCs w:val="22"/>
        </w:rPr>
        <w:t xml:space="preserve">You have now learned the foundational knowledge needed to begin your options trading education. Here is a clear action plan:</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Immediate Action Steps</w:t>
      </w:r>
    </w:p>
    <w:p>
      <w:pPr>
        <w:pStyle w:val="ListParagraph"/>
        <w:numPr>
          <w:ilvl w:val="0"/>
          <w:numId w:val="3"/>
        </w:numPr>
        <w:spacing w:after="80" w:before="60"/>
      </w:pPr>
      <w:r>
        <w:rPr>
          <w:rFonts w:ascii="Arial" w:cs="Arial" w:eastAsia="Arial" w:hAnsi="Arial"/>
          <w:color w:val="1A1A2E"/>
          <w:sz w:val="22"/>
          <w:szCs w:val="22"/>
        </w:rPr>
        <w:t xml:space="preserve">Open a brokerage account with paper trading. Recommended: Tastytrade or thinkorswim.</w:t>
      </w:r>
    </w:p>
    <w:p>
      <w:pPr>
        <w:pStyle w:val="ListParagraph"/>
        <w:numPr>
          <w:ilvl w:val="0"/>
          <w:numId w:val="3"/>
        </w:numPr>
        <w:spacing w:after="80" w:before="60"/>
      </w:pPr>
      <w:r>
        <w:rPr>
          <w:rFonts w:ascii="Arial" w:cs="Arial" w:eastAsia="Arial" w:hAnsi="Arial"/>
          <w:color w:val="1A1A2E"/>
          <w:sz w:val="22"/>
          <w:szCs w:val="22"/>
        </w:rPr>
        <w:t xml:space="preserve">Set up TradingView with SPY and QQQ charts. Add 9 EMA, 21 EMA, 200 SMA, and VWAP.</w:t>
      </w:r>
    </w:p>
    <w:p>
      <w:pPr>
        <w:pStyle w:val="ListParagraph"/>
        <w:numPr>
          <w:ilvl w:val="0"/>
          <w:numId w:val="3"/>
        </w:numPr>
        <w:spacing w:after="80" w:before="60"/>
      </w:pPr>
      <w:r>
        <w:rPr>
          <w:rFonts w:ascii="Arial" w:cs="Arial" w:eastAsia="Arial" w:hAnsi="Arial"/>
          <w:color w:val="1A1A2E"/>
          <w:sz w:val="22"/>
          <w:szCs w:val="22"/>
        </w:rPr>
        <w:t xml:space="preserve">Spend 2 weeks watching without trading. Observe how options prices move intraday.</w:t>
      </w:r>
    </w:p>
    <w:p>
      <w:pPr>
        <w:pStyle w:val="ListParagraph"/>
        <w:numPr>
          <w:ilvl w:val="0"/>
          <w:numId w:val="3"/>
        </w:numPr>
        <w:spacing w:after="80" w:before="60"/>
      </w:pPr>
      <w:r>
        <w:rPr>
          <w:rFonts w:ascii="Arial" w:cs="Arial" w:eastAsia="Arial" w:hAnsi="Arial"/>
          <w:color w:val="1A1A2E"/>
          <w:sz w:val="22"/>
          <w:szCs w:val="22"/>
        </w:rPr>
        <w:t xml:space="preserve">Write your trading plan using the template in Chapter 8.</w:t>
      </w:r>
    </w:p>
    <w:p>
      <w:pPr>
        <w:pStyle w:val="ListParagraph"/>
        <w:numPr>
          <w:ilvl w:val="0"/>
          <w:numId w:val="3"/>
        </w:numPr>
        <w:spacing w:after="80" w:before="60"/>
      </w:pPr>
      <w:r>
        <w:rPr>
          <w:rFonts w:ascii="Arial" w:cs="Arial" w:eastAsia="Arial" w:hAnsi="Arial"/>
          <w:color w:val="1A1A2E"/>
          <w:sz w:val="22"/>
          <w:szCs w:val="22"/>
        </w:rPr>
        <w:t xml:space="preserve">Paper trade for 30-60 days before using real money.</w:t>
      </w:r>
    </w:p>
    <w:p>
      <w:pPr>
        <w:pStyle w:val="ListParagraph"/>
        <w:numPr>
          <w:ilvl w:val="0"/>
          <w:numId w:val="3"/>
        </w:numPr>
        <w:spacing w:after="80" w:before="60"/>
      </w:pPr>
      <w:r>
        <w:rPr>
          <w:rFonts w:ascii="Arial" w:cs="Arial" w:eastAsia="Arial" w:hAnsi="Arial"/>
          <w:color w:val="1A1A2E"/>
          <w:sz w:val="22"/>
          <w:szCs w:val="22"/>
        </w:rPr>
        <w:t xml:space="preserve">Keep a trading journal from day one.</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Recommended Further Learning</w:t>
      </w:r>
    </w:p>
    <w:p>
      <w:pPr>
        <w:pStyle w:val="ListParagraph"/>
        <w:numPr>
          <w:ilvl w:val="0"/>
          <w:numId w:val="2"/>
        </w:numPr>
        <w:spacing w:after="60" w:before="60"/>
      </w:pPr>
      <w:r>
        <w:rPr>
          <w:rFonts w:ascii="Arial" w:cs="Arial" w:eastAsia="Arial" w:hAnsi="Arial"/>
          <w:color w:val="1A1A2E"/>
          <w:sz w:val="22"/>
          <w:szCs w:val="22"/>
        </w:rPr>
        <w:t xml:space="preserve">Books: 'Options as a Strategic Investment' by Lawrence McMillan (advanced reference), 'The Options Playbook' by Brian Overby (beginner friendly)</w:t>
      </w:r>
    </w:p>
    <w:p>
      <w:pPr>
        <w:pStyle w:val="ListParagraph"/>
        <w:numPr>
          <w:ilvl w:val="0"/>
          <w:numId w:val="2"/>
        </w:numPr>
        <w:spacing w:after="60" w:before="60"/>
      </w:pPr>
      <w:r>
        <w:rPr>
          <w:rFonts w:ascii="Arial" w:cs="Arial" w:eastAsia="Arial" w:hAnsi="Arial"/>
          <w:color w:val="1A1A2E"/>
          <w:sz w:val="22"/>
          <w:szCs w:val="22"/>
        </w:rPr>
        <w:t xml:space="preserve">YouTube: Tastytrade channel, projectoption, Options with Davis - all excellent free resources</w:t>
      </w:r>
    </w:p>
    <w:p>
      <w:pPr>
        <w:pStyle w:val="ListParagraph"/>
        <w:numPr>
          <w:ilvl w:val="0"/>
          <w:numId w:val="2"/>
        </w:numPr>
        <w:spacing w:after="60" w:before="60"/>
      </w:pPr>
      <w:r>
        <w:rPr>
          <w:rFonts w:ascii="Arial" w:cs="Arial" w:eastAsia="Arial" w:hAnsi="Arial"/>
          <w:color w:val="1A1A2E"/>
          <w:sz w:val="22"/>
          <w:szCs w:val="22"/>
        </w:rPr>
        <w:t xml:space="preserve">Practice: Paper trade consistently for 60+ days before going live</w:t>
      </w:r>
    </w:p>
    <w:p>
      <w:pPr>
        <w:pStyle w:val="ListParagraph"/>
        <w:numPr>
          <w:ilvl w:val="0"/>
          <w:numId w:val="2"/>
        </w:numPr>
        <w:spacing w:after="60" w:before="60"/>
      </w:pPr>
      <w:r>
        <w:rPr>
          <w:rFonts w:ascii="Arial" w:cs="Arial" w:eastAsia="Arial" w:hAnsi="Arial"/>
          <w:color w:val="1A1A2E"/>
          <w:sz w:val="22"/>
          <w:szCs w:val="22"/>
        </w:rPr>
        <w:t xml:space="preserve">Community: Join options trading communities on Reddit (r/options) or Discord groups to learn from others</w:t>
      </w:r>
    </w:p>
    <w:p>
      <w:pPr>
        <w:spacing w:after="60" w:before="60"/>
      </w:pPr>
      <w:r>
        <w:t xml:space="preserve"/>
      </w:r>
    </w:p>
    <w:p>
      <w:pPr>
        <w:pStyle w:val="Heading2"/>
        <w:spacing w:after="140" w:before="280"/>
      </w:pPr>
      <w:r>
        <w:rPr>
          <w:rFonts w:ascii="Arial" w:cs="Arial" w:eastAsia="Arial" w:hAnsi="Arial"/>
          <w:b/>
          <w:bCs/>
          <w:color w:val="0E6B7C"/>
          <w:sz w:val="30"/>
          <w:szCs w:val="30"/>
        </w:rPr>
        <w:t xml:space="preserve">Final Words</w:t>
      </w:r>
    </w:p>
    <w:p>
      <w:pPr>
        <w:spacing w:after="120" w:before="80"/>
        <w:jc w:val="left"/>
      </w:pPr>
      <w:r>
        <w:rPr>
          <w:rFonts w:ascii="Arial" w:cs="Arial" w:eastAsia="Arial" w:hAnsi="Arial"/>
          <w:b w:val="false"/>
          <w:bCs w:val="false"/>
          <w:i w:val="false"/>
          <w:iCs w:val="false"/>
          <w:color w:val="1A1A2E"/>
          <w:sz w:val="22"/>
          <w:szCs w:val="22"/>
        </w:rPr>
        <w:t xml:space="preserve">Day trading options is genuinely one of the most challenging ways to grow wealth. The traders who succeed are not necessarily the smartest - they are the most disciplined. They follow their plan, manage risk obsessively, and treat losses as tuition rather than failures.</w:t>
      </w:r>
    </w:p>
    <w:p>
      <w:pPr>
        <w:spacing w:after="60" w:before="60"/>
      </w:pPr>
      <w:r>
        <w:t xml:space="preserve"/>
      </w:r>
    </w:p>
    <w:p>
      <w:pPr>
        <w:spacing w:after="120" w:before="80"/>
        <w:jc w:val="left"/>
      </w:pPr>
      <w:r>
        <w:rPr>
          <w:rFonts w:ascii="Arial" w:cs="Arial" w:eastAsia="Arial" w:hAnsi="Arial"/>
          <w:b w:val="false"/>
          <w:bCs w:val="false"/>
          <w:i w:val="false"/>
          <w:iCs w:val="false"/>
          <w:color w:val="1A1A2E"/>
          <w:sz w:val="22"/>
          <w:szCs w:val="22"/>
        </w:rPr>
        <w:t xml:space="preserve">Take your time. Paper trade until you are consistently profitable. Protect your capital. And remember - the goal of your first year is not to make money. It is to still have money at the end of the year while you develop your skills.</w:t>
      </w:r>
    </w:p>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2A" w:sz="1"/>
              <w:left w:val="single" w:color="C8962A" w:sz="1"/>
              <w:bottom w:val="single" w:color="C8962A" w:sz="1"/>
              <w:right w:val="single" w:color="C8962A" w:sz="1"/>
            </w:tcBorders>
            <w:shd w:fill="1B2A4A" w:val="clear"/>
            <w:tcMar>
              <w:top w:type="dxa" w:w="200"/>
              <w:left w:type="dxa" w:w="300"/>
              <w:bottom w:type="dxa" w:w="200"/>
              <w:right w:type="dxa" w:w="300"/>
            </w:tcMar>
          </w:tcPr>
          <w:p>
            <w:pPr>
              <w:jc w:val="center"/>
            </w:pPr>
            <w:r>
              <w:rPr>
                <w:rFonts w:ascii="Arial" w:cs="Arial" w:eastAsia="Arial" w:hAnsi="Arial"/>
                <w:i/>
                <w:iCs/>
                <w:color w:val="C8962A"/>
                <w:sz w:val="24"/>
                <w:szCs w:val="24"/>
              </w:rPr>
              <w:t xml:space="preserve">"The market is a device for transferring money from the impatient to the patient."</w:t>
            </w:r>
          </w:p>
          <w:p>
            <w:pPr>
              <w:spacing w:after="60" w:before="60"/>
            </w:pPr>
            <w:r>
              <w:t xml:space="preserve"/>
            </w:r>
          </w:p>
          <w:p>
            <w:pPr>
              <w:jc w:val="center"/>
            </w:pPr>
            <w:r>
              <w:rPr>
                <w:rFonts w:ascii="Arial" w:cs="Arial" w:eastAsia="Arial" w:hAnsi="Arial"/>
                <w:color w:val="FFFFFF"/>
                <w:sz w:val="22"/>
                <w:szCs w:val="22"/>
              </w:rPr>
              <w:t xml:space="preserve">- Warren Buffett</w:t>
            </w:r>
          </w:p>
        </w:tc>
      </w:tr>
    </w:tbl>
    <w:p>
      <w:pPr>
        <w:spacing w:after="60" w:before="60"/>
      </w:pPr>
      <w:r>
        <w:t xml:space="preserve"/>
      </w:r>
    </w:p>
    <w:p>
      <w:pPr>
        <w:pBdr>
          <w:bottom w:val="single" w:color="DDDDDD" w:sz="4" w:space="1"/>
        </w:pBdr>
        <w:spacing w:after="120" w:before="120"/>
      </w:pPr>
    </w:p>
    <w:p>
      <w:pPr>
        <w:spacing w:after="0" w:before="160"/>
        <w:jc w:val="center"/>
      </w:pPr>
      <w:r>
        <w:rPr>
          <w:rFonts w:ascii="Arial" w:cs="Arial" w:eastAsia="Arial" w:hAnsi="Arial"/>
          <w:i/>
          <w:iCs/>
          <w:color w:val="5A6A7A"/>
          <w:sz w:val="18"/>
          <w:szCs w:val="18"/>
        </w:rPr>
        <w:t xml:space="preserve">This ebook is for educational purposes only and does not constitute financial advice.</w:t>
      </w:r>
    </w:p>
    <w:p>
      <w:pPr>
        <w:spacing w:after="0" w:before="60"/>
        <w:jc w:val="center"/>
      </w:pPr>
      <w:r>
        <w:rPr>
          <w:rFonts w:ascii="Arial" w:cs="Arial" w:eastAsia="Arial" w:hAnsi="Arial"/>
          <w:i/>
          <w:iCs/>
          <w:color w:val="5A6A7A"/>
          <w:sz w:val="18"/>
          <w:szCs w:val="18"/>
        </w:rPr>
        <w:t xml:space="preserve">Always consult a licensed financial professional before making investment decisions.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4"/>
      </w:pBdr>
      <w:jc w:val="center"/>
    </w:pPr>
    <w:r>
      <w:rPr>
        <w:rFonts w:ascii="Arial" w:cs="Arial" w:eastAsia="Arial" w:hAnsi="Arial"/>
        <w:i/>
        <w:iCs/>
        <w:color w:val="5A6A7A"/>
        <w:sz w:val="16"/>
        <w:szCs w:val="16"/>
      </w:rPr>
      <w:t xml:space="preserve">For educational purposes only. This is not financial advice. Always trade responsibly.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E6B7C" w:sz="4" w:space="4"/>
      </w:pBdr>
      <w:tabs>
        <w:tab w:val="right" w:pos="9026"/>
      </w:tabs>
    </w:pPr>
    <w:r>
      <w:rPr>
        <w:rFonts w:ascii="Arial" w:cs="Arial" w:eastAsia="Arial" w:hAnsi="Arial"/>
        <w:color w:val="5A6A7A"/>
        <w:sz w:val="18"/>
        <w:szCs w:val="18"/>
      </w:rPr>
      <w:t xml:space="preserve">Day Trading Stock Options: Beginner's Guide</w:t>
    </w:r>
    <w:r>
      <w:rPr>
        <w:rFonts w:ascii="Arial" w:cs="Arial" w:eastAsia="Arial" w:hAnsi="Arial"/>
        <w:sz w:val="18"/>
        <w:szCs w:val="18"/>
      </w:rPr>
      <w:t xml:space="preserve">	</w:t>
    </w:r>
    <w:r>
      <w:rPr>
        <w:rFonts w:ascii="Arial" w:cs="Arial" w:eastAsia="Arial" w:hAnsi="Arial"/>
        <w:color w:val="5A6A7A"/>
        <w:sz w:val="18"/>
        <w:szCs w:val="18"/>
      </w:rPr>
      <w:t xml:space="preserve">Page </w:t>
    </w:r>
    <w:r>
      <w:rPr>
        <w:rFonts w:ascii="Arial" w:cs="Arial" w:eastAsia="Arial" w:hAnsi="Arial"/>
        <w:color w:val="5A6A7A"/>
        <w:sz w:val="18"/>
        <w:szCs w:val="18"/>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2A4A"/>
      <w:sz w:val="40"/>
      <w:szCs w:val="40"/>
    </w:rPr>
  </w:style>
  <w:style w:type="paragraph" w:styleId="Heading2">
    <w:name w:val="Heading 2"/>
    <w:basedOn w:val="Normal"/>
    <w:next w:val="Normal"/>
    <w:qFormat/>
    <w:pPr>
      <w:spacing w:after="140" w:before="280"/>
      <w:outlineLvl w:val="1"/>
    </w:pPr>
    <w:rPr>
      <w:rFonts w:ascii="Arial" w:cs="Arial" w:eastAsia="Arial" w:hAnsi="Arial"/>
      <w:b/>
      <w:bCs/>
      <w:color w:val="0E6B7C"/>
      <w:sz w:val="30"/>
      <w:szCs w:val="30"/>
    </w:rPr>
  </w:style>
  <w:style w:type="paragraph" w:styleId="Heading3">
    <w:name w:val="Heading 3"/>
    <w:basedOn w:val="Normal"/>
    <w:next w:val="Normal"/>
    <w:qFormat/>
    <w:pPr>
      <w:spacing w:after="100" w:before="200"/>
      <w:outlineLvl w:val="2"/>
    </w:pPr>
    <w:rPr>
      <w:rFonts w:ascii="Arial" w:cs="Arial" w:eastAsia="Arial" w:hAnsi="Arial"/>
      <w:b/>
      <w:bCs/>
      <w:color w:val="1B2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2026-04-14T16:31:17.233Z</dcterms:created>
  <dcterms:modified xsi:type="dcterms:W3CDTF">2026-04-14T16:31:17.234Z</dcterms:modified>
</cp:coreProperties>
</file>

<file path=docProps/custom.xml><?xml version="1.0" encoding="utf-8"?>
<Properties xmlns="http://schemas.openxmlformats.org/officeDocument/2006/custom-properties" xmlns:vt="http://schemas.openxmlformats.org/officeDocument/2006/docPropsVTypes"/>
</file>