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39F56" w14:textId="77777777" w:rsidR="00F35411" w:rsidRDefault="00407C20">
      <w:pPr>
        <w:widowControl w:val="0"/>
        <w:spacing w:after="0"/>
        <w:rPr>
          <w:rFonts w:asciiTheme="majorHAnsi" w:hAnsiTheme="majorHAnsi"/>
          <w:b/>
          <w:color w:val="548DD4" w:themeColor="text2" w:themeTint="99"/>
          <w:sz w:val="36"/>
          <w:szCs w:val="36"/>
        </w:rPr>
      </w:pPr>
      <w:r>
        <w:rPr>
          <w:noProof/>
        </w:rPr>
        <w:drawing>
          <wp:anchor distT="0" distB="0" distL="114300" distR="114300" simplePos="0" relativeHeight="1024" behindDoc="0" locked="0" layoutInCell="1" allowOverlap="1" wp14:anchorId="0715847F" wp14:editId="5F88ABF0">
            <wp:simplePos x="0" y="0"/>
            <wp:positionH relativeFrom="column">
              <wp:posOffset>0</wp:posOffset>
            </wp:positionH>
            <wp:positionV relativeFrom="paragraph">
              <wp:posOffset>250825</wp:posOffset>
            </wp:positionV>
            <wp:extent cx="875665" cy="668655"/>
            <wp:effectExtent l="0" t="0" r="0" b="0"/>
            <wp:wrapSquare wrapText="bothSides"/>
            <wp:docPr id="1" name="Picture_1" descr="Picture_1"/>
            <wp:cNvGraphicFramePr/>
            <a:graphic xmlns:a="http://schemas.openxmlformats.org/drawingml/2006/main">
              <a:graphicData uri="http://schemas.openxmlformats.org/drawingml/2006/picture">
                <pic:pic xmlns:pic="http://schemas.openxmlformats.org/drawingml/2006/picture">
                  <pic:nvPicPr>
                    <pic:cNvPr id="0" name="Picture_1"/>
                    <pic:cNvPicPr/>
                  </pic:nvPicPr>
                  <pic:blipFill>
                    <a:blip r:embed="rId6"/>
                    <a:stretch>
                      <a:fillRect/>
                    </a:stretch>
                  </pic:blipFill>
                  <pic:spPr>
                    <a:xfrm>
                      <a:off x="0" y="0"/>
                      <a:ext cx="875665" cy="668655"/>
                    </a:xfrm>
                    <a:prstGeom prst="rect">
                      <a:avLst/>
                    </a:prstGeom>
                  </pic:spPr>
                </pic:pic>
              </a:graphicData>
            </a:graphic>
          </wp:anchor>
        </w:drawing>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b/>
          <w:color w:val="548DD4" w:themeColor="text2" w:themeTint="99"/>
          <w:sz w:val="36"/>
          <w:szCs w:val="36"/>
        </w:rPr>
        <w:t xml:space="preserve"> </w:t>
      </w:r>
    </w:p>
    <w:p w14:paraId="342465C8" w14:textId="77777777" w:rsidR="00F35411" w:rsidRDefault="00407C20">
      <w:pPr>
        <w:widowControl w:val="0"/>
        <w:spacing w:after="0"/>
        <w:jc w:val="center"/>
        <w:rPr>
          <w:rFonts w:asciiTheme="majorHAnsi" w:hAnsiTheme="majorHAnsi"/>
          <w:b/>
          <w:color w:val="548DD4" w:themeColor="text2" w:themeTint="99"/>
          <w:sz w:val="36"/>
          <w:szCs w:val="36"/>
        </w:rPr>
      </w:pPr>
      <w:r>
        <w:rPr>
          <w:rFonts w:asciiTheme="majorHAnsi" w:hAnsiTheme="majorHAnsi"/>
          <w:b/>
          <w:color w:val="548DD4" w:themeColor="text2" w:themeTint="99"/>
          <w:sz w:val="36"/>
          <w:szCs w:val="36"/>
        </w:rPr>
        <w:t>Grant All-Detail Report</w:t>
      </w:r>
    </w:p>
    <w:p w14:paraId="736184B1" w14:textId="77777777" w:rsidR="00F35411" w:rsidRDefault="00407C20">
      <w:pPr>
        <w:widowControl w:val="0"/>
        <w:spacing w:after="0"/>
        <w:jc w:val="center"/>
        <w:rPr>
          <w:rFonts w:asciiTheme="majorHAnsi" w:hAnsiTheme="majorHAnsi"/>
          <w:sz w:val="20"/>
          <w:szCs w:val="20"/>
        </w:rPr>
      </w:pPr>
      <w:r>
        <w:rPr>
          <w:rFonts w:asciiTheme="majorHAnsi" w:hAnsiTheme="majorHAnsi"/>
          <w:b/>
          <w:color w:val="548DD4" w:themeColor="text2" w:themeTint="99"/>
          <w:sz w:val="36"/>
          <w:szCs w:val="36"/>
        </w:rPr>
        <w:t>Watershed Based Implementation JAN 2021</w:t>
      </w:r>
    </w:p>
    <w:p w14:paraId="7F2C6EBC" w14:textId="77777777" w:rsidR="00F35411" w:rsidRDefault="00F35411">
      <w:pPr>
        <w:widowControl w:val="0"/>
        <w:spacing w:after="0"/>
        <w:rPr>
          <w:rFonts w:asciiTheme="majorHAnsi" w:hAnsiTheme="majorHAnsi"/>
          <w:sz w:val="20"/>
          <w:szCs w:val="20"/>
        </w:rPr>
      </w:pPr>
    </w:p>
    <w:p w14:paraId="66A12CFD" w14:textId="77777777" w:rsidR="00F35411" w:rsidRDefault="00F35411">
      <w:pPr>
        <w:widowControl w:val="0"/>
        <w:spacing w:after="0"/>
        <w:rPr>
          <w:rFonts w:asciiTheme="majorHAnsi" w:hAnsiTheme="majorHAnsi"/>
          <w:b/>
          <w:color w:val="548DD4" w:themeColor="text2" w:themeTint="99"/>
          <w:sz w:val="24"/>
          <w:szCs w:val="24"/>
        </w:rPr>
      </w:pPr>
    </w:p>
    <w:p w14:paraId="5047C824" w14:textId="77777777" w:rsidR="00F35411" w:rsidRDefault="00407C20">
      <w:pPr>
        <w:widowControl w:val="0"/>
        <w:spacing w:after="0"/>
        <w:rPr>
          <w:rFonts w:asciiTheme="majorHAnsi" w:hAnsiTheme="majorHAnsi"/>
          <w:color w:val="548DD4" w:themeColor="text2" w:themeTint="99"/>
          <w:sz w:val="24"/>
          <w:szCs w:val="24"/>
        </w:rPr>
      </w:pPr>
      <w:r>
        <w:rPr>
          <w:rFonts w:asciiTheme="majorHAnsi" w:hAnsiTheme="majorHAnsi"/>
          <w:b/>
          <w:color w:val="548DD4" w:themeColor="text2" w:themeTint="99"/>
          <w:sz w:val="24"/>
          <w:szCs w:val="24"/>
        </w:rPr>
        <w:t xml:space="preserve">Grant Title - </w:t>
      </w:r>
      <w:r>
        <w:rPr>
          <w:rFonts w:asciiTheme="majorHAnsi" w:hAnsiTheme="majorHAnsi"/>
          <w:color w:val="548DD4" w:themeColor="text2" w:themeTint="99"/>
          <w:sz w:val="24"/>
          <w:szCs w:val="24"/>
        </w:rPr>
        <w:t xml:space="preserve">Nemadji Comprehensive Watershed Management Implementation Phase 1 </w:t>
      </w:r>
    </w:p>
    <w:p w14:paraId="6CD5EBEF" w14:textId="77777777" w:rsidR="00F35411" w:rsidRDefault="00407C20">
      <w:pPr>
        <w:widowControl w:val="0"/>
        <w:spacing w:after="0"/>
        <w:rPr>
          <w:rFonts w:asciiTheme="majorHAnsi" w:hAnsiTheme="majorHAnsi"/>
          <w:b/>
          <w:color w:val="548DD4" w:themeColor="text2" w:themeTint="99"/>
          <w:sz w:val="24"/>
          <w:szCs w:val="24"/>
        </w:rPr>
      </w:pPr>
      <w:r>
        <w:rPr>
          <w:rFonts w:asciiTheme="majorHAnsi" w:hAnsiTheme="majorHAnsi"/>
          <w:b/>
          <w:color w:val="548DD4" w:themeColor="text2" w:themeTint="99"/>
          <w:sz w:val="24"/>
          <w:szCs w:val="24"/>
        </w:rPr>
        <w:t xml:space="preserve">Grant ID </w:t>
      </w:r>
      <w:r>
        <w:rPr>
          <w:rFonts w:asciiTheme="majorHAnsi" w:hAnsiTheme="majorHAnsi"/>
          <w:color w:val="548DD4" w:themeColor="text2" w:themeTint="99"/>
          <w:sz w:val="24"/>
          <w:szCs w:val="24"/>
        </w:rPr>
        <w:t>- C21-8755</w:t>
      </w:r>
    </w:p>
    <w:p w14:paraId="65C92E60" w14:textId="77777777" w:rsidR="00F35411" w:rsidRDefault="00407C20">
      <w:pPr>
        <w:widowControl w:val="0"/>
        <w:spacing w:after="0"/>
        <w:rPr>
          <w:rFonts w:asciiTheme="majorHAnsi" w:hAnsiTheme="majorHAnsi"/>
          <w:color w:val="548DD4" w:themeColor="text2" w:themeTint="99"/>
          <w:sz w:val="20"/>
          <w:szCs w:val="20"/>
        </w:rPr>
      </w:pPr>
      <w:r>
        <w:rPr>
          <w:rFonts w:asciiTheme="majorHAnsi" w:hAnsiTheme="majorHAnsi"/>
          <w:b/>
          <w:color w:val="548DD4" w:themeColor="text2" w:themeTint="99"/>
          <w:sz w:val="24"/>
          <w:szCs w:val="24"/>
        </w:rPr>
        <w:t xml:space="preserve">Organization - </w:t>
      </w:r>
      <w:r>
        <w:rPr>
          <w:rFonts w:asciiTheme="majorHAnsi" w:hAnsiTheme="majorHAnsi"/>
          <w:color w:val="548DD4" w:themeColor="text2" w:themeTint="99"/>
          <w:sz w:val="24"/>
          <w:szCs w:val="24"/>
        </w:rPr>
        <w:t>Carlton SWCD</w:t>
      </w:r>
      <w:r>
        <w:rPr>
          <w:rFonts w:asciiTheme="majorHAnsi" w:hAnsiTheme="majorHAnsi"/>
          <w:color w:val="548DD4" w:themeColor="text2" w:themeTint="99"/>
          <w:sz w:val="20"/>
          <w:szCs w:val="20"/>
        </w:rPr>
        <w:tab/>
      </w:r>
    </w:p>
    <w:p w14:paraId="72051122" w14:textId="77777777" w:rsidR="00F35411" w:rsidRDefault="00F35411">
      <w:pPr>
        <w:widowControl w:val="0"/>
        <w:spacing w:after="0"/>
        <w:rPr>
          <w:rFonts w:asciiTheme="majorHAnsi" w:hAnsiTheme="majorHAnsi"/>
          <w:b/>
          <w:color w:val="548DD4" w:themeColor="text2" w:themeTint="99"/>
          <w:sz w:val="24"/>
          <w:szCs w:val="24"/>
        </w:rPr>
      </w:pPr>
    </w:p>
    <w:tbl>
      <w:tblPr>
        <w:tblStyle w:val="LightGrid-Accent1"/>
        <w:tblW w:w="5001"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2A0" w:firstRow="1" w:lastRow="0" w:firstColumn="1" w:lastColumn="0" w:noHBand="1" w:noVBand="0"/>
      </w:tblPr>
      <w:tblGrid>
        <w:gridCol w:w="2953"/>
        <w:gridCol w:w="4439"/>
        <w:gridCol w:w="3046"/>
        <w:gridCol w:w="3955"/>
      </w:tblGrid>
      <w:tr w:rsidR="00F35411" w14:paraId="4FBF2870" w14:textId="77777777" w:rsidTr="00F354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pct"/>
            <w:tcBorders>
              <w:top w:val="none" w:sz="0" w:space="0" w:color="auto"/>
              <w:left w:val="none" w:sz="0" w:space="0" w:color="auto"/>
              <w:bottom w:val="none" w:sz="0" w:space="0" w:color="auto"/>
            </w:tcBorders>
            <w:shd w:val="clear" w:color="auto" w:fill="548DD4" w:themeFill="text2" w:themeFillTint="99"/>
          </w:tcPr>
          <w:p w14:paraId="476F33A5" w14:textId="77777777" w:rsidR="00F35411" w:rsidRDefault="00407C20">
            <w:pPr>
              <w:widowControl w:val="0"/>
              <w:spacing w:line="276" w:lineRule="auto"/>
              <w:rPr>
                <w:color w:val="FFFFFF" w:themeColor="background1"/>
              </w:rPr>
            </w:pPr>
            <w:r>
              <w:rPr>
                <w:rFonts w:asciiTheme="minorHAnsi" w:hAnsiTheme="minorHAnsi"/>
                <w:color w:val="FFFFFF" w:themeColor="background1"/>
              </w:rPr>
              <w:t>Original Awarded Amount</w:t>
            </w:r>
          </w:p>
        </w:tc>
        <w:tc>
          <w:tcPr>
            <w:tcW w:w="1542" w:type="pct"/>
            <w:tcBorders>
              <w:top w:val="none" w:sz="0" w:space="0" w:color="auto"/>
              <w:bottom w:val="none" w:sz="0" w:space="0" w:color="auto"/>
            </w:tcBorders>
          </w:tcPr>
          <w:p w14:paraId="101D292B" w14:textId="77777777" w:rsidR="00F35411" w:rsidRDefault="00407C20">
            <w:pPr>
              <w:widowControl w:val="0"/>
              <w:spacing w:line="276" w:lineRule="auto"/>
              <w:cnfStyle w:val="100000000000" w:firstRow="1" w:lastRow="0" w:firstColumn="0" w:lastColumn="0" w:oddVBand="0" w:evenVBand="0" w:oddHBand="0" w:evenHBand="0" w:firstRowFirstColumn="0" w:firstRowLastColumn="0" w:lastRowFirstColumn="0" w:lastRowLastColumn="0"/>
            </w:pPr>
            <w:r>
              <w:t>$250,000.00</w:t>
            </w:r>
          </w:p>
        </w:tc>
        <w:tc>
          <w:tcPr>
            <w:tcW w:w="1058" w:type="pct"/>
            <w:tcBorders>
              <w:top w:val="none" w:sz="0" w:space="0" w:color="auto"/>
              <w:bottom w:val="none" w:sz="0" w:space="0" w:color="auto"/>
            </w:tcBorders>
            <w:shd w:val="clear" w:color="auto" w:fill="548DD4" w:themeFill="text2" w:themeFillTint="99"/>
          </w:tcPr>
          <w:p w14:paraId="49C1237F" w14:textId="77777777" w:rsidR="00F35411" w:rsidRDefault="00407C20">
            <w:pPr>
              <w:widowControl w:val="0"/>
              <w:spacing w:line="276" w:lineRule="auto"/>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Grant Execution Date</w:t>
            </w:r>
          </w:p>
        </w:tc>
        <w:tc>
          <w:tcPr>
            <w:tcW w:w="1374" w:type="pct"/>
            <w:tcBorders>
              <w:top w:val="none" w:sz="0" w:space="0" w:color="auto"/>
              <w:bottom w:val="none" w:sz="0" w:space="0" w:color="auto"/>
              <w:right w:val="none" w:sz="0" w:space="0" w:color="auto"/>
            </w:tcBorders>
          </w:tcPr>
          <w:p w14:paraId="117BA6EA" w14:textId="77777777" w:rsidR="00F35411" w:rsidRDefault="00407C20">
            <w:pPr>
              <w:widowControl w:val="0"/>
              <w:spacing w:line="276" w:lineRule="auto"/>
              <w:cnfStyle w:val="100000000000" w:firstRow="1" w:lastRow="0" w:firstColumn="0" w:lastColumn="0" w:oddVBand="0" w:evenVBand="0" w:oddHBand="0" w:evenHBand="0" w:firstRowFirstColumn="0" w:firstRowLastColumn="0" w:lastRowFirstColumn="0" w:lastRowLastColumn="0"/>
            </w:pPr>
            <w:r>
              <w:t>3/21/2021</w:t>
            </w:r>
          </w:p>
        </w:tc>
      </w:tr>
      <w:tr w:rsidR="00F35411" w14:paraId="48B5691E" w14:textId="77777777" w:rsidTr="00F35411">
        <w:tc>
          <w:tcPr>
            <w:cnfStyle w:val="001000000000" w:firstRow="0" w:lastRow="0" w:firstColumn="1" w:lastColumn="0" w:oddVBand="0" w:evenVBand="0" w:oddHBand="0" w:evenHBand="0" w:firstRowFirstColumn="0" w:firstRowLastColumn="0" w:lastRowFirstColumn="0" w:lastRowLastColumn="0"/>
            <w:tcW w:w="1026" w:type="pct"/>
            <w:shd w:val="clear" w:color="auto" w:fill="548DD4" w:themeFill="text2" w:themeFillTint="99"/>
          </w:tcPr>
          <w:p w14:paraId="737F2AD3" w14:textId="77777777" w:rsidR="00F35411" w:rsidRDefault="00407C20">
            <w:pPr>
              <w:widowControl w:val="0"/>
              <w:spacing w:line="276" w:lineRule="auto"/>
              <w:rPr>
                <w:color w:val="FFFFFF" w:themeColor="background1"/>
              </w:rPr>
            </w:pPr>
            <w:r>
              <w:rPr>
                <w:rFonts w:asciiTheme="minorHAnsi" w:hAnsiTheme="minorHAnsi"/>
                <w:color w:val="FFFFFF" w:themeColor="background1"/>
              </w:rPr>
              <w:t>Required Match Amount</w:t>
            </w:r>
          </w:p>
        </w:tc>
        <w:tc>
          <w:tcPr>
            <w:tcW w:w="1542" w:type="pct"/>
            <w:shd w:val="clear" w:color="auto" w:fill="D3DFEE" w:themeFill="accent1" w:themeFillTint="3F"/>
          </w:tcPr>
          <w:p w14:paraId="709ACE32" w14:textId="77777777" w:rsidR="00F35411" w:rsidRDefault="00407C20">
            <w:pPr>
              <w:widowControl w:val="0"/>
              <w:spacing w:line="276" w:lineRule="auto"/>
              <w:cnfStyle w:val="000000000000" w:firstRow="0" w:lastRow="0" w:firstColumn="0" w:lastColumn="0" w:oddVBand="0" w:evenVBand="0" w:oddHBand="0" w:evenHBand="0" w:firstRowFirstColumn="0" w:firstRowLastColumn="0" w:lastRowFirstColumn="0" w:lastRowLastColumn="0"/>
            </w:pPr>
            <w:r>
              <w:t>$25,000.00</w:t>
            </w:r>
          </w:p>
        </w:tc>
        <w:tc>
          <w:tcPr>
            <w:tcW w:w="1058" w:type="pct"/>
            <w:shd w:val="clear" w:color="auto" w:fill="548DD4" w:themeFill="text2" w:themeFillTint="99"/>
          </w:tcPr>
          <w:p w14:paraId="7DE54394" w14:textId="77777777" w:rsidR="00F35411" w:rsidRDefault="00407C20">
            <w:pPr>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Original Grant End Date</w:t>
            </w:r>
          </w:p>
        </w:tc>
        <w:tc>
          <w:tcPr>
            <w:tcW w:w="1374" w:type="pct"/>
            <w:shd w:val="clear" w:color="auto" w:fill="D3DFEE" w:themeFill="accent1" w:themeFillTint="3F"/>
          </w:tcPr>
          <w:p w14:paraId="5F5E88DD" w14:textId="77777777" w:rsidR="00F35411" w:rsidRDefault="00407C20">
            <w:pPr>
              <w:widowControl w:val="0"/>
              <w:spacing w:line="276" w:lineRule="auto"/>
              <w:cnfStyle w:val="000000000000" w:firstRow="0" w:lastRow="0" w:firstColumn="0" w:lastColumn="0" w:oddVBand="0" w:evenVBand="0" w:oddHBand="0" w:evenHBand="0" w:firstRowFirstColumn="0" w:firstRowLastColumn="0" w:lastRowFirstColumn="0" w:lastRowLastColumn="0"/>
            </w:pPr>
            <w:r>
              <w:t>12/31/2023</w:t>
            </w:r>
          </w:p>
        </w:tc>
      </w:tr>
      <w:tr w:rsidR="00F35411" w14:paraId="33D3394B" w14:textId="77777777" w:rsidTr="00F35411">
        <w:trPr>
          <w:trHeight w:val="61"/>
        </w:trPr>
        <w:tc>
          <w:tcPr>
            <w:cnfStyle w:val="001000000000" w:firstRow="0" w:lastRow="0" w:firstColumn="1" w:lastColumn="0" w:oddVBand="0" w:evenVBand="0" w:oddHBand="0" w:evenHBand="0" w:firstRowFirstColumn="0" w:firstRowLastColumn="0" w:lastRowFirstColumn="0" w:lastRowLastColumn="0"/>
            <w:tcW w:w="1026" w:type="pct"/>
            <w:shd w:val="clear" w:color="auto" w:fill="548DD4" w:themeFill="text2" w:themeFillTint="99"/>
          </w:tcPr>
          <w:p w14:paraId="728E6DC6" w14:textId="77777777" w:rsidR="00F35411" w:rsidRDefault="00407C20">
            <w:pPr>
              <w:widowControl w:val="0"/>
              <w:spacing w:line="276" w:lineRule="auto"/>
              <w:rPr>
                <w:color w:val="FFFFFF" w:themeColor="background1"/>
              </w:rPr>
            </w:pPr>
            <w:r>
              <w:rPr>
                <w:rFonts w:asciiTheme="minorHAnsi" w:hAnsiTheme="minorHAnsi"/>
                <w:color w:val="FFFFFF" w:themeColor="background1"/>
              </w:rPr>
              <w:t>Required Match %</w:t>
            </w:r>
          </w:p>
        </w:tc>
        <w:tc>
          <w:tcPr>
            <w:tcW w:w="1542" w:type="pct"/>
          </w:tcPr>
          <w:p w14:paraId="5D1648E1" w14:textId="77777777" w:rsidR="00F35411" w:rsidRDefault="00407C20">
            <w:pPr>
              <w:widowControl w:val="0"/>
              <w:spacing w:line="276" w:lineRule="auto"/>
              <w:cnfStyle w:val="000000000000" w:firstRow="0" w:lastRow="0" w:firstColumn="0" w:lastColumn="0" w:oddVBand="0" w:evenVBand="0" w:oddHBand="0" w:evenHBand="0" w:firstRowFirstColumn="0" w:firstRowLastColumn="0" w:lastRowFirstColumn="0" w:lastRowLastColumn="0"/>
            </w:pPr>
            <w:r>
              <w:t>10%</w:t>
            </w:r>
          </w:p>
        </w:tc>
        <w:tc>
          <w:tcPr>
            <w:tcW w:w="1058" w:type="pct"/>
            <w:shd w:val="clear" w:color="auto" w:fill="548DD4" w:themeFill="text2" w:themeFillTint="99"/>
          </w:tcPr>
          <w:p w14:paraId="3AF6B4A2" w14:textId="77777777" w:rsidR="00F35411" w:rsidRDefault="00407C20">
            <w:pPr>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Grant Day To Day Contact</w:t>
            </w:r>
          </w:p>
        </w:tc>
        <w:tc>
          <w:tcPr>
            <w:tcW w:w="1374" w:type="pct"/>
          </w:tcPr>
          <w:p w14:paraId="257C7CFA" w14:textId="77777777" w:rsidR="00F35411" w:rsidRDefault="00407C20">
            <w:pPr>
              <w:widowControl w:val="0"/>
              <w:spacing w:line="276" w:lineRule="auto"/>
              <w:cnfStyle w:val="000000000000" w:firstRow="0" w:lastRow="0" w:firstColumn="0" w:lastColumn="0" w:oddVBand="0" w:evenVBand="0" w:oddHBand="0" w:evenHBand="0" w:firstRowFirstColumn="0" w:firstRowLastColumn="0" w:lastRowFirstColumn="0" w:lastRowLastColumn="0"/>
            </w:pPr>
            <w:proofErr w:type="gramStart"/>
            <w:r>
              <w:t>Melanie  Bomier</w:t>
            </w:r>
            <w:proofErr w:type="gramEnd"/>
          </w:p>
        </w:tc>
      </w:tr>
      <w:tr w:rsidR="00F35411" w14:paraId="77677D9E" w14:textId="77777777" w:rsidTr="00F35411">
        <w:trPr>
          <w:trHeight w:val="61"/>
        </w:trPr>
        <w:tc>
          <w:tcPr>
            <w:cnfStyle w:val="001000000000" w:firstRow="0" w:lastRow="0" w:firstColumn="1" w:lastColumn="0" w:oddVBand="0" w:evenVBand="0" w:oddHBand="0" w:evenHBand="0" w:firstRowFirstColumn="0" w:firstRowLastColumn="0" w:lastRowFirstColumn="0" w:lastRowLastColumn="0"/>
            <w:tcW w:w="102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548DD4" w:themeFill="text2" w:themeFillTint="99"/>
          </w:tcPr>
          <w:p w14:paraId="4949CE1C" w14:textId="77777777" w:rsidR="00F35411" w:rsidRDefault="00407C20">
            <w:pPr>
              <w:widowControl w:val="0"/>
              <w:rPr>
                <w:color w:val="FFFFFF" w:themeColor="background1"/>
              </w:rPr>
            </w:pPr>
            <w:r>
              <w:rPr>
                <w:rFonts w:asciiTheme="minorHAnsi" w:hAnsiTheme="minorHAnsi"/>
                <w:color w:val="FFFFFF" w:themeColor="background1"/>
              </w:rPr>
              <w:t>Current Awarded Amount</w:t>
            </w:r>
          </w:p>
        </w:tc>
        <w:tc>
          <w:tcPr>
            <w:tcW w:w="154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14:paraId="2F74D62C" w14:textId="77777777" w:rsidR="00F35411" w:rsidRDefault="00407C20">
            <w:pPr>
              <w:widowControl w:val="0"/>
              <w:cnfStyle w:val="000000000000" w:firstRow="0" w:lastRow="0" w:firstColumn="0" w:lastColumn="0" w:oddVBand="0" w:evenVBand="0" w:oddHBand="0" w:evenHBand="0" w:firstRowFirstColumn="0" w:firstRowLastColumn="0" w:lastRowFirstColumn="0" w:lastRowLastColumn="0"/>
            </w:pPr>
            <w:r>
              <w:t>$250,000.00</w:t>
            </w:r>
          </w:p>
        </w:tc>
        <w:tc>
          <w:tcPr>
            <w:tcW w:w="1058"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548DD4" w:themeFill="text2" w:themeFillTint="99"/>
          </w:tcPr>
          <w:p w14:paraId="30493332" w14:textId="77777777" w:rsidR="00F35411" w:rsidRDefault="00407C20">
            <w:pPr>
              <w:widowControl w:val="0"/>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Current End Date</w:t>
            </w:r>
          </w:p>
        </w:tc>
        <w:tc>
          <w:tcPr>
            <w:tcW w:w="1374" w:type="pct"/>
            <w:tcBorders>
              <w:top w:val="single" w:sz="8" w:space="0" w:color="4F81BD" w:themeColor="accent1"/>
              <w:left w:val="single" w:sz="8" w:space="0" w:color="4F81BD" w:themeColor="accent1"/>
              <w:bottom w:val="single" w:sz="8" w:space="0" w:color="4F81BD" w:themeColor="accent1"/>
              <w:right w:val="single" w:sz="4" w:space="0" w:color="4F81BD" w:themeColor="accent1"/>
            </w:tcBorders>
            <w:shd w:val="clear" w:color="auto" w:fill="D3DFEE" w:themeFill="accent1" w:themeFillTint="3F"/>
          </w:tcPr>
          <w:p w14:paraId="033DDD82" w14:textId="77777777" w:rsidR="00F35411" w:rsidRDefault="00407C20">
            <w:pPr>
              <w:widowControl w:val="0"/>
              <w:cnfStyle w:val="000000000000" w:firstRow="0" w:lastRow="0" w:firstColumn="0" w:lastColumn="0" w:oddVBand="0" w:evenVBand="0" w:oddHBand="0" w:evenHBand="0" w:firstRowFirstColumn="0" w:firstRowLastColumn="0" w:lastRowFirstColumn="0" w:lastRowLastColumn="0"/>
            </w:pPr>
            <w:r>
              <w:t>12/31/2023</w:t>
            </w:r>
          </w:p>
        </w:tc>
      </w:tr>
    </w:tbl>
    <w:p w14:paraId="584B1BD9" w14:textId="77777777" w:rsidR="00F35411" w:rsidRDefault="00407C20">
      <w:pPr>
        <w:pStyle w:val="Heading2"/>
        <w:spacing w:line="360" w:lineRule="auto"/>
        <w:rPr>
          <w:sz w:val="24"/>
          <w:szCs w:val="24"/>
        </w:rPr>
      </w:pPr>
      <w:r>
        <w:rPr>
          <w:sz w:val="24"/>
          <w:szCs w:val="24"/>
        </w:rPr>
        <w:t xml:space="preserve">Budget Summary </w:t>
      </w:r>
      <w:bookmarkStart w:id="0" w:name="_Hlk521488527"/>
      <w:bookmarkEnd w:id="0"/>
    </w:p>
    <w:tbl>
      <w:tblPr>
        <w:tblStyle w:val="LightGrid-Accent1"/>
        <w:tblW w:w="3639"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220" w:firstRow="1" w:lastRow="0" w:firstColumn="0" w:lastColumn="0" w:noHBand="1" w:noVBand="0"/>
      </w:tblPr>
      <w:tblGrid>
        <w:gridCol w:w="2956"/>
        <w:gridCol w:w="2556"/>
        <w:gridCol w:w="2481"/>
        <w:gridCol w:w="2480"/>
      </w:tblGrid>
      <w:tr w:rsidR="00F35411" w14:paraId="74FD8B4E" w14:textId="77777777" w:rsidTr="00F35411">
        <w:trPr>
          <w:cnfStyle w:val="100000000000" w:firstRow="1" w:lastRow="0" w:firstColumn="0" w:lastColumn="0" w:oddVBand="0" w:evenVBand="0" w:oddHBand="0" w:evenHBand="0" w:firstRowFirstColumn="0" w:firstRowLastColumn="0" w:lastRowFirstColumn="0" w:lastRowLastColumn="0"/>
        </w:trPr>
        <w:tc>
          <w:tcPr>
            <w:tcW w:w="1411" w:type="pct"/>
            <w:tcBorders>
              <w:top w:val="none" w:sz="0" w:space="0" w:color="auto"/>
              <w:left w:val="none" w:sz="0" w:space="0" w:color="auto"/>
              <w:bottom w:val="none" w:sz="0" w:space="0" w:color="auto"/>
            </w:tcBorders>
            <w:shd w:val="clear" w:color="auto" w:fill="548DD4" w:themeFill="text2" w:themeFillTint="99"/>
          </w:tcPr>
          <w:p w14:paraId="54783191" w14:textId="77777777" w:rsidR="00F35411" w:rsidRDefault="00F35411">
            <w:pPr>
              <w:widowControl w:val="0"/>
              <w:spacing w:line="276" w:lineRule="auto"/>
              <w:rPr>
                <w:color w:val="FFFFFF" w:themeColor="background1"/>
              </w:rPr>
            </w:pPr>
          </w:p>
        </w:tc>
        <w:tc>
          <w:tcPr>
            <w:tcW w:w="1220" w:type="pct"/>
            <w:tcBorders>
              <w:top w:val="none" w:sz="0" w:space="0" w:color="auto"/>
              <w:bottom w:val="none" w:sz="0" w:space="0" w:color="auto"/>
            </w:tcBorders>
            <w:shd w:val="clear" w:color="auto" w:fill="548DD4" w:themeFill="text2" w:themeFillTint="99"/>
            <w:vAlign w:val="bottom"/>
          </w:tcPr>
          <w:p w14:paraId="22126A6F" w14:textId="77777777" w:rsidR="00F35411" w:rsidRDefault="00407C20">
            <w:pPr>
              <w:widowControl w:val="0"/>
              <w:spacing w:line="276" w:lineRule="auto"/>
              <w:jc w:val="center"/>
              <w:rPr>
                <w:color w:val="FFFFFF" w:themeColor="background1"/>
              </w:rPr>
            </w:pPr>
            <w:r>
              <w:rPr>
                <w:rFonts w:asciiTheme="minorHAnsi" w:hAnsiTheme="minorHAnsi"/>
                <w:color w:val="FFFFFF" w:themeColor="background1"/>
              </w:rPr>
              <w:t>Budgeted</w:t>
            </w:r>
          </w:p>
        </w:tc>
        <w:tc>
          <w:tcPr>
            <w:tcW w:w="1184" w:type="pct"/>
            <w:tcBorders>
              <w:top w:val="none" w:sz="0" w:space="0" w:color="auto"/>
              <w:bottom w:val="none" w:sz="0" w:space="0" w:color="auto"/>
            </w:tcBorders>
            <w:shd w:val="clear" w:color="auto" w:fill="548DD4" w:themeFill="text2" w:themeFillTint="99"/>
            <w:vAlign w:val="bottom"/>
          </w:tcPr>
          <w:p w14:paraId="3789E73C" w14:textId="77777777" w:rsidR="00F35411" w:rsidRDefault="00407C20">
            <w:pPr>
              <w:widowControl w:val="0"/>
              <w:spacing w:line="276" w:lineRule="auto"/>
              <w:jc w:val="center"/>
              <w:rPr>
                <w:color w:val="FFFFFF" w:themeColor="background1"/>
              </w:rPr>
            </w:pPr>
            <w:r>
              <w:rPr>
                <w:rFonts w:asciiTheme="minorHAnsi" w:hAnsiTheme="minorHAnsi"/>
                <w:color w:val="FFFFFF" w:themeColor="background1"/>
              </w:rPr>
              <w:t>Spent</w:t>
            </w:r>
          </w:p>
        </w:tc>
        <w:tc>
          <w:tcPr>
            <w:tcW w:w="1184" w:type="pct"/>
            <w:tcBorders>
              <w:top w:val="none" w:sz="0" w:space="0" w:color="auto"/>
              <w:bottom w:val="none" w:sz="0" w:space="0" w:color="auto"/>
              <w:right w:val="none" w:sz="0" w:space="0" w:color="auto"/>
            </w:tcBorders>
            <w:shd w:val="clear" w:color="auto" w:fill="548DD4" w:themeFill="text2" w:themeFillTint="99"/>
          </w:tcPr>
          <w:p w14:paraId="4078CA81" w14:textId="77777777" w:rsidR="00F35411" w:rsidRDefault="00407C20">
            <w:pPr>
              <w:widowControl w:val="0"/>
              <w:jc w:val="center"/>
              <w:rPr>
                <w:color w:val="FFFFFF" w:themeColor="background1"/>
              </w:rPr>
            </w:pPr>
            <w:r>
              <w:rPr>
                <w:rFonts w:asciiTheme="minorHAnsi" w:hAnsiTheme="minorHAnsi"/>
                <w:color w:val="FFFFFF" w:themeColor="background1"/>
              </w:rPr>
              <w:t>Balance Remaining*</w:t>
            </w:r>
          </w:p>
        </w:tc>
      </w:tr>
      <w:tr w:rsidR="00F35411" w14:paraId="1A8CEADD" w14:textId="77777777" w:rsidTr="00F35411">
        <w:trPr>
          <w:trHeight w:val="60"/>
        </w:trPr>
        <w:tc>
          <w:tcPr>
            <w:tcW w:w="1411" w:type="pct"/>
            <w:shd w:val="clear" w:color="auto" w:fill="D3DFEE" w:themeFill="accent1" w:themeFillTint="3F"/>
          </w:tcPr>
          <w:p w14:paraId="3DD62460" w14:textId="77777777" w:rsidR="00F35411" w:rsidRDefault="00407C20">
            <w:pPr>
              <w:widowControl w:val="0"/>
              <w:spacing w:line="276" w:lineRule="auto"/>
            </w:pPr>
            <w:r>
              <w:t>Total Grant Amount</w:t>
            </w:r>
          </w:p>
        </w:tc>
        <w:tc>
          <w:tcPr>
            <w:tcW w:w="1220" w:type="pct"/>
            <w:shd w:val="clear" w:color="auto" w:fill="D3DFEE" w:themeFill="accent1" w:themeFillTint="3F"/>
          </w:tcPr>
          <w:p w14:paraId="5B3E4639" w14:textId="77777777" w:rsidR="00F35411" w:rsidRDefault="00407C20">
            <w:pPr>
              <w:widowControl w:val="0"/>
              <w:spacing w:line="276" w:lineRule="auto"/>
              <w:jc w:val="right"/>
            </w:pPr>
            <w:r>
              <w:t>$250,000.00</w:t>
            </w:r>
          </w:p>
        </w:tc>
        <w:tc>
          <w:tcPr>
            <w:tcW w:w="1184" w:type="pct"/>
            <w:shd w:val="clear" w:color="auto" w:fill="D3DFEE" w:themeFill="accent1" w:themeFillTint="3F"/>
          </w:tcPr>
          <w:p w14:paraId="7F18E041" w14:textId="77777777" w:rsidR="00F35411" w:rsidRDefault="00407C20">
            <w:pPr>
              <w:widowControl w:val="0"/>
              <w:spacing w:line="276" w:lineRule="auto"/>
              <w:jc w:val="right"/>
            </w:pPr>
            <w:r>
              <w:t>$16,029.97</w:t>
            </w:r>
          </w:p>
        </w:tc>
        <w:tc>
          <w:tcPr>
            <w:tcW w:w="1184" w:type="pct"/>
            <w:shd w:val="clear" w:color="auto" w:fill="D3DFEE" w:themeFill="accent1" w:themeFillTint="3F"/>
          </w:tcPr>
          <w:p w14:paraId="78601EDD" w14:textId="77777777" w:rsidR="00F35411" w:rsidRDefault="00407C20">
            <w:pPr>
              <w:widowControl w:val="0"/>
              <w:jc w:val="right"/>
            </w:pPr>
            <w:r>
              <w:t>$233,970.03</w:t>
            </w:r>
          </w:p>
        </w:tc>
      </w:tr>
      <w:tr w:rsidR="00F35411" w14:paraId="192E5E19" w14:textId="77777777" w:rsidTr="00F35411">
        <w:trPr>
          <w:trHeight w:val="61"/>
        </w:trPr>
        <w:tc>
          <w:tcPr>
            <w:tcW w:w="1411" w:type="pct"/>
          </w:tcPr>
          <w:p w14:paraId="2B1AED63" w14:textId="77777777" w:rsidR="00F35411" w:rsidRDefault="00407C20">
            <w:pPr>
              <w:widowControl w:val="0"/>
              <w:spacing w:line="276" w:lineRule="auto"/>
            </w:pPr>
            <w:r>
              <w:t>Total Match Amount</w:t>
            </w:r>
          </w:p>
        </w:tc>
        <w:tc>
          <w:tcPr>
            <w:tcW w:w="1220" w:type="pct"/>
          </w:tcPr>
          <w:p w14:paraId="4311C548" w14:textId="77777777" w:rsidR="00F35411" w:rsidRDefault="00407C20">
            <w:pPr>
              <w:widowControl w:val="0"/>
              <w:spacing w:line="276" w:lineRule="auto"/>
              <w:jc w:val="right"/>
            </w:pPr>
            <w:r>
              <w:t>$54,310.00</w:t>
            </w:r>
          </w:p>
        </w:tc>
        <w:tc>
          <w:tcPr>
            <w:tcW w:w="1184" w:type="pct"/>
          </w:tcPr>
          <w:p w14:paraId="1BCA3E97" w14:textId="77777777" w:rsidR="00F35411" w:rsidRDefault="00407C20">
            <w:pPr>
              <w:widowControl w:val="0"/>
              <w:spacing w:line="276" w:lineRule="auto"/>
              <w:jc w:val="right"/>
            </w:pPr>
            <w:r>
              <w:t>$630.00</w:t>
            </w:r>
          </w:p>
        </w:tc>
        <w:tc>
          <w:tcPr>
            <w:tcW w:w="1184" w:type="pct"/>
          </w:tcPr>
          <w:p w14:paraId="38CFDBC1" w14:textId="77777777" w:rsidR="00F35411" w:rsidRDefault="00407C20">
            <w:pPr>
              <w:widowControl w:val="0"/>
              <w:jc w:val="right"/>
            </w:pPr>
            <w:r>
              <w:t>$53,680.00</w:t>
            </w:r>
          </w:p>
        </w:tc>
      </w:tr>
      <w:tr w:rsidR="00F35411" w14:paraId="6637AD7B" w14:textId="77777777" w:rsidTr="00F35411">
        <w:trPr>
          <w:trHeight w:val="61"/>
        </w:trPr>
        <w:tc>
          <w:tcPr>
            <w:tcW w:w="1411" w:type="pct"/>
            <w:shd w:val="clear" w:color="auto" w:fill="D3DFEE" w:themeFill="accent1" w:themeFillTint="3F"/>
          </w:tcPr>
          <w:p w14:paraId="22DC9689" w14:textId="77777777" w:rsidR="00F35411" w:rsidRDefault="00407C20">
            <w:pPr>
              <w:widowControl w:val="0"/>
            </w:pPr>
            <w:r>
              <w:t>Total Other Funds</w:t>
            </w:r>
          </w:p>
        </w:tc>
        <w:tc>
          <w:tcPr>
            <w:tcW w:w="1220" w:type="pct"/>
            <w:shd w:val="clear" w:color="auto" w:fill="D3DFEE" w:themeFill="accent1" w:themeFillTint="3F"/>
          </w:tcPr>
          <w:p w14:paraId="0387DB1E" w14:textId="77777777" w:rsidR="00F35411" w:rsidRDefault="00407C20">
            <w:pPr>
              <w:widowControl w:val="0"/>
              <w:jc w:val="right"/>
            </w:pPr>
            <w:r>
              <w:t>$0.00</w:t>
            </w:r>
          </w:p>
        </w:tc>
        <w:tc>
          <w:tcPr>
            <w:tcW w:w="1184" w:type="pct"/>
            <w:shd w:val="clear" w:color="auto" w:fill="D3DFEE" w:themeFill="accent1" w:themeFillTint="3F"/>
          </w:tcPr>
          <w:p w14:paraId="0DEDBD1B" w14:textId="77777777" w:rsidR="00F35411" w:rsidRDefault="00407C20">
            <w:pPr>
              <w:widowControl w:val="0"/>
              <w:jc w:val="right"/>
            </w:pPr>
            <w:r>
              <w:t>$0.00</w:t>
            </w:r>
          </w:p>
        </w:tc>
        <w:tc>
          <w:tcPr>
            <w:tcW w:w="1184" w:type="pct"/>
            <w:shd w:val="clear" w:color="auto" w:fill="D3DFEE" w:themeFill="accent1" w:themeFillTint="3F"/>
          </w:tcPr>
          <w:p w14:paraId="747C78EA" w14:textId="77777777" w:rsidR="00F35411" w:rsidRDefault="00407C20">
            <w:pPr>
              <w:widowControl w:val="0"/>
              <w:jc w:val="right"/>
            </w:pPr>
            <w:r>
              <w:t>$0.00</w:t>
            </w:r>
          </w:p>
        </w:tc>
      </w:tr>
      <w:tr w:rsidR="00F35411" w14:paraId="385965D0" w14:textId="77777777" w:rsidTr="00F35411">
        <w:trPr>
          <w:trHeight w:val="61"/>
        </w:trPr>
        <w:tc>
          <w:tcPr>
            <w:tcW w:w="1411" w:type="pct"/>
          </w:tcPr>
          <w:p w14:paraId="010726EC" w14:textId="77777777" w:rsidR="00F35411" w:rsidRDefault="00407C20">
            <w:pPr>
              <w:widowControl w:val="0"/>
              <w:rPr>
                <w:b/>
              </w:rPr>
            </w:pPr>
            <w:r>
              <w:rPr>
                <w:b/>
              </w:rPr>
              <w:t>Total</w:t>
            </w:r>
          </w:p>
        </w:tc>
        <w:tc>
          <w:tcPr>
            <w:tcW w:w="1220" w:type="pct"/>
          </w:tcPr>
          <w:p w14:paraId="0A6CDA0B" w14:textId="77777777" w:rsidR="00F35411" w:rsidRDefault="00407C20">
            <w:pPr>
              <w:widowControl w:val="0"/>
              <w:jc w:val="right"/>
              <w:rPr>
                <w:b/>
              </w:rPr>
            </w:pPr>
            <w:r>
              <w:rPr>
                <w:b/>
              </w:rPr>
              <w:t>$304,310.00</w:t>
            </w:r>
          </w:p>
        </w:tc>
        <w:tc>
          <w:tcPr>
            <w:tcW w:w="1184" w:type="pct"/>
          </w:tcPr>
          <w:p w14:paraId="0CF59538" w14:textId="77777777" w:rsidR="00F35411" w:rsidRDefault="00407C20">
            <w:pPr>
              <w:widowControl w:val="0"/>
              <w:jc w:val="right"/>
              <w:rPr>
                <w:b/>
              </w:rPr>
            </w:pPr>
            <w:r>
              <w:rPr>
                <w:b/>
              </w:rPr>
              <w:t>$16,659.97</w:t>
            </w:r>
          </w:p>
        </w:tc>
        <w:tc>
          <w:tcPr>
            <w:tcW w:w="1184" w:type="pct"/>
          </w:tcPr>
          <w:p w14:paraId="446A2D51" w14:textId="77777777" w:rsidR="00F35411" w:rsidRDefault="00407C20">
            <w:pPr>
              <w:widowControl w:val="0"/>
              <w:jc w:val="right"/>
              <w:rPr>
                <w:b/>
              </w:rPr>
            </w:pPr>
            <w:r>
              <w:rPr>
                <w:b/>
              </w:rPr>
              <w:t>$287,650.03</w:t>
            </w:r>
          </w:p>
        </w:tc>
      </w:tr>
    </w:tbl>
    <w:p w14:paraId="58A3B593" w14:textId="77777777" w:rsidR="00F35411" w:rsidRDefault="00407C20">
      <w:pPr>
        <w:rPr>
          <w:i/>
          <w:color w:val="4F81BD" w:themeColor="accent1"/>
          <w:sz w:val="20"/>
          <w:szCs w:val="20"/>
        </w:rPr>
      </w:pPr>
      <w:r>
        <w:rPr>
          <w:i/>
          <w:color w:val="4F81BD" w:themeColor="accent1"/>
          <w:sz w:val="20"/>
          <w:szCs w:val="20"/>
        </w:rPr>
        <w:t>*Grant balance remaining is the difference between the Awarded Amount and the Spent Amount. Other values compare budgeted and spent amounts.</w:t>
      </w:r>
    </w:p>
    <w:p w14:paraId="1B79C084" w14:textId="77777777" w:rsidR="00F35411" w:rsidRDefault="00407C20">
      <w:pPr>
        <w:pStyle w:val="Heading2"/>
        <w:spacing w:line="360" w:lineRule="auto"/>
        <w:rPr>
          <w:b w:val="0"/>
          <w:sz w:val="24"/>
          <w:szCs w:val="24"/>
        </w:rPr>
      </w:pPr>
      <w:r>
        <w:rPr>
          <w:sz w:val="24"/>
          <w:szCs w:val="24"/>
        </w:rPr>
        <w:t xml:space="preserve">Budget Details </w:t>
      </w:r>
    </w:p>
    <w:tbl>
      <w:tblPr>
        <w:tblStyle w:val="LightGrid-Accent1"/>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220" w:firstRow="1" w:lastRow="0" w:firstColumn="0" w:lastColumn="0" w:noHBand="1" w:noVBand="0"/>
      </w:tblPr>
      <w:tblGrid>
        <w:gridCol w:w="3473"/>
        <w:gridCol w:w="1594"/>
        <w:gridCol w:w="1330"/>
        <w:gridCol w:w="3013"/>
        <w:gridCol w:w="1330"/>
        <w:gridCol w:w="1238"/>
        <w:gridCol w:w="1333"/>
        <w:gridCol w:w="1079"/>
      </w:tblGrid>
      <w:tr w:rsidR="00F35411" w14:paraId="5CE00D03" w14:textId="77777777" w:rsidTr="00F35411">
        <w:trPr>
          <w:cnfStyle w:val="100000000000" w:firstRow="1" w:lastRow="0" w:firstColumn="0" w:lastColumn="0" w:oddVBand="0" w:evenVBand="0" w:oddHBand="0" w:evenHBand="0" w:firstRowFirstColumn="0" w:firstRowLastColumn="0" w:lastRowFirstColumn="0" w:lastRowLastColumn="0"/>
          <w:cantSplit/>
          <w:tblHeader/>
        </w:trPr>
        <w:tc>
          <w:tcPr>
            <w:tcW w:w="1207" w:type="pct"/>
            <w:tcBorders>
              <w:top w:val="none" w:sz="0" w:space="0" w:color="auto"/>
              <w:left w:val="none" w:sz="0" w:space="0" w:color="auto"/>
              <w:bottom w:val="none" w:sz="0" w:space="0" w:color="auto"/>
            </w:tcBorders>
            <w:shd w:val="clear" w:color="auto" w:fill="4F81BD" w:themeFill="accent1"/>
            <w:vAlign w:val="bottom"/>
          </w:tcPr>
          <w:p w14:paraId="28DB41F3" w14:textId="77777777" w:rsidR="00F35411" w:rsidRDefault="00407C20">
            <w:pPr>
              <w:spacing w:line="276" w:lineRule="auto"/>
              <w:jc w:val="center"/>
              <w:rPr>
                <w:color w:val="FFFFFF" w:themeColor="background1"/>
              </w:rPr>
            </w:pPr>
            <w:r>
              <w:rPr>
                <w:rFonts w:asciiTheme="minorHAnsi" w:hAnsiTheme="minorHAnsi"/>
                <w:color w:val="FFFFFF" w:themeColor="background1"/>
              </w:rPr>
              <w:t>Activity Name</w:t>
            </w:r>
          </w:p>
        </w:tc>
        <w:tc>
          <w:tcPr>
            <w:tcW w:w="554" w:type="pct"/>
            <w:tcBorders>
              <w:top w:val="none" w:sz="0" w:space="0" w:color="auto"/>
              <w:bottom w:val="none" w:sz="0" w:space="0" w:color="auto"/>
            </w:tcBorders>
            <w:shd w:val="clear" w:color="auto" w:fill="4F81BD" w:themeFill="accent1"/>
            <w:vAlign w:val="bottom"/>
          </w:tcPr>
          <w:p w14:paraId="7E7DD161" w14:textId="77777777" w:rsidR="00F35411" w:rsidRDefault="00407C20">
            <w:pPr>
              <w:jc w:val="center"/>
              <w:rPr>
                <w:color w:val="FFFFFF" w:themeColor="background1"/>
              </w:rPr>
            </w:pPr>
            <w:r>
              <w:rPr>
                <w:rFonts w:asciiTheme="minorHAnsi" w:hAnsiTheme="minorHAnsi"/>
                <w:color w:val="FFFFFF" w:themeColor="background1"/>
              </w:rPr>
              <w:t>Activity Category</w:t>
            </w:r>
          </w:p>
        </w:tc>
        <w:tc>
          <w:tcPr>
            <w:tcW w:w="462" w:type="pct"/>
            <w:tcBorders>
              <w:top w:val="none" w:sz="0" w:space="0" w:color="auto"/>
              <w:bottom w:val="none" w:sz="0" w:space="0" w:color="auto"/>
            </w:tcBorders>
            <w:shd w:val="clear" w:color="auto" w:fill="4F81BD" w:themeFill="accent1"/>
            <w:vAlign w:val="bottom"/>
          </w:tcPr>
          <w:p w14:paraId="3BD668BB" w14:textId="77777777" w:rsidR="00F35411" w:rsidRDefault="00407C20">
            <w:pPr>
              <w:jc w:val="center"/>
              <w:rPr>
                <w:color w:val="FFFFFF" w:themeColor="background1"/>
              </w:rPr>
            </w:pPr>
            <w:r>
              <w:rPr>
                <w:rFonts w:asciiTheme="minorHAnsi" w:hAnsiTheme="minorHAnsi"/>
                <w:color w:val="FFFFFF" w:themeColor="background1"/>
              </w:rPr>
              <w:t>Source Type</w:t>
            </w:r>
          </w:p>
        </w:tc>
        <w:tc>
          <w:tcPr>
            <w:tcW w:w="1047" w:type="pct"/>
            <w:tcBorders>
              <w:top w:val="none" w:sz="0" w:space="0" w:color="auto"/>
              <w:bottom w:val="none" w:sz="0" w:space="0" w:color="auto"/>
            </w:tcBorders>
            <w:shd w:val="clear" w:color="auto" w:fill="4F81BD" w:themeFill="accent1"/>
            <w:vAlign w:val="bottom"/>
          </w:tcPr>
          <w:p w14:paraId="2B7C9664" w14:textId="77777777" w:rsidR="00F35411" w:rsidRDefault="00407C20">
            <w:pPr>
              <w:jc w:val="center"/>
              <w:rPr>
                <w:color w:val="FFFFFF" w:themeColor="background1"/>
              </w:rPr>
            </w:pPr>
            <w:r>
              <w:rPr>
                <w:rFonts w:asciiTheme="minorHAnsi" w:hAnsiTheme="minorHAnsi"/>
                <w:color w:val="FFFFFF" w:themeColor="background1"/>
              </w:rPr>
              <w:t>Source Description</w:t>
            </w:r>
          </w:p>
        </w:tc>
        <w:tc>
          <w:tcPr>
            <w:tcW w:w="462" w:type="pct"/>
            <w:tcBorders>
              <w:top w:val="none" w:sz="0" w:space="0" w:color="auto"/>
              <w:bottom w:val="none" w:sz="0" w:space="0" w:color="auto"/>
            </w:tcBorders>
            <w:shd w:val="clear" w:color="auto" w:fill="4F81BD" w:themeFill="accent1"/>
            <w:vAlign w:val="bottom"/>
          </w:tcPr>
          <w:p w14:paraId="65A2469A" w14:textId="77777777" w:rsidR="00F35411" w:rsidRDefault="00407C20">
            <w:pPr>
              <w:spacing w:line="276" w:lineRule="auto"/>
              <w:jc w:val="center"/>
              <w:rPr>
                <w:color w:val="FFFFFF" w:themeColor="background1"/>
              </w:rPr>
            </w:pPr>
            <w:r>
              <w:rPr>
                <w:rFonts w:asciiTheme="minorHAnsi" w:hAnsiTheme="minorHAnsi"/>
                <w:color w:val="FFFFFF" w:themeColor="background1"/>
              </w:rPr>
              <w:t>Budgeted</w:t>
            </w:r>
          </w:p>
        </w:tc>
        <w:tc>
          <w:tcPr>
            <w:tcW w:w="430" w:type="pct"/>
            <w:tcBorders>
              <w:top w:val="none" w:sz="0" w:space="0" w:color="auto"/>
              <w:bottom w:val="none" w:sz="0" w:space="0" w:color="auto"/>
            </w:tcBorders>
            <w:shd w:val="clear" w:color="auto" w:fill="4F81BD" w:themeFill="accent1"/>
            <w:vAlign w:val="bottom"/>
          </w:tcPr>
          <w:p w14:paraId="1D7B7EB4" w14:textId="77777777" w:rsidR="00F35411" w:rsidRDefault="00407C20">
            <w:pPr>
              <w:spacing w:line="276" w:lineRule="auto"/>
              <w:jc w:val="center"/>
              <w:rPr>
                <w:color w:val="FFFFFF" w:themeColor="background1"/>
              </w:rPr>
            </w:pPr>
            <w:r>
              <w:rPr>
                <w:rFonts w:asciiTheme="minorHAnsi" w:hAnsiTheme="minorHAnsi"/>
                <w:color w:val="FFFFFF" w:themeColor="background1"/>
              </w:rPr>
              <w:t>Spent</w:t>
            </w:r>
          </w:p>
        </w:tc>
        <w:tc>
          <w:tcPr>
            <w:tcW w:w="463" w:type="pct"/>
            <w:tcBorders>
              <w:top w:val="none" w:sz="0" w:space="0" w:color="auto"/>
              <w:bottom w:val="none" w:sz="0" w:space="0" w:color="auto"/>
            </w:tcBorders>
            <w:shd w:val="clear" w:color="auto" w:fill="4F81BD" w:themeFill="accent1"/>
            <w:vAlign w:val="bottom"/>
          </w:tcPr>
          <w:p w14:paraId="25B8836D" w14:textId="77777777" w:rsidR="00F35411" w:rsidRDefault="00407C20">
            <w:pPr>
              <w:spacing w:line="276" w:lineRule="auto"/>
              <w:jc w:val="center"/>
              <w:rPr>
                <w:color w:val="FFFFFF" w:themeColor="background1"/>
              </w:rPr>
            </w:pPr>
            <w:r>
              <w:rPr>
                <w:rFonts w:asciiTheme="minorHAnsi" w:hAnsiTheme="minorHAnsi"/>
                <w:color w:val="FFFFFF" w:themeColor="background1"/>
              </w:rPr>
              <w:t>Last Transaction Date</w:t>
            </w:r>
          </w:p>
        </w:tc>
        <w:tc>
          <w:tcPr>
            <w:tcW w:w="375" w:type="pct"/>
            <w:tcBorders>
              <w:top w:val="none" w:sz="0" w:space="0" w:color="auto"/>
              <w:bottom w:val="none" w:sz="0" w:space="0" w:color="auto"/>
              <w:right w:val="none" w:sz="0" w:space="0" w:color="auto"/>
            </w:tcBorders>
            <w:shd w:val="clear" w:color="auto" w:fill="4F81BD" w:themeFill="accent1"/>
            <w:vAlign w:val="bottom"/>
          </w:tcPr>
          <w:p w14:paraId="3296C3BE" w14:textId="77777777" w:rsidR="00F35411" w:rsidRDefault="00407C20">
            <w:pPr>
              <w:spacing w:line="276" w:lineRule="auto"/>
              <w:jc w:val="center"/>
              <w:rPr>
                <w:color w:val="FFFFFF" w:themeColor="background1"/>
              </w:rPr>
            </w:pPr>
            <w:r>
              <w:rPr>
                <w:rFonts w:asciiTheme="minorHAnsi" w:hAnsiTheme="minorHAnsi"/>
                <w:color w:val="FFFFFF" w:themeColor="background1"/>
              </w:rPr>
              <w:t>Matching Fund</w:t>
            </w:r>
          </w:p>
        </w:tc>
      </w:tr>
      <w:tr w:rsidR="00F35411" w14:paraId="6284BD75" w14:textId="77777777" w:rsidTr="00F35411">
        <w:trPr>
          <w:cantSplit/>
        </w:trPr>
        <w:tc>
          <w:tcPr>
            <w:tcW w:w="1207" w:type="pct"/>
            <w:shd w:val="clear" w:color="auto" w:fill="D3DFEE" w:themeFill="accent1" w:themeFillTint="3F"/>
          </w:tcPr>
          <w:p w14:paraId="1A6026C0" w14:textId="77777777" w:rsidR="00F35411" w:rsidRDefault="00407C20">
            <w:r>
              <w:t xml:space="preserve">Agriculture BMP Design and Implementation     </w:t>
            </w:r>
          </w:p>
        </w:tc>
        <w:tc>
          <w:tcPr>
            <w:tcW w:w="554" w:type="pct"/>
            <w:shd w:val="clear" w:color="auto" w:fill="D3DFEE" w:themeFill="accent1" w:themeFillTint="3F"/>
          </w:tcPr>
          <w:p w14:paraId="75BB547C" w14:textId="77777777" w:rsidR="00F35411" w:rsidRDefault="00407C20">
            <w:r>
              <w:t>Agricultural Practices</w:t>
            </w:r>
          </w:p>
        </w:tc>
        <w:tc>
          <w:tcPr>
            <w:tcW w:w="462" w:type="pct"/>
            <w:shd w:val="clear" w:color="auto" w:fill="D3DFEE" w:themeFill="accent1" w:themeFillTint="3F"/>
          </w:tcPr>
          <w:p w14:paraId="2EA516DA" w14:textId="77777777" w:rsidR="00F35411" w:rsidRDefault="00407C20">
            <w:r>
              <w:t>Current State Grant</w:t>
            </w:r>
          </w:p>
        </w:tc>
        <w:tc>
          <w:tcPr>
            <w:tcW w:w="1047" w:type="pct"/>
            <w:shd w:val="clear" w:color="auto" w:fill="D3DFEE" w:themeFill="accent1" w:themeFillTint="3F"/>
            <w:vAlign w:val="center"/>
          </w:tcPr>
          <w:p w14:paraId="0E6A8223" w14:textId="77777777" w:rsidR="00F35411" w:rsidRDefault="00407C20">
            <w:r>
              <w:t>Nemadji Comprehensive Watershed Management Implementation Ph..</w:t>
            </w:r>
          </w:p>
        </w:tc>
        <w:tc>
          <w:tcPr>
            <w:tcW w:w="462" w:type="pct"/>
            <w:shd w:val="clear" w:color="auto" w:fill="D3DFEE" w:themeFill="accent1" w:themeFillTint="3F"/>
          </w:tcPr>
          <w:p w14:paraId="270F437F" w14:textId="77777777" w:rsidR="00F35411" w:rsidRDefault="00407C20">
            <w:pPr>
              <w:spacing w:line="276" w:lineRule="auto"/>
              <w:jc w:val="right"/>
            </w:pPr>
            <w:r>
              <w:t xml:space="preserve">$134,000.00 </w:t>
            </w:r>
          </w:p>
        </w:tc>
        <w:tc>
          <w:tcPr>
            <w:tcW w:w="430" w:type="pct"/>
            <w:shd w:val="clear" w:color="auto" w:fill="D3DFEE" w:themeFill="accent1" w:themeFillTint="3F"/>
          </w:tcPr>
          <w:p w14:paraId="0F9D1D41" w14:textId="77777777" w:rsidR="00F35411" w:rsidRDefault="00407C20">
            <w:pPr>
              <w:spacing w:line="276" w:lineRule="auto"/>
              <w:jc w:val="right"/>
            </w:pPr>
            <w:r>
              <w:t xml:space="preserve">$5,497.13 </w:t>
            </w:r>
          </w:p>
        </w:tc>
        <w:tc>
          <w:tcPr>
            <w:tcW w:w="463" w:type="pct"/>
            <w:shd w:val="clear" w:color="auto" w:fill="D3DFEE" w:themeFill="accent1" w:themeFillTint="3F"/>
          </w:tcPr>
          <w:p w14:paraId="19781058" w14:textId="77777777" w:rsidR="00F35411" w:rsidRDefault="00407C20">
            <w:pPr>
              <w:spacing w:line="276" w:lineRule="auto"/>
              <w:jc w:val="center"/>
            </w:pPr>
            <w:r>
              <w:t>12/6/2021</w:t>
            </w:r>
          </w:p>
        </w:tc>
        <w:tc>
          <w:tcPr>
            <w:tcW w:w="375" w:type="pct"/>
            <w:shd w:val="clear" w:color="auto" w:fill="D3DFEE" w:themeFill="accent1" w:themeFillTint="3F"/>
          </w:tcPr>
          <w:p w14:paraId="2E17CF9E" w14:textId="77777777" w:rsidR="00F35411" w:rsidRDefault="00407C20">
            <w:pPr>
              <w:spacing w:line="276" w:lineRule="auto"/>
            </w:pPr>
            <w:r>
              <w:t>N</w:t>
            </w:r>
          </w:p>
        </w:tc>
      </w:tr>
      <w:tr w:rsidR="00F35411" w14:paraId="60CBD4E7" w14:textId="77777777" w:rsidTr="00F35411">
        <w:trPr>
          <w:cantSplit/>
        </w:trPr>
        <w:tc>
          <w:tcPr>
            <w:tcW w:w="1207" w:type="pct"/>
          </w:tcPr>
          <w:p w14:paraId="19652246" w14:textId="77777777" w:rsidR="00F35411" w:rsidRDefault="00407C20">
            <w:r>
              <w:t xml:space="preserve">Engineering and Technical Assistance     </w:t>
            </w:r>
          </w:p>
        </w:tc>
        <w:tc>
          <w:tcPr>
            <w:tcW w:w="554" w:type="pct"/>
          </w:tcPr>
          <w:p w14:paraId="57E09911" w14:textId="77777777" w:rsidR="00F35411" w:rsidRDefault="00407C20">
            <w:r>
              <w:t>Technical/Engineering Assistance</w:t>
            </w:r>
          </w:p>
        </w:tc>
        <w:tc>
          <w:tcPr>
            <w:tcW w:w="462" w:type="pct"/>
          </w:tcPr>
          <w:p w14:paraId="5E5CFF82" w14:textId="77777777" w:rsidR="00F35411" w:rsidRDefault="00407C20">
            <w:r>
              <w:t>Current State Grant</w:t>
            </w:r>
          </w:p>
        </w:tc>
        <w:tc>
          <w:tcPr>
            <w:tcW w:w="1047" w:type="pct"/>
            <w:vAlign w:val="center"/>
          </w:tcPr>
          <w:p w14:paraId="30C3125E" w14:textId="77777777" w:rsidR="00F35411" w:rsidRDefault="00407C20">
            <w:r>
              <w:t>Nemadji Comprehensive Watershed Management Implementation Ph..</w:t>
            </w:r>
          </w:p>
        </w:tc>
        <w:tc>
          <w:tcPr>
            <w:tcW w:w="462" w:type="pct"/>
          </w:tcPr>
          <w:p w14:paraId="46A46874" w14:textId="77777777" w:rsidR="00F35411" w:rsidRDefault="00407C20">
            <w:pPr>
              <w:spacing w:line="276" w:lineRule="auto"/>
              <w:jc w:val="right"/>
            </w:pPr>
            <w:r>
              <w:t xml:space="preserve">$25,000.00 </w:t>
            </w:r>
          </w:p>
        </w:tc>
        <w:tc>
          <w:tcPr>
            <w:tcW w:w="430" w:type="pct"/>
          </w:tcPr>
          <w:p w14:paraId="2C480ED9" w14:textId="77777777" w:rsidR="00F35411" w:rsidRDefault="00407C20">
            <w:pPr>
              <w:spacing w:line="276" w:lineRule="auto"/>
              <w:jc w:val="right"/>
            </w:pPr>
            <w:r>
              <w:t xml:space="preserve">$505.84 </w:t>
            </w:r>
          </w:p>
        </w:tc>
        <w:tc>
          <w:tcPr>
            <w:tcW w:w="463" w:type="pct"/>
          </w:tcPr>
          <w:p w14:paraId="636E531A" w14:textId="77777777" w:rsidR="00F35411" w:rsidRDefault="00407C20">
            <w:pPr>
              <w:spacing w:line="276" w:lineRule="auto"/>
              <w:jc w:val="center"/>
            </w:pPr>
            <w:r>
              <w:t>6/15/2021</w:t>
            </w:r>
          </w:p>
        </w:tc>
        <w:tc>
          <w:tcPr>
            <w:tcW w:w="375" w:type="pct"/>
          </w:tcPr>
          <w:p w14:paraId="1A76F619" w14:textId="77777777" w:rsidR="00F35411" w:rsidRDefault="00407C20">
            <w:pPr>
              <w:spacing w:line="276" w:lineRule="auto"/>
            </w:pPr>
            <w:r>
              <w:t>N</w:t>
            </w:r>
          </w:p>
        </w:tc>
      </w:tr>
      <w:tr w:rsidR="00F35411" w14:paraId="4DA96613" w14:textId="77777777" w:rsidTr="00F35411">
        <w:trPr>
          <w:cantSplit/>
        </w:trPr>
        <w:tc>
          <w:tcPr>
            <w:tcW w:w="1207" w:type="pct"/>
            <w:shd w:val="clear" w:color="auto" w:fill="D3DFEE" w:themeFill="accent1" w:themeFillTint="3F"/>
          </w:tcPr>
          <w:p w14:paraId="06B38820" w14:textId="77777777" w:rsidR="00F35411" w:rsidRDefault="00407C20">
            <w:r>
              <w:lastRenderedPageBreak/>
              <w:t xml:space="preserve">Engineering and Technical Assistance     </w:t>
            </w:r>
          </w:p>
        </w:tc>
        <w:tc>
          <w:tcPr>
            <w:tcW w:w="554" w:type="pct"/>
            <w:shd w:val="clear" w:color="auto" w:fill="D3DFEE" w:themeFill="accent1" w:themeFillTint="3F"/>
          </w:tcPr>
          <w:p w14:paraId="3079DDD0" w14:textId="77777777" w:rsidR="00F35411" w:rsidRDefault="00407C20">
            <w:r>
              <w:t>Technical/Engineering Assistance</w:t>
            </w:r>
          </w:p>
        </w:tc>
        <w:tc>
          <w:tcPr>
            <w:tcW w:w="462" w:type="pct"/>
            <w:shd w:val="clear" w:color="auto" w:fill="D3DFEE" w:themeFill="accent1" w:themeFillTint="3F"/>
          </w:tcPr>
          <w:p w14:paraId="4E3F3227" w14:textId="77777777" w:rsidR="00F35411" w:rsidRDefault="00407C20">
            <w:r>
              <w:t>Federal Funds</w:t>
            </w:r>
          </w:p>
        </w:tc>
        <w:tc>
          <w:tcPr>
            <w:tcW w:w="1047" w:type="pct"/>
            <w:shd w:val="clear" w:color="auto" w:fill="D3DFEE" w:themeFill="accent1" w:themeFillTint="3F"/>
            <w:vAlign w:val="center"/>
          </w:tcPr>
          <w:p w14:paraId="6973E7D8" w14:textId="77777777" w:rsidR="00F35411" w:rsidRDefault="00407C20">
            <w:r>
              <w:t>319</w:t>
            </w:r>
          </w:p>
        </w:tc>
        <w:tc>
          <w:tcPr>
            <w:tcW w:w="462" w:type="pct"/>
            <w:shd w:val="clear" w:color="auto" w:fill="D3DFEE" w:themeFill="accent1" w:themeFillTint="3F"/>
          </w:tcPr>
          <w:p w14:paraId="1E9235F8" w14:textId="77777777" w:rsidR="00F35411" w:rsidRDefault="00407C20">
            <w:pPr>
              <w:spacing w:line="276" w:lineRule="auto"/>
              <w:jc w:val="right"/>
            </w:pPr>
            <w:r>
              <w:t xml:space="preserve">$54,310.00 </w:t>
            </w:r>
          </w:p>
        </w:tc>
        <w:tc>
          <w:tcPr>
            <w:tcW w:w="430" w:type="pct"/>
            <w:shd w:val="clear" w:color="auto" w:fill="D3DFEE" w:themeFill="accent1" w:themeFillTint="3F"/>
          </w:tcPr>
          <w:p w14:paraId="6A2D1F2B" w14:textId="77777777" w:rsidR="00F35411" w:rsidRDefault="00407C20">
            <w:pPr>
              <w:spacing w:line="276" w:lineRule="auto"/>
              <w:jc w:val="right"/>
            </w:pPr>
            <w:r>
              <w:t xml:space="preserve">$630.00 </w:t>
            </w:r>
          </w:p>
        </w:tc>
        <w:tc>
          <w:tcPr>
            <w:tcW w:w="463" w:type="pct"/>
            <w:shd w:val="clear" w:color="auto" w:fill="D3DFEE" w:themeFill="accent1" w:themeFillTint="3F"/>
          </w:tcPr>
          <w:p w14:paraId="601197AD" w14:textId="77777777" w:rsidR="00F35411" w:rsidRDefault="00407C20">
            <w:pPr>
              <w:spacing w:line="276" w:lineRule="auto"/>
              <w:jc w:val="center"/>
            </w:pPr>
            <w:r>
              <w:t>12/31/2021</w:t>
            </w:r>
          </w:p>
        </w:tc>
        <w:tc>
          <w:tcPr>
            <w:tcW w:w="375" w:type="pct"/>
            <w:shd w:val="clear" w:color="auto" w:fill="D3DFEE" w:themeFill="accent1" w:themeFillTint="3F"/>
          </w:tcPr>
          <w:p w14:paraId="1DF4A6A2" w14:textId="77777777" w:rsidR="00F35411" w:rsidRDefault="00407C20">
            <w:pPr>
              <w:spacing w:line="276" w:lineRule="auto"/>
            </w:pPr>
            <w:r>
              <w:t>Y</w:t>
            </w:r>
          </w:p>
        </w:tc>
      </w:tr>
      <w:tr w:rsidR="00F35411" w14:paraId="40A66EF1" w14:textId="77777777" w:rsidTr="00F35411">
        <w:trPr>
          <w:cantSplit/>
        </w:trPr>
        <w:tc>
          <w:tcPr>
            <w:tcW w:w="1207" w:type="pct"/>
          </w:tcPr>
          <w:p w14:paraId="76BDBCD8" w14:textId="77777777" w:rsidR="00F35411" w:rsidRDefault="00407C20">
            <w:r>
              <w:t xml:space="preserve">Grant </w:t>
            </w:r>
            <w:proofErr w:type="spellStart"/>
            <w:r>
              <w:t>Adminstration</w:t>
            </w:r>
            <w:proofErr w:type="spellEnd"/>
            <w:r>
              <w:t xml:space="preserve">     </w:t>
            </w:r>
          </w:p>
        </w:tc>
        <w:tc>
          <w:tcPr>
            <w:tcW w:w="554" w:type="pct"/>
          </w:tcPr>
          <w:p w14:paraId="6802916B" w14:textId="77777777" w:rsidR="00F35411" w:rsidRDefault="00407C20">
            <w:r>
              <w:t>Administration/Coordination</w:t>
            </w:r>
          </w:p>
        </w:tc>
        <w:tc>
          <w:tcPr>
            <w:tcW w:w="462" w:type="pct"/>
          </w:tcPr>
          <w:p w14:paraId="4591A5E4" w14:textId="77777777" w:rsidR="00F35411" w:rsidRDefault="00407C20">
            <w:r>
              <w:t>Current State Grant</w:t>
            </w:r>
          </w:p>
        </w:tc>
        <w:tc>
          <w:tcPr>
            <w:tcW w:w="1047" w:type="pct"/>
            <w:vAlign w:val="center"/>
          </w:tcPr>
          <w:p w14:paraId="7F95E481" w14:textId="77777777" w:rsidR="00F35411" w:rsidRDefault="00407C20">
            <w:r>
              <w:t>Nemadji Comprehensive Watershed Management Implementation Ph..</w:t>
            </w:r>
          </w:p>
        </w:tc>
        <w:tc>
          <w:tcPr>
            <w:tcW w:w="462" w:type="pct"/>
          </w:tcPr>
          <w:p w14:paraId="346C3069" w14:textId="77777777" w:rsidR="00F35411" w:rsidRDefault="00407C20">
            <w:pPr>
              <w:spacing w:line="276" w:lineRule="auto"/>
              <w:jc w:val="right"/>
            </w:pPr>
            <w:r>
              <w:t xml:space="preserve">$29,601.00 </w:t>
            </w:r>
          </w:p>
        </w:tc>
        <w:tc>
          <w:tcPr>
            <w:tcW w:w="430" w:type="pct"/>
          </w:tcPr>
          <w:p w14:paraId="3589F640" w14:textId="77777777" w:rsidR="00F35411" w:rsidRDefault="00407C20">
            <w:pPr>
              <w:spacing w:line="276" w:lineRule="auto"/>
              <w:jc w:val="right"/>
            </w:pPr>
            <w:r>
              <w:t xml:space="preserve">$9,428.54 </w:t>
            </w:r>
          </w:p>
        </w:tc>
        <w:tc>
          <w:tcPr>
            <w:tcW w:w="463" w:type="pct"/>
          </w:tcPr>
          <w:p w14:paraId="08B8C161" w14:textId="77777777" w:rsidR="00F35411" w:rsidRDefault="00407C20">
            <w:pPr>
              <w:spacing w:line="276" w:lineRule="auto"/>
              <w:jc w:val="center"/>
            </w:pPr>
            <w:r>
              <w:t>12/31/2021</w:t>
            </w:r>
          </w:p>
        </w:tc>
        <w:tc>
          <w:tcPr>
            <w:tcW w:w="375" w:type="pct"/>
          </w:tcPr>
          <w:p w14:paraId="32DF6EB2" w14:textId="77777777" w:rsidR="00F35411" w:rsidRDefault="00407C20">
            <w:pPr>
              <w:spacing w:line="276" w:lineRule="auto"/>
            </w:pPr>
            <w:r>
              <w:t>N</w:t>
            </w:r>
          </w:p>
        </w:tc>
      </w:tr>
      <w:tr w:rsidR="00F35411" w14:paraId="52E06D6D" w14:textId="77777777" w:rsidTr="00F35411">
        <w:trPr>
          <w:cantSplit/>
        </w:trPr>
        <w:tc>
          <w:tcPr>
            <w:tcW w:w="1207" w:type="pct"/>
            <w:shd w:val="clear" w:color="auto" w:fill="D3DFEE" w:themeFill="accent1" w:themeFillTint="3F"/>
          </w:tcPr>
          <w:p w14:paraId="4BFAE9F1" w14:textId="77777777" w:rsidR="00F35411" w:rsidRDefault="00407C20">
            <w:r>
              <w:t xml:space="preserve">Targeted Forest Management Planning     </w:t>
            </w:r>
          </w:p>
        </w:tc>
        <w:tc>
          <w:tcPr>
            <w:tcW w:w="554" w:type="pct"/>
            <w:shd w:val="clear" w:color="auto" w:fill="D3DFEE" w:themeFill="accent1" w:themeFillTint="3F"/>
          </w:tcPr>
          <w:p w14:paraId="73EDACF2" w14:textId="77777777" w:rsidR="00F35411" w:rsidRDefault="00407C20">
            <w:r>
              <w:t>Forestry Practices</w:t>
            </w:r>
          </w:p>
        </w:tc>
        <w:tc>
          <w:tcPr>
            <w:tcW w:w="462" w:type="pct"/>
            <w:shd w:val="clear" w:color="auto" w:fill="D3DFEE" w:themeFill="accent1" w:themeFillTint="3F"/>
          </w:tcPr>
          <w:p w14:paraId="0010BD6C" w14:textId="77777777" w:rsidR="00F35411" w:rsidRDefault="00407C20">
            <w:r>
              <w:t>Current State Grant</w:t>
            </w:r>
          </w:p>
        </w:tc>
        <w:tc>
          <w:tcPr>
            <w:tcW w:w="1047" w:type="pct"/>
            <w:shd w:val="clear" w:color="auto" w:fill="D3DFEE" w:themeFill="accent1" w:themeFillTint="3F"/>
            <w:vAlign w:val="center"/>
          </w:tcPr>
          <w:p w14:paraId="1D3F954E" w14:textId="77777777" w:rsidR="00F35411" w:rsidRDefault="00407C20">
            <w:r>
              <w:t>Nemadji Comprehensive Watershed Management Implementation Ph..</w:t>
            </w:r>
          </w:p>
        </w:tc>
        <w:tc>
          <w:tcPr>
            <w:tcW w:w="462" w:type="pct"/>
            <w:shd w:val="clear" w:color="auto" w:fill="D3DFEE" w:themeFill="accent1" w:themeFillTint="3F"/>
          </w:tcPr>
          <w:p w14:paraId="2B4F863D" w14:textId="77777777" w:rsidR="00F35411" w:rsidRDefault="00407C20">
            <w:pPr>
              <w:spacing w:line="276" w:lineRule="auto"/>
              <w:jc w:val="right"/>
            </w:pPr>
            <w:r>
              <w:t xml:space="preserve">$14,336.00 </w:t>
            </w:r>
          </w:p>
        </w:tc>
        <w:tc>
          <w:tcPr>
            <w:tcW w:w="430" w:type="pct"/>
            <w:shd w:val="clear" w:color="auto" w:fill="D3DFEE" w:themeFill="accent1" w:themeFillTint="3F"/>
          </w:tcPr>
          <w:p w14:paraId="24DD9C6B" w14:textId="77777777" w:rsidR="00F35411" w:rsidRDefault="00407C20">
            <w:pPr>
              <w:spacing w:line="276" w:lineRule="auto"/>
              <w:jc w:val="right"/>
            </w:pPr>
            <w:r>
              <w:t xml:space="preserve"> </w:t>
            </w:r>
          </w:p>
        </w:tc>
        <w:tc>
          <w:tcPr>
            <w:tcW w:w="463" w:type="pct"/>
            <w:shd w:val="clear" w:color="auto" w:fill="D3DFEE" w:themeFill="accent1" w:themeFillTint="3F"/>
          </w:tcPr>
          <w:p w14:paraId="64C66892" w14:textId="77777777" w:rsidR="00F35411" w:rsidRDefault="00F35411">
            <w:pPr>
              <w:spacing w:line="276" w:lineRule="auto"/>
              <w:jc w:val="center"/>
            </w:pPr>
          </w:p>
        </w:tc>
        <w:tc>
          <w:tcPr>
            <w:tcW w:w="375" w:type="pct"/>
            <w:shd w:val="clear" w:color="auto" w:fill="D3DFEE" w:themeFill="accent1" w:themeFillTint="3F"/>
          </w:tcPr>
          <w:p w14:paraId="2AA68F9E" w14:textId="77777777" w:rsidR="00F35411" w:rsidRDefault="00407C20">
            <w:pPr>
              <w:spacing w:line="276" w:lineRule="auto"/>
            </w:pPr>
            <w:r>
              <w:t>N</w:t>
            </w:r>
          </w:p>
        </w:tc>
      </w:tr>
      <w:tr w:rsidR="00F35411" w14:paraId="7DDBA72A" w14:textId="77777777" w:rsidTr="00F35411">
        <w:trPr>
          <w:cantSplit/>
        </w:trPr>
        <w:tc>
          <w:tcPr>
            <w:tcW w:w="1207" w:type="pct"/>
          </w:tcPr>
          <w:p w14:paraId="06D2BDF3" w14:textId="77777777" w:rsidR="00F35411" w:rsidRDefault="00407C20">
            <w:r>
              <w:t xml:space="preserve">Targeted Outreach     </w:t>
            </w:r>
          </w:p>
        </w:tc>
        <w:tc>
          <w:tcPr>
            <w:tcW w:w="554" w:type="pct"/>
          </w:tcPr>
          <w:p w14:paraId="5DCDD477" w14:textId="77777777" w:rsidR="00F35411" w:rsidRDefault="00407C20">
            <w:r>
              <w:t>Education/Information</w:t>
            </w:r>
          </w:p>
        </w:tc>
        <w:tc>
          <w:tcPr>
            <w:tcW w:w="462" w:type="pct"/>
          </w:tcPr>
          <w:p w14:paraId="3C5CB41E" w14:textId="77777777" w:rsidR="00F35411" w:rsidRDefault="00407C20">
            <w:r>
              <w:t>Current State Grant</w:t>
            </w:r>
          </w:p>
        </w:tc>
        <w:tc>
          <w:tcPr>
            <w:tcW w:w="1047" w:type="pct"/>
            <w:vAlign w:val="center"/>
          </w:tcPr>
          <w:p w14:paraId="4B76C966" w14:textId="77777777" w:rsidR="00F35411" w:rsidRDefault="00407C20">
            <w:r>
              <w:t>Nemadji Comprehensive Watershed Management Implementation Ph..</w:t>
            </w:r>
          </w:p>
        </w:tc>
        <w:tc>
          <w:tcPr>
            <w:tcW w:w="462" w:type="pct"/>
          </w:tcPr>
          <w:p w14:paraId="27193A7A" w14:textId="77777777" w:rsidR="00F35411" w:rsidRDefault="00407C20">
            <w:pPr>
              <w:spacing w:line="276" w:lineRule="auto"/>
              <w:jc w:val="right"/>
            </w:pPr>
            <w:r>
              <w:t xml:space="preserve">$6,240.00 </w:t>
            </w:r>
          </w:p>
        </w:tc>
        <w:tc>
          <w:tcPr>
            <w:tcW w:w="430" w:type="pct"/>
          </w:tcPr>
          <w:p w14:paraId="0DE52DCB" w14:textId="77777777" w:rsidR="00F35411" w:rsidRDefault="00407C20">
            <w:pPr>
              <w:spacing w:line="276" w:lineRule="auto"/>
              <w:jc w:val="right"/>
            </w:pPr>
            <w:r>
              <w:t xml:space="preserve">$120.00 </w:t>
            </w:r>
          </w:p>
        </w:tc>
        <w:tc>
          <w:tcPr>
            <w:tcW w:w="463" w:type="pct"/>
          </w:tcPr>
          <w:p w14:paraId="2C1A8590" w14:textId="77777777" w:rsidR="00F35411" w:rsidRDefault="00407C20">
            <w:pPr>
              <w:spacing w:line="276" w:lineRule="auto"/>
              <w:jc w:val="center"/>
            </w:pPr>
            <w:r>
              <w:t>12/30/2021</w:t>
            </w:r>
          </w:p>
        </w:tc>
        <w:tc>
          <w:tcPr>
            <w:tcW w:w="375" w:type="pct"/>
          </w:tcPr>
          <w:p w14:paraId="10829D5D" w14:textId="77777777" w:rsidR="00F35411" w:rsidRDefault="00407C20">
            <w:pPr>
              <w:spacing w:line="276" w:lineRule="auto"/>
            </w:pPr>
            <w:r>
              <w:t>N</w:t>
            </w:r>
          </w:p>
        </w:tc>
      </w:tr>
      <w:tr w:rsidR="00F35411" w14:paraId="1F9C0337" w14:textId="77777777" w:rsidTr="00F35411">
        <w:trPr>
          <w:cantSplit/>
        </w:trPr>
        <w:tc>
          <w:tcPr>
            <w:tcW w:w="1207" w:type="pct"/>
            <w:shd w:val="clear" w:color="auto" w:fill="D3DFEE" w:themeFill="accent1" w:themeFillTint="3F"/>
          </w:tcPr>
          <w:p w14:paraId="6EA8E0CE" w14:textId="77777777" w:rsidR="00F35411" w:rsidRDefault="00407C20">
            <w:r>
              <w:t xml:space="preserve">Watershed Inventory and Mapping     </w:t>
            </w:r>
          </w:p>
        </w:tc>
        <w:tc>
          <w:tcPr>
            <w:tcW w:w="554" w:type="pct"/>
            <w:shd w:val="clear" w:color="auto" w:fill="D3DFEE" w:themeFill="accent1" w:themeFillTint="3F"/>
          </w:tcPr>
          <w:p w14:paraId="5FC52410" w14:textId="77777777" w:rsidR="00F35411" w:rsidRDefault="00407C20">
            <w:r>
              <w:t>Inventory/Mapping</w:t>
            </w:r>
          </w:p>
        </w:tc>
        <w:tc>
          <w:tcPr>
            <w:tcW w:w="462" w:type="pct"/>
            <w:shd w:val="clear" w:color="auto" w:fill="D3DFEE" w:themeFill="accent1" w:themeFillTint="3F"/>
          </w:tcPr>
          <w:p w14:paraId="290562F0" w14:textId="77777777" w:rsidR="00F35411" w:rsidRDefault="00407C20">
            <w:r>
              <w:t>Current State Grant</w:t>
            </w:r>
          </w:p>
        </w:tc>
        <w:tc>
          <w:tcPr>
            <w:tcW w:w="1047" w:type="pct"/>
            <w:shd w:val="clear" w:color="auto" w:fill="D3DFEE" w:themeFill="accent1" w:themeFillTint="3F"/>
            <w:vAlign w:val="center"/>
          </w:tcPr>
          <w:p w14:paraId="4EB164F5" w14:textId="77777777" w:rsidR="00F35411" w:rsidRDefault="00407C20">
            <w:r>
              <w:t>Nemadji Comprehensive Watershed Management Implementation Ph..</w:t>
            </w:r>
          </w:p>
        </w:tc>
        <w:tc>
          <w:tcPr>
            <w:tcW w:w="462" w:type="pct"/>
            <w:shd w:val="clear" w:color="auto" w:fill="D3DFEE" w:themeFill="accent1" w:themeFillTint="3F"/>
          </w:tcPr>
          <w:p w14:paraId="067AE7B2" w14:textId="77777777" w:rsidR="00F35411" w:rsidRDefault="00407C20">
            <w:pPr>
              <w:spacing w:line="276" w:lineRule="auto"/>
              <w:jc w:val="right"/>
            </w:pPr>
            <w:r>
              <w:t xml:space="preserve">$19,000.00 </w:t>
            </w:r>
          </w:p>
        </w:tc>
        <w:tc>
          <w:tcPr>
            <w:tcW w:w="430" w:type="pct"/>
            <w:shd w:val="clear" w:color="auto" w:fill="D3DFEE" w:themeFill="accent1" w:themeFillTint="3F"/>
          </w:tcPr>
          <w:p w14:paraId="34173F3A" w14:textId="77777777" w:rsidR="00F35411" w:rsidRDefault="00407C20">
            <w:pPr>
              <w:spacing w:line="276" w:lineRule="auto"/>
              <w:jc w:val="right"/>
            </w:pPr>
            <w:r>
              <w:t xml:space="preserve">$478.46 </w:t>
            </w:r>
          </w:p>
        </w:tc>
        <w:tc>
          <w:tcPr>
            <w:tcW w:w="463" w:type="pct"/>
            <w:shd w:val="clear" w:color="auto" w:fill="D3DFEE" w:themeFill="accent1" w:themeFillTint="3F"/>
          </w:tcPr>
          <w:p w14:paraId="7AE16A4F" w14:textId="77777777" w:rsidR="00F35411" w:rsidRDefault="00407C20">
            <w:pPr>
              <w:spacing w:line="276" w:lineRule="auto"/>
              <w:jc w:val="center"/>
            </w:pPr>
            <w:r>
              <w:t>12/31/2021</w:t>
            </w:r>
          </w:p>
        </w:tc>
        <w:tc>
          <w:tcPr>
            <w:tcW w:w="375" w:type="pct"/>
            <w:shd w:val="clear" w:color="auto" w:fill="D3DFEE" w:themeFill="accent1" w:themeFillTint="3F"/>
          </w:tcPr>
          <w:p w14:paraId="34B85B86" w14:textId="77777777" w:rsidR="00F35411" w:rsidRDefault="00407C20">
            <w:pPr>
              <w:spacing w:line="276" w:lineRule="auto"/>
            </w:pPr>
            <w:r>
              <w:t>N</w:t>
            </w:r>
          </w:p>
        </w:tc>
      </w:tr>
      <w:tr w:rsidR="00F35411" w14:paraId="0D28A21F" w14:textId="77777777" w:rsidTr="00F35411">
        <w:trPr>
          <w:cantSplit/>
        </w:trPr>
        <w:tc>
          <w:tcPr>
            <w:tcW w:w="1207" w:type="pct"/>
          </w:tcPr>
          <w:p w14:paraId="3F341F29" w14:textId="77777777" w:rsidR="00F35411" w:rsidRDefault="00407C20">
            <w:r>
              <w:t xml:space="preserve">Watershed Project Development     </w:t>
            </w:r>
          </w:p>
        </w:tc>
        <w:tc>
          <w:tcPr>
            <w:tcW w:w="554" w:type="pct"/>
          </w:tcPr>
          <w:p w14:paraId="4D9C3AFD" w14:textId="77777777" w:rsidR="00F35411" w:rsidRDefault="00407C20">
            <w:r>
              <w:t>Project Development</w:t>
            </w:r>
          </w:p>
        </w:tc>
        <w:tc>
          <w:tcPr>
            <w:tcW w:w="462" w:type="pct"/>
          </w:tcPr>
          <w:p w14:paraId="7D8FE69B" w14:textId="77777777" w:rsidR="00F35411" w:rsidRDefault="00407C20">
            <w:r>
              <w:t>Current State Grant</w:t>
            </w:r>
          </w:p>
        </w:tc>
        <w:tc>
          <w:tcPr>
            <w:tcW w:w="1047" w:type="pct"/>
            <w:vAlign w:val="center"/>
          </w:tcPr>
          <w:p w14:paraId="148EBB54" w14:textId="77777777" w:rsidR="00F35411" w:rsidRDefault="00407C20">
            <w:r>
              <w:t>Nemadji Comprehensive Watershed Management Implementation Ph..</w:t>
            </w:r>
          </w:p>
        </w:tc>
        <w:tc>
          <w:tcPr>
            <w:tcW w:w="462" w:type="pct"/>
          </w:tcPr>
          <w:p w14:paraId="42B53219" w14:textId="77777777" w:rsidR="00F35411" w:rsidRDefault="00407C20">
            <w:pPr>
              <w:spacing w:line="276" w:lineRule="auto"/>
              <w:jc w:val="right"/>
            </w:pPr>
            <w:r>
              <w:t xml:space="preserve">$21,823.00 </w:t>
            </w:r>
          </w:p>
        </w:tc>
        <w:tc>
          <w:tcPr>
            <w:tcW w:w="430" w:type="pct"/>
          </w:tcPr>
          <w:p w14:paraId="3C4FC5D8" w14:textId="77777777" w:rsidR="00F35411" w:rsidRDefault="00407C20">
            <w:pPr>
              <w:spacing w:line="276" w:lineRule="auto"/>
              <w:jc w:val="right"/>
            </w:pPr>
            <w:r>
              <w:t xml:space="preserve"> </w:t>
            </w:r>
          </w:p>
        </w:tc>
        <w:tc>
          <w:tcPr>
            <w:tcW w:w="463" w:type="pct"/>
          </w:tcPr>
          <w:p w14:paraId="5B65C45C" w14:textId="77777777" w:rsidR="00F35411" w:rsidRDefault="00F35411">
            <w:pPr>
              <w:spacing w:line="276" w:lineRule="auto"/>
              <w:jc w:val="center"/>
            </w:pPr>
          </w:p>
        </w:tc>
        <w:tc>
          <w:tcPr>
            <w:tcW w:w="375" w:type="pct"/>
          </w:tcPr>
          <w:p w14:paraId="6A2AF5E8" w14:textId="77777777" w:rsidR="00F35411" w:rsidRDefault="00407C20">
            <w:pPr>
              <w:spacing w:line="276" w:lineRule="auto"/>
            </w:pPr>
            <w:r>
              <w:t>N</w:t>
            </w:r>
          </w:p>
        </w:tc>
      </w:tr>
    </w:tbl>
    <w:p w14:paraId="6AE034C2" w14:textId="77777777" w:rsidR="00F35411" w:rsidRDefault="00407C20">
      <w:pPr>
        <w:pStyle w:val="Heading2"/>
        <w:spacing w:before="0" w:line="360" w:lineRule="auto"/>
        <w:rPr>
          <w:b w:val="0"/>
          <w:sz w:val="20"/>
          <w:szCs w:val="20"/>
        </w:rPr>
      </w:pPr>
      <w:r>
        <w:rPr>
          <w:b w:val="0"/>
          <w:sz w:val="20"/>
          <w:szCs w:val="20"/>
        </w:rPr>
        <w:t xml:space="preserve"> </w:t>
      </w:r>
    </w:p>
    <w:p w14:paraId="3654EAD7" w14:textId="77777777" w:rsidR="00F35411" w:rsidRDefault="00F35411">
      <w:pPr>
        <w:spacing w:after="0"/>
        <w:rPr>
          <w:rFonts w:asciiTheme="majorHAnsi" w:hAnsiTheme="majorHAnsi"/>
        </w:rPr>
      </w:pPr>
    </w:p>
    <w:p w14:paraId="72C21763" w14:textId="77777777" w:rsidR="00F35411" w:rsidRDefault="00407C20">
      <w:pPr>
        <w:pStyle w:val="Heading2"/>
        <w:spacing w:before="0" w:line="360" w:lineRule="auto"/>
        <w:rPr>
          <w:sz w:val="24"/>
          <w:szCs w:val="24"/>
        </w:rPr>
      </w:pPr>
      <w:r>
        <w:rPr>
          <w:sz w:val="24"/>
          <w:szCs w:val="24"/>
        </w:rPr>
        <w:t>Activity Details Summary</w:t>
      </w:r>
    </w:p>
    <w:tbl>
      <w:tblPr>
        <w:tblStyle w:val="LightGrid-Accent1"/>
        <w:tblW w:w="5000" w:type="pct"/>
        <w:tblLook w:val="02A0" w:firstRow="1" w:lastRow="0" w:firstColumn="1" w:lastColumn="0" w:noHBand="1" w:noVBand="0"/>
      </w:tblPr>
      <w:tblGrid>
        <w:gridCol w:w="3626"/>
        <w:gridCol w:w="2002"/>
        <w:gridCol w:w="2522"/>
        <w:gridCol w:w="3115"/>
        <w:gridCol w:w="3115"/>
      </w:tblGrid>
      <w:tr w:rsidR="00F35411" w14:paraId="637021FB" w14:textId="77777777" w:rsidTr="00F35411">
        <w:trPr>
          <w:cnfStyle w:val="100000000000" w:firstRow="1" w:lastRow="0" w:firstColumn="0" w:lastColumn="0" w:oddVBand="0" w:evenVBand="0" w:oddHBand="0" w:evenHBand="0" w:firstRowFirstColumn="0" w:firstRowLastColumn="0" w:lastRowFirstColumn="0" w:lastRowLastColumn="0"/>
          <w:cantSplit/>
          <w:trHeight w:val="286"/>
          <w:tblHeader/>
        </w:trPr>
        <w:tc>
          <w:tcPr>
            <w:cnfStyle w:val="001000000000" w:firstRow="0" w:lastRow="0" w:firstColumn="1" w:lastColumn="0" w:oddVBand="0" w:evenVBand="0" w:oddHBand="0" w:evenHBand="0" w:firstRowFirstColumn="0" w:firstRowLastColumn="0" w:lastRowFirstColumn="0" w:lastRowLastColumn="0"/>
            <w:tcW w:w="1261" w:type="pct"/>
            <w:tcBorders>
              <w:bottom w:val="nil"/>
              <w:right w:val="single" w:sz="8" w:space="0" w:color="4F81BD" w:themeColor="accent1"/>
            </w:tcBorders>
            <w:shd w:val="clear" w:color="auto" w:fill="4F81BD" w:themeFill="accent1"/>
          </w:tcPr>
          <w:p w14:paraId="1B0836A4" w14:textId="77777777" w:rsidR="00F35411" w:rsidRDefault="00407C20">
            <w:pPr>
              <w:spacing w:line="360" w:lineRule="auto"/>
              <w:jc w:val="center"/>
              <w:rPr>
                <w:color w:val="FFFFFF" w:themeColor="background1"/>
              </w:rPr>
            </w:pPr>
            <w:r>
              <w:rPr>
                <w:rFonts w:asciiTheme="minorHAnsi" w:hAnsiTheme="minorHAnsi"/>
                <w:color w:val="FFFFFF" w:themeColor="background1"/>
              </w:rPr>
              <w:t>Activity Details</w:t>
            </w:r>
          </w:p>
        </w:tc>
        <w:tc>
          <w:tcPr>
            <w:tcW w:w="696" w:type="pct"/>
            <w:tcBorders>
              <w:left w:val="single" w:sz="8" w:space="0" w:color="4F81BD" w:themeColor="accent1"/>
              <w:bottom w:val="nil"/>
              <w:right w:val="single" w:sz="8" w:space="0" w:color="4F81BD" w:themeColor="accent1"/>
            </w:tcBorders>
            <w:shd w:val="clear" w:color="auto" w:fill="4F81BD" w:themeFill="accent1"/>
          </w:tcPr>
          <w:p w14:paraId="2524E6DB" w14:textId="77777777" w:rsidR="00F35411" w:rsidRDefault="00407C20">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 xml:space="preserve">Total Action Count </w:t>
            </w:r>
          </w:p>
        </w:tc>
        <w:tc>
          <w:tcPr>
            <w:tcW w:w="877" w:type="pct"/>
            <w:tcBorders>
              <w:left w:val="single" w:sz="8" w:space="0" w:color="4F81BD" w:themeColor="accent1"/>
              <w:bottom w:val="nil"/>
              <w:right w:val="single" w:sz="8" w:space="0" w:color="4F81BD" w:themeColor="accent1"/>
            </w:tcBorders>
            <w:shd w:val="clear" w:color="auto" w:fill="4F81BD" w:themeFill="accent1"/>
          </w:tcPr>
          <w:p w14:paraId="13B918A8" w14:textId="77777777" w:rsidR="00F35411" w:rsidRDefault="00407C20">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 xml:space="preserve">Total Activity Mapped  </w:t>
            </w:r>
          </w:p>
        </w:tc>
        <w:tc>
          <w:tcPr>
            <w:tcW w:w="1083" w:type="pct"/>
            <w:tcBorders>
              <w:left w:val="single" w:sz="8" w:space="0" w:color="4F81BD" w:themeColor="accent1"/>
              <w:bottom w:val="nil"/>
              <w:right w:val="single" w:sz="8" w:space="0" w:color="4F81BD" w:themeColor="accent1"/>
            </w:tcBorders>
            <w:shd w:val="clear" w:color="auto" w:fill="4F81BD" w:themeFill="accent1"/>
          </w:tcPr>
          <w:p w14:paraId="3EF3A83E" w14:textId="77777777" w:rsidR="00F35411" w:rsidRDefault="00407C20">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Proposed Size / Unit</w:t>
            </w:r>
          </w:p>
        </w:tc>
        <w:tc>
          <w:tcPr>
            <w:tcW w:w="1083" w:type="pct"/>
            <w:tcBorders>
              <w:left w:val="single" w:sz="8" w:space="0" w:color="4F81BD" w:themeColor="accent1"/>
              <w:bottom w:val="nil"/>
            </w:tcBorders>
            <w:shd w:val="clear" w:color="auto" w:fill="4F81BD" w:themeFill="accent1"/>
          </w:tcPr>
          <w:p w14:paraId="248A29BE" w14:textId="77777777" w:rsidR="00F35411" w:rsidRDefault="00407C20">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Actual Size / Unit</w:t>
            </w:r>
          </w:p>
        </w:tc>
      </w:tr>
      <w:tr w:rsidR="00F35411" w14:paraId="4D51DFBA" w14:textId="77777777" w:rsidTr="00F35411">
        <w:trPr>
          <w:cantSplit/>
        </w:trPr>
        <w:tc>
          <w:tcPr>
            <w:cnfStyle w:val="001000000000" w:firstRow="0" w:lastRow="0" w:firstColumn="1" w:lastColumn="0" w:oddVBand="0" w:evenVBand="0" w:oddHBand="0" w:evenHBand="0" w:firstRowFirstColumn="0" w:firstRowLastColumn="0" w:lastRowFirstColumn="0" w:lastRowLastColumn="0"/>
            <w:tcW w:w="126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14:paraId="5FD490B8" w14:textId="77777777" w:rsidR="00F35411" w:rsidRDefault="00407C20">
            <w:pPr>
              <w:spacing w:line="276" w:lineRule="auto"/>
            </w:pPr>
            <w:r>
              <w:rPr>
                <w:rFonts w:asciiTheme="minorHAnsi" w:hAnsiTheme="minorHAnsi"/>
                <w:b w:val="0"/>
              </w:rPr>
              <w:t xml:space="preserve"> 147M - Forestry Management</w:t>
            </w:r>
          </w:p>
        </w:tc>
        <w:tc>
          <w:tcPr>
            <w:tcW w:w="69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14:paraId="78C0CA51" w14:textId="77777777" w:rsidR="00F35411" w:rsidRDefault="00407C20">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bCs/>
              </w:rPr>
            </w:pPr>
            <w:r>
              <w:rPr>
                <w:rFonts w:cstheme="majorBidi"/>
              </w:rPr>
              <w:t>16</w:t>
            </w:r>
          </w:p>
        </w:tc>
        <w:tc>
          <w:tcPr>
            <w:tcW w:w="877"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14:paraId="171E7FB6" w14:textId="77777777" w:rsidR="00F35411" w:rsidRDefault="00F35411">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bCs/>
              </w:rPr>
            </w:pPr>
          </w:p>
        </w:tc>
        <w:tc>
          <w:tcPr>
            <w:tcW w:w="108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14:paraId="08162D61" w14:textId="77777777" w:rsidR="00F35411" w:rsidRDefault="00407C20">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bCs/>
              </w:rPr>
            </w:pPr>
            <w:proofErr w:type="gramStart"/>
            <w:r>
              <w:rPr>
                <w:rFonts w:cstheme="majorBidi"/>
              </w:rPr>
              <w:t>640  AC</w:t>
            </w:r>
            <w:proofErr w:type="gramEnd"/>
          </w:p>
        </w:tc>
        <w:tc>
          <w:tcPr>
            <w:tcW w:w="108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14:paraId="55D7A7EC" w14:textId="77777777" w:rsidR="00F35411" w:rsidRDefault="00407C20">
            <w:pPr>
              <w:jc w:val="center"/>
              <w:cnfStyle w:val="000000000000" w:firstRow="0" w:lastRow="0" w:firstColumn="0" w:lastColumn="0" w:oddVBand="0" w:evenVBand="0" w:oddHBand="0" w:evenHBand="0" w:firstRowFirstColumn="0" w:firstRowLastColumn="0" w:lastRowFirstColumn="0" w:lastRowLastColumn="0"/>
              <w:rPr>
                <w:rFonts w:cstheme="majorBidi"/>
                <w:bCs/>
              </w:rPr>
            </w:pPr>
            <w:r>
              <w:rPr>
                <w:rFonts w:cstheme="majorBidi"/>
              </w:rPr>
              <w:t xml:space="preserve">  AC</w:t>
            </w:r>
          </w:p>
        </w:tc>
      </w:tr>
      <w:tr w:rsidR="00F35411" w14:paraId="5636F29A" w14:textId="77777777" w:rsidTr="00F35411">
        <w:trPr>
          <w:cantSplit/>
        </w:trPr>
        <w:tc>
          <w:tcPr>
            <w:cnfStyle w:val="001000000000" w:firstRow="0" w:lastRow="0" w:firstColumn="1" w:lastColumn="0" w:oddVBand="0" w:evenVBand="0" w:oddHBand="0" w:evenHBand="0" w:firstRowFirstColumn="0" w:firstRowLastColumn="0" w:lastRowFirstColumn="0" w:lastRowLastColumn="0"/>
            <w:tcW w:w="1261"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5900B7FD" w14:textId="77777777" w:rsidR="00F35411" w:rsidRDefault="00407C20">
            <w:pPr>
              <w:spacing w:line="276" w:lineRule="auto"/>
            </w:pPr>
            <w:r>
              <w:rPr>
                <w:rFonts w:asciiTheme="minorHAnsi" w:hAnsiTheme="minorHAnsi"/>
                <w:b w:val="0"/>
              </w:rPr>
              <w:t xml:space="preserve"> 340 - Cover Crop</w:t>
            </w:r>
          </w:p>
        </w:tc>
        <w:tc>
          <w:tcPr>
            <w:tcW w:w="69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B9F4173" w14:textId="77777777" w:rsidR="00F35411" w:rsidRDefault="00407C20">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bCs/>
              </w:rPr>
            </w:pPr>
            <w:r>
              <w:rPr>
                <w:rFonts w:cstheme="majorBidi"/>
              </w:rPr>
              <w:t>1</w:t>
            </w:r>
          </w:p>
        </w:tc>
        <w:tc>
          <w:tcPr>
            <w:tcW w:w="877"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779E98C3" w14:textId="77777777" w:rsidR="00F35411" w:rsidRDefault="00407C20">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bCs/>
              </w:rPr>
            </w:pPr>
            <w:r>
              <w:rPr>
                <w:rFonts w:cstheme="majorBidi"/>
              </w:rPr>
              <w:t>2</w:t>
            </w:r>
          </w:p>
        </w:tc>
        <w:tc>
          <w:tcPr>
            <w:tcW w:w="108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A5775B1" w14:textId="77777777" w:rsidR="00F35411" w:rsidRDefault="00407C20">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ajorBidi"/>
                <w:bCs/>
              </w:rPr>
            </w:pPr>
            <w:proofErr w:type="gramStart"/>
            <w:r>
              <w:rPr>
                <w:rFonts w:cstheme="majorBidi"/>
              </w:rPr>
              <w:t>170  AC</w:t>
            </w:r>
            <w:proofErr w:type="gramEnd"/>
          </w:p>
        </w:tc>
        <w:tc>
          <w:tcPr>
            <w:tcW w:w="1083"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284ABCBA" w14:textId="77777777" w:rsidR="00F35411" w:rsidRDefault="00407C20">
            <w:pPr>
              <w:jc w:val="center"/>
              <w:cnfStyle w:val="000000000000" w:firstRow="0" w:lastRow="0" w:firstColumn="0" w:lastColumn="0" w:oddVBand="0" w:evenVBand="0" w:oddHBand="0" w:evenHBand="0" w:firstRowFirstColumn="0" w:firstRowLastColumn="0" w:lastRowFirstColumn="0" w:lastRowLastColumn="0"/>
              <w:rPr>
                <w:rFonts w:cstheme="majorBidi"/>
                <w:bCs/>
              </w:rPr>
            </w:pPr>
            <w:proofErr w:type="gramStart"/>
            <w:r>
              <w:rPr>
                <w:rFonts w:cstheme="majorBidi"/>
              </w:rPr>
              <w:t>170  AC</w:t>
            </w:r>
            <w:proofErr w:type="gramEnd"/>
          </w:p>
        </w:tc>
      </w:tr>
    </w:tbl>
    <w:p w14:paraId="1505DF48" w14:textId="77777777" w:rsidR="00F35411" w:rsidRDefault="00407C20">
      <w:pPr>
        <w:spacing w:after="0" w:line="360" w:lineRule="auto"/>
        <w:rPr>
          <w:rFonts w:asciiTheme="majorHAnsi" w:hAnsiTheme="majorHAnsi"/>
          <w:sz w:val="20"/>
          <w:szCs w:val="20"/>
        </w:rPr>
      </w:pPr>
      <w:r>
        <w:rPr>
          <w:rFonts w:asciiTheme="majorHAnsi" w:hAnsiTheme="majorHAnsi"/>
          <w:sz w:val="20"/>
          <w:szCs w:val="20"/>
        </w:rPr>
        <w:t xml:space="preserve">  </w:t>
      </w:r>
    </w:p>
    <w:p w14:paraId="1D537EC3" w14:textId="77777777" w:rsidR="00F35411" w:rsidRDefault="00F35411">
      <w:pPr>
        <w:spacing w:after="0" w:line="360" w:lineRule="auto"/>
        <w:rPr>
          <w:rFonts w:asciiTheme="majorHAnsi" w:hAnsiTheme="majorHAnsi"/>
          <w:b/>
          <w:sz w:val="20"/>
          <w:szCs w:val="20"/>
        </w:rPr>
      </w:pPr>
    </w:p>
    <w:p w14:paraId="2732BBC2" w14:textId="77777777" w:rsidR="00F35411" w:rsidRDefault="00407C20">
      <w:r>
        <w:rPr>
          <w:rFonts w:asciiTheme="majorHAnsi" w:hAnsiTheme="majorHAnsi"/>
          <w:b/>
          <w:color w:val="4F81BD" w:themeColor="accent1"/>
          <w:sz w:val="24"/>
          <w:szCs w:val="24"/>
        </w:rPr>
        <w:t>Proposed Activity Indicators</w:t>
      </w:r>
    </w:p>
    <w:tbl>
      <w:tblPr>
        <w:tblStyle w:val="LightGrid-Accent1"/>
        <w:tblW w:w="14598" w:type="auto"/>
        <w:tblBorders>
          <w:top w:val="single" w:sz="6" w:space="0" w:color="4F81BD" w:themeColor="accent1"/>
          <w:left w:val="single" w:sz="6" w:space="0" w:color="4F81BD" w:themeColor="accent1"/>
          <w:bottom w:val="single" w:sz="6" w:space="0" w:color="4F81BD" w:themeColor="accent1"/>
          <w:right w:val="single" w:sz="6" w:space="0" w:color="4F81BD" w:themeColor="accent1"/>
          <w:insideH w:val="single" w:sz="6" w:space="0" w:color="4F81BD" w:themeColor="accent1"/>
          <w:insideV w:val="single" w:sz="6" w:space="0" w:color="4F81BD" w:themeColor="accent1"/>
        </w:tblBorders>
        <w:tblLayout w:type="fixed"/>
        <w:tblLook w:val="0280" w:firstRow="0" w:lastRow="0" w:firstColumn="1" w:lastColumn="0" w:noHBand="1" w:noVBand="0"/>
      </w:tblPr>
      <w:tblGrid>
        <w:gridCol w:w="2718"/>
        <w:gridCol w:w="2970"/>
        <w:gridCol w:w="2160"/>
        <w:gridCol w:w="1710"/>
        <w:gridCol w:w="2016"/>
        <w:gridCol w:w="3024"/>
      </w:tblGrid>
      <w:tr w:rsidR="00F35411" w14:paraId="4FEF89C4" w14:textId="77777777" w:rsidTr="00F35411">
        <w:trPr>
          <w:cantSplit/>
          <w:tblHeader/>
        </w:trPr>
        <w:tc>
          <w:tcPr>
            <w:cnfStyle w:val="001000000000" w:firstRow="0" w:lastRow="0" w:firstColumn="1" w:lastColumn="0" w:oddVBand="0" w:evenVBand="0" w:oddHBand="0" w:evenHBand="0" w:firstRowFirstColumn="0" w:firstRowLastColumn="0" w:lastRowFirstColumn="0" w:lastRowLastColumn="0"/>
            <w:tcW w:w="2718" w:type="dxa"/>
            <w:shd w:val="clear" w:color="auto" w:fill="8DB3E2" w:themeFill="text2" w:themeFillTint="66"/>
          </w:tcPr>
          <w:p w14:paraId="6059CECD" w14:textId="77777777" w:rsidR="00F35411" w:rsidRDefault="00407C20">
            <w:pPr>
              <w:widowControl w:val="0"/>
              <w:jc w:val="center"/>
              <w:rPr>
                <w:color w:val="FFFFFF" w:themeColor="background1"/>
              </w:rPr>
            </w:pPr>
            <w:r>
              <w:rPr>
                <w:color w:val="FFFFFF" w:themeColor="background1"/>
              </w:rPr>
              <w:t>Activity Name</w:t>
            </w:r>
          </w:p>
        </w:tc>
        <w:tc>
          <w:tcPr>
            <w:tcW w:w="2970" w:type="dxa"/>
            <w:shd w:val="clear" w:color="auto" w:fill="8DB3E2" w:themeFill="text2" w:themeFillTint="66"/>
          </w:tcPr>
          <w:p w14:paraId="705F79B1" w14:textId="77777777" w:rsidR="00F35411" w:rsidRDefault="00407C20">
            <w:pPr>
              <w:widowControl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FFFFFF" w:themeColor="background1"/>
              </w:rPr>
            </w:pPr>
            <w:r>
              <w:rPr>
                <w:rFonts w:asciiTheme="majorHAnsi" w:hAnsiTheme="majorHAnsi"/>
                <w:b/>
                <w:color w:val="FFFFFF" w:themeColor="background1"/>
              </w:rPr>
              <w:t>Indicator Name</w:t>
            </w:r>
          </w:p>
        </w:tc>
        <w:tc>
          <w:tcPr>
            <w:tcW w:w="2160" w:type="dxa"/>
            <w:shd w:val="clear" w:color="auto" w:fill="8DB3E2" w:themeFill="text2" w:themeFillTint="66"/>
          </w:tcPr>
          <w:p w14:paraId="19CC78BC" w14:textId="77777777" w:rsidR="00F35411" w:rsidRDefault="00407C20">
            <w:pPr>
              <w:widowControl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FFFFFF" w:themeColor="background1"/>
              </w:rPr>
            </w:pPr>
            <w:r>
              <w:rPr>
                <w:rFonts w:asciiTheme="majorHAnsi" w:hAnsiTheme="majorHAnsi"/>
                <w:b/>
                <w:color w:val="FFFFFF" w:themeColor="background1"/>
              </w:rPr>
              <w:t>Value &amp; Units</w:t>
            </w:r>
          </w:p>
        </w:tc>
        <w:tc>
          <w:tcPr>
            <w:tcW w:w="1710" w:type="dxa"/>
            <w:shd w:val="clear" w:color="auto" w:fill="8DB3E2" w:themeFill="text2" w:themeFillTint="66"/>
          </w:tcPr>
          <w:p w14:paraId="54407A78" w14:textId="77777777" w:rsidR="00F35411" w:rsidRDefault="00407C20">
            <w:pPr>
              <w:widowControl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FFFFFF" w:themeColor="background1"/>
              </w:rPr>
            </w:pPr>
            <w:r>
              <w:rPr>
                <w:rFonts w:asciiTheme="majorHAnsi" w:hAnsiTheme="majorHAnsi"/>
                <w:b/>
                <w:color w:val="FFFFFF" w:themeColor="background1"/>
              </w:rPr>
              <w:t>Waterbody</w:t>
            </w:r>
          </w:p>
        </w:tc>
        <w:tc>
          <w:tcPr>
            <w:tcW w:w="2016" w:type="dxa"/>
            <w:shd w:val="clear" w:color="auto" w:fill="8DB3E2" w:themeFill="text2" w:themeFillTint="66"/>
          </w:tcPr>
          <w:p w14:paraId="48A733F2" w14:textId="77777777" w:rsidR="00F35411" w:rsidRDefault="00407C20">
            <w:pPr>
              <w:widowControl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FFFFFF" w:themeColor="background1"/>
              </w:rPr>
            </w:pPr>
            <w:r>
              <w:rPr>
                <w:rFonts w:asciiTheme="majorHAnsi" w:hAnsiTheme="majorHAnsi"/>
                <w:b/>
                <w:color w:val="FFFFFF" w:themeColor="background1"/>
              </w:rPr>
              <w:t>Calculation Tool</w:t>
            </w:r>
          </w:p>
        </w:tc>
        <w:tc>
          <w:tcPr>
            <w:tcW w:w="3024" w:type="dxa"/>
            <w:shd w:val="clear" w:color="auto" w:fill="8DB3E2" w:themeFill="text2" w:themeFillTint="66"/>
          </w:tcPr>
          <w:p w14:paraId="5180A966" w14:textId="77777777" w:rsidR="00F35411" w:rsidRDefault="00407C20">
            <w:pPr>
              <w:widowControl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FFFFFF" w:themeColor="background1"/>
              </w:rPr>
            </w:pPr>
            <w:r>
              <w:rPr>
                <w:rFonts w:asciiTheme="majorHAnsi" w:hAnsiTheme="majorHAnsi"/>
                <w:b/>
                <w:color w:val="FFFFFF" w:themeColor="background1"/>
              </w:rPr>
              <w:t>Comments</w:t>
            </w:r>
          </w:p>
        </w:tc>
      </w:tr>
    </w:tbl>
    <w:p w14:paraId="33850AA2" w14:textId="77777777" w:rsidR="00F35411" w:rsidRDefault="00F35411">
      <w:pPr>
        <w:spacing w:after="0" w:line="360" w:lineRule="auto"/>
        <w:rPr>
          <w:rFonts w:asciiTheme="majorHAnsi" w:hAnsiTheme="majorHAnsi"/>
          <w:b/>
          <w:sz w:val="20"/>
          <w:szCs w:val="20"/>
        </w:rPr>
      </w:pPr>
    </w:p>
    <w:p w14:paraId="11F5A7F2" w14:textId="77777777" w:rsidR="00F35411" w:rsidRDefault="00407C20">
      <w:pPr>
        <w:pStyle w:val="Heading2"/>
        <w:spacing w:before="0" w:line="360" w:lineRule="auto"/>
        <w:rPr>
          <w:sz w:val="24"/>
          <w:szCs w:val="24"/>
        </w:rPr>
      </w:pPr>
      <w:r>
        <w:rPr>
          <w:sz w:val="24"/>
          <w:szCs w:val="24"/>
        </w:rPr>
        <w:lastRenderedPageBreak/>
        <w:t>Final Indicators Summary</w:t>
      </w:r>
    </w:p>
    <w:tbl>
      <w:tblPr>
        <w:tblStyle w:val="MediumShading1-Accent1"/>
        <w:tblW w:w="3617"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2A0" w:firstRow="1" w:lastRow="0" w:firstColumn="1" w:lastColumn="0" w:noHBand="1" w:noVBand="0"/>
      </w:tblPr>
      <w:tblGrid>
        <w:gridCol w:w="4632"/>
        <w:gridCol w:w="2557"/>
        <w:gridCol w:w="3221"/>
      </w:tblGrid>
      <w:tr w:rsidR="00F35411" w14:paraId="33A12179" w14:textId="77777777" w:rsidTr="00F35411">
        <w:trPr>
          <w:cnfStyle w:val="100000000000" w:firstRow="1" w:lastRow="0" w:firstColumn="0" w:lastColumn="0" w:oddVBand="0" w:evenVBand="0" w:oddHBand="0"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2225" w:type="pct"/>
            <w:tcBorders>
              <w:top w:val="none" w:sz="0" w:space="0" w:color="auto"/>
              <w:left w:val="none" w:sz="0" w:space="0" w:color="auto"/>
              <w:bottom w:val="none" w:sz="0" w:space="0" w:color="auto"/>
            </w:tcBorders>
          </w:tcPr>
          <w:p w14:paraId="1838A025" w14:textId="77777777" w:rsidR="00F35411" w:rsidRDefault="00407C20">
            <w:pPr>
              <w:spacing w:line="360" w:lineRule="auto"/>
              <w:jc w:val="center"/>
              <w:rPr>
                <w:rFonts w:cstheme="majorBidi"/>
              </w:rPr>
            </w:pPr>
            <w:r>
              <w:rPr>
                <w:rFonts w:cstheme="majorBidi"/>
              </w:rPr>
              <w:t>Indicator Name</w:t>
            </w:r>
          </w:p>
        </w:tc>
        <w:tc>
          <w:tcPr>
            <w:tcW w:w="1228" w:type="pct"/>
            <w:tcBorders>
              <w:top w:val="none" w:sz="0" w:space="0" w:color="auto"/>
              <w:bottom w:val="none" w:sz="0" w:space="0" w:color="auto"/>
            </w:tcBorders>
          </w:tcPr>
          <w:p w14:paraId="4F646BE1" w14:textId="77777777" w:rsidR="00F35411" w:rsidRDefault="00407C20">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ajorBidi"/>
              </w:rPr>
            </w:pPr>
            <w:r>
              <w:rPr>
                <w:rFonts w:cstheme="majorBidi"/>
              </w:rPr>
              <w:t xml:space="preserve">Total Value </w:t>
            </w:r>
          </w:p>
        </w:tc>
        <w:tc>
          <w:tcPr>
            <w:tcW w:w="1547" w:type="pct"/>
            <w:tcBorders>
              <w:top w:val="none" w:sz="0" w:space="0" w:color="auto"/>
              <w:bottom w:val="none" w:sz="0" w:space="0" w:color="auto"/>
              <w:right w:val="none" w:sz="0" w:space="0" w:color="auto"/>
            </w:tcBorders>
          </w:tcPr>
          <w:p w14:paraId="5A8B78AB" w14:textId="77777777" w:rsidR="00F35411" w:rsidRDefault="00407C20">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ajorBidi"/>
              </w:rPr>
            </w:pPr>
            <w:r>
              <w:rPr>
                <w:rFonts w:cstheme="majorBidi"/>
              </w:rPr>
              <w:t xml:space="preserve">Unit  </w:t>
            </w:r>
          </w:p>
        </w:tc>
      </w:tr>
      <w:tr w:rsidR="00F35411" w14:paraId="3ADC17EB" w14:textId="77777777" w:rsidTr="00F35411">
        <w:tc>
          <w:tcPr>
            <w:cnfStyle w:val="001000000000" w:firstRow="0" w:lastRow="0" w:firstColumn="1" w:lastColumn="0" w:oddVBand="0" w:evenVBand="0" w:oddHBand="0" w:evenHBand="0" w:firstRowFirstColumn="0" w:firstRowLastColumn="0" w:lastRowFirstColumn="0" w:lastRowLastColumn="0"/>
            <w:tcW w:w="2225" w:type="pct"/>
            <w:shd w:val="clear" w:color="auto" w:fill="D3DFEE" w:themeFill="accent1" w:themeFillTint="3F"/>
          </w:tcPr>
          <w:p w14:paraId="478DE145" w14:textId="77777777" w:rsidR="00F35411" w:rsidRDefault="00407C20">
            <w:pPr>
              <w:spacing w:line="360" w:lineRule="auto"/>
              <w:rPr>
                <w:rFonts w:cstheme="majorBidi"/>
              </w:rPr>
            </w:pPr>
            <w:r>
              <w:rPr>
                <w:rFonts w:cstheme="majorBidi"/>
              </w:rPr>
              <w:t>PHOSPHORUS (EST. REDUCTION)</w:t>
            </w:r>
          </w:p>
        </w:tc>
        <w:tc>
          <w:tcPr>
            <w:tcW w:w="1228" w:type="pct"/>
            <w:shd w:val="clear" w:color="auto" w:fill="D3DFEE" w:themeFill="accent1" w:themeFillTint="3F"/>
            <w:vAlign w:val="center"/>
          </w:tcPr>
          <w:p w14:paraId="2907E464" w14:textId="77777777" w:rsidR="00F35411" w:rsidRDefault="00407C20">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ajorBidi"/>
              </w:rPr>
            </w:pPr>
            <w:r>
              <w:rPr>
                <w:rFonts w:cstheme="majorBidi"/>
              </w:rPr>
              <w:t>8.36</w:t>
            </w:r>
          </w:p>
        </w:tc>
        <w:tc>
          <w:tcPr>
            <w:tcW w:w="1547" w:type="pct"/>
            <w:tcBorders>
              <w:right w:val="single" w:sz="4" w:space="0" w:color="4F81BD" w:themeColor="accent1"/>
            </w:tcBorders>
            <w:shd w:val="clear" w:color="auto" w:fill="D3DFEE" w:themeFill="accent1" w:themeFillTint="3F"/>
            <w:vAlign w:val="center"/>
          </w:tcPr>
          <w:p w14:paraId="2ED19F61" w14:textId="77777777" w:rsidR="00F35411" w:rsidRDefault="00407C20">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ajorBidi"/>
              </w:rPr>
            </w:pPr>
            <w:r>
              <w:rPr>
                <w:rFonts w:cstheme="majorBidi"/>
              </w:rPr>
              <w:t>LBS/YR</w:t>
            </w:r>
          </w:p>
        </w:tc>
      </w:tr>
      <w:tr w:rsidR="00F35411" w14:paraId="0922705D" w14:textId="77777777" w:rsidTr="00F35411">
        <w:tc>
          <w:tcPr>
            <w:cnfStyle w:val="001000000000" w:firstRow="0" w:lastRow="0" w:firstColumn="1" w:lastColumn="0" w:oddVBand="0" w:evenVBand="0" w:oddHBand="0" w:evenHBand="0" w:firstRowFirstColumn="0" w:firstRowLastColumn="0" w:lastRowFirstColumn="0" w:lastRowLastColumn="0"/>
            <w:tcW w:w="2225" w:type="pct"/>
          </w:tcPr>
          <w:p w14:paraId="288E5762" w14:textId="77777777" w:rsidR="00F35411" w:rsidRDefault="00407C20">
            <w:pPr>
              <w:spacing w:line="360" w:lineRule="auto"/>
              <w:rPr>
                <w:rFonts w:cstheme="majorBidi"/>
              </w:rPr>
            </w:pPr>
            <w:r>
              <w:rPr>
                <w:rFonts w:cstheme="majorBidi"/>
              </w:rPr>
              <w:t>SOIL (EST. SAVINGS)</w:t>
            </w:r>
          </w:p>
        </w:tc>
        <w:tc>
          <w:tcPr>
            <w:tcW w:w="1228" w:type="pct"/>
            <w:vAlign w:val="center"/>
          </w:tcPr>
          <w:p w14:paraId="77BB093D" w14:textId="77777777" w:rsidR="00F35411" w:rsidRDefault="00407C20">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ajorBidi"/>
              </w:rPr>
            </w:pPr>
            <w:r>
              <w:rPr>
                <w:rFonts w:cstheme="majorBidi"/>
              </w:rPr>
              <w:t>11.90</w:t>
            </w:r>
          </w:p>
        </w:tc>
        <w:tc>
          <w:tcPr>
            <w:tcW w:w="1547" w:type="pct"/>
            <w:tcBorders>
              <w:right w:val="single" w:sz="4" w:space="0" w:color="4F81BD" w:themeColor="accent1"/>
            </w:tcBorders>
            <w:vAlign w:val="center"/>
          </w:tcPr>
          <w:p w14:paraId="5D5E63AB" w14:textId="77777777" w:rsidR="00F35411" w:rsidRDefault="00407C20">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ajorBidi"/>
              </w:rPr>
            </w:pPr>
            <w:r>
              <w:rPr>
                <w:rFonts w:cstheme="majorBidi"/>
              </w:rPr>
              <w:t>TONS/YR</w:t>
            </w:r>
          </w:p>
        </w:tc>
      </w:tr>
    </w:tbl>
    <w:p w14:paraId="093D6014" w14:textId="77777777" w:rsidR="00F35411" w:rsidRDefault="00F35411">
      <w:pPr>
        <w:spacing w:after="0" w:line="360" w:lineRule="auto"/>
        <w:rPr>
          <w:rFonts w:asciiTheme="majorHAnsi" w:hAnsiTheme="majorHAnsi"/>
          <w:b/>
          <w:sz w:val="20"/>
          <w:szCs w:val="20"/>
        </w:rPr>
      </w:pPr>
    </w:p>
    <w:p w14:paraId="129B8CE6" w14:textId="77777777" w:rsidR="00F35411" w:rsidRDefault="00407C20">
      <w:pPr>
        <w:pStyle w:val="Heading2"/>
        <w:spacing w:before="0" w:line="360" w:lineRule="auto"/>
        <w:rPr>
          <w:sz w:val="20"/>
          <w:szCs w:val="20"/>
        </w:rPr>
      </w:pPr>
      <w:r>
        <w:rPr>
          <w:sz w:val="24"/>
          <w:szCs w:val="24"/>
        </w:rPr>
        <w:t xml:space="preserve">Grant Activity </w:t>
      </w:r>
    </w:p>
    <w:tbl>
      <w:tblPr>
        <w:tblStyle w:val="LightGrid-Accent1"/>
        <w:tblW w:w="5000" w:type="pct"/>
        <w:tblBorders>
          <w:top w:val="single" w:sz="6" w:space="0" w:color="C6D9F1" w:themeColor="text2" w:themeTint="33"/>
          <w:left w:val="single" w:sz="6" w:space="0" w:color="C6D9F1" w:themeColor="text2" w:themeTint="33"/>
          <w:bottom w:val="single" w:sz="6" w:space="0" w:color="C6D9F1" w:themeColor="text2" w:themeTint="33"/>
          <w:right w:val="single" w:sz="6" w:space="0" w:color="C6D9F1" w:themeColor="text2" w:themeTint="33"/>
          <w:insideH w:val="single" w:sz="6" w:space="0" w:color="C6D9F1" w:themeColor="text2" w:themeTint="33"/>
          <w:insideV w:val="single" w:sz="6" w:space="0" w:color="C6D9F1" w:themeColor="text2" w:themeTint="33"/>
        </w:tblBorders>
        <w:tblLook w:val="02A0" w:firstRow="1" w:lastRow="0" w:firstColumn="1" w:lastColumn="0" w:noHBand="1" w:noVBand="0"/>
      </w:tblPr>
      <w:tblGrid>
        <w:gridCol w:w="3098"/>
        <w:gridCol w:w="4194"/>
        <w:gridCol w:w="3648"/>
        <w:gridCol w:w="3444"/>
      </w:tblGrid>
      <w:tr w:rsidR="00F35411" w14:paraId="659EC694" w14:textId="77777777" w:rsidTr="00F35411">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4F81BD" w:themeFill="accent1"/>
          </w:tcPr>
          <w:p w14:paraId="74791EC8" w14:textId="77777777" w:rsidR="00F35411" w:rsidRDefault="00407C20">
            <w:pPr>
              <w:pStyle w:val="Heading2"/>
              <w:widowControl w:val="0"/>
              <w:spacing w:before="0" w:line="360" w:lineRule="auto"/>
              <w:outlineLvl w:val="1"/>
              <w:rPr>
                <w:rFonts w:asciiTheme="minorHAnsi" w:hAnsiTheme="minorHAnsi"/>
                <w:color w:val="auto"/>
                <w:sz w:val="22"/>
                <w:szCs w:val="22"/>
              </w:rPr>
            </w:pPr>
            <w:r>
              <w:rPr>
                <w:rFonts w:asciiTheme="minorHAnsi" w:hAnsiTheme="minorHAnsi"/>
                <w:b/>
                <w:color w:val="FFFFFF" w:themeColor="background1"/>
                <w:sz w:val="22"/>
                <w:szCs w:val="22"/>
              </w:rPr>
              <w:t xml:space="preserve">Grant Activity - Agriculture BMP Design and Implementation </w:t>
            </w:r>
          </w:p>
        </w:tc>
      </w:tr>
      <w:tr w:rsidR="00F35411" w14:paraId="31685E18" w14:textId="77777777" w:rsidTr="00F35411">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17351993" w14:textId="77777777" w:rsidR="00F35411" w:rsidRDefault="00407C20">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3923" w:type="pct"/>
            <w:gridSpan w:val="3"/>
            <w:shd w:val="clear" w:color="auto" w:fill="D3DFEE" w:themeFill="accent1" w:themeFillTint="3F"/>
          </w:tcPr>
          <w:p w14:paraId="6B22CEE7" w14:textId="77777777" w:rsidR="00F35411" w:rsidRDefault="00407C2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Work with at least 5 farmers to </w:t>
            </w:r>
            <w:proofErr w:type="spellStart"/>
            <w:r>
              <w:t>deveop</w:t>
            </w:r>
            <w:proofErr w:type="spellEnd"/>
            <w:r>
              <w:t xml:space="preserve"> whole farm planning and design and implement BMPs that enhance at least 340 acres of </w:t>
            </w:r>
            <w:proofErr w:type="gramStart"/>
            <w:r>
              <w:t>farm land</w:t>
            </w:r>
            <w:proofErr w:type="gramEnd"/>
            <w:r>
              <w:t xml:space="preserve"> in targeted areas listed in the Nemadji Comprehensive Watershed Management Plan. Highest priority practices will include l</w:t>
            </w:r>
            <w:r>
              <w:t>imited livestock access to streams, grazing management, cover crops and feedlot runoff. Design work will be completed by consulting engineers, NRCS and TSA III depending on the practice. Landowner contacts will be completed by Carlton SWCD staff. This will</w:t>
            </w:r>
            <w:r>
              <w:t xml:space="preserve"> accomplish 8% of our farm goal per the Nemadji Comprehensive Watershed Management Plan.</w:t>
            </w:r>
          </w:p>
        </w:tc>
      </w:tr>
      <w:tr w:rsidR="00F35411" w14:paraId="361F067C" w14:textId="77777777" w:rsidTr="00F35411">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0BEE8109" w14:textId="77777777" w:rsidR="00F35411" w:rsidRDefault="00407C20">
            <w:pPr>
              <w:keepNext/>
              <w:keepLines/>
              <w:widowControl w:val="0"/>
              <w:spacing w:line="276" w:lineRule="auto"/>
              <w:rPr>
                <w:color w:val="FFFFFF" w:themeColor="background1"/>
              </w:rPr>
            </w:pPr>
            <w:r>
              <w:rPr>
                <w:rFonts w:asciiTheme="minorHAnsi" w:hAnsiTheme="minorHAnsi"/>
                <w:color w:val="FFFFFF" w:themeColor="background1"/>
              </w:rPr>
              <w:t>Category</w:t>
            </w:r>
          </w:p>
        </w:tc>
        <w:tc>
          <w:tcPr>
            <w:tcW w:w="3923" w:type="pct"/>
            <w:gridSpan w:val="3"/>
          </w:tcPr>
          <w:p w14:paraId="57D8E03A" w14:textId="77777777" w:rsidR="00F35411" w:rsidRDefault="00407C2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AGRICULTURAL PRACTICES</w:t>
            </w:r>
          </w:p>
        </w:tc>
      </w:tr>
      <w:tr w:rsidR="00F35411" w14:paraId="12DCB849" w14:textId="77777777" w:rsidTr="00F35411">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5F488EB9" w14:textId="77777777" w:rsidR="00F35411" w:rsidRDefault="00407C20">
            <w:pPr>
              <w:keepNext/>
              <w:keepLines/>
              <w:widowControl w:val="0"/>
              <w:spacing w:line="276" w:lineRule="auto"/>
              <w:rPr>
                <w:color w:val="FFFFFF" w:themeColor="background1"/>
              </w:rPr>
            </w:pPr>
            <w:r>
              <w:rPr>
                <w:rFonts w:asciiTheme="minorHAnsi" w:hAnsiTheme="minorHAnsi"/>
                <w:color w:val="FFFFFF" w:themeColor="background1"/>
              </w:rPr>
              <w:t>Start Date</w:t>
            </w:r>
          </w:p>
        </w:tc>
        <w:tc>
          <w:tcPr>
            <w:tcW w:w="1458" w:type="pct"/>
            <w:shd w:val="clear" w:color="auto" w:fill="D3DFEE" w:themeFill="accent1" w:themeFillTint="3F"/>
          </w:tcPr>
          <w:p w14:paraId="7D983A93" w14:textId="77777777" w:rsidR="00F35411" w:rsidRDefault="00407C2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1-Apr-21</w:t>
            </w:r>
          </w:p>
        </w:tc>
        <w:tc>
          <w:tcPr>
            <w:tcW w:w="1268" w:type="pct"/>
            <w:shd w:val="clear" w:color="auto" w:fill="548DD4" w:themeFill="text2" w:themeFillTint="99"/>
          </w:tcPr>
          <w:p w14:paraId="540C24C5" w14:textId="77777777" w:rsidR="00F35411" w:rsidRDefault="00407C2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color w:val="FFFFFF" w:themeColor="background1"/>
              </w:rPr>
            </w:pPr>
            <w:r>
              <w:rPr>
                <w:b/>
                <w:color w:val="FFFFFF" w:themeColor="background1"/>
              </w:rPr>
              <w:t>End Date</w:t>
            </w:r>
          </w:p>
        </w:tc>
        <w:tc>
          <w:tcPr>
            <w:tcW w:w="1197" w:type="pct"/>
            <w:shd w:val="clear" w:color="auto" w:fill="D3DFEE" w:themeFill="accent1" w:themeFillTint="3F"/>
          </w:tcPr>
          <w:p w14:paraId="70EB6DB5" w14:textId="77777777" w:rsidR="00F35411" w:rsidRDefault="00F35411">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p>
        </w:tc>
      </w:tr>
      <w:tr w:rsidR="00F35411" w14:paraId="51C94257" w14:textId="77777777" w:rsidTr="00F35411">
        <w:trPr>
          <w:trHeight w:val="30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389681FE" w14:textId="77777777" w:rsidR="00F35411" w:rsidRDefault="00407C20">
            <w:pPr>
              <w:keepNext/>
              <w:keepLines/>
              <w:widowControl w:val="0"/>
              <w:rPr>
                <w:color w:val="FFFFFF" w:themeColor="background1"/>
              </w:rPr>
            </w:pPr>
            <w:r>
              <w:rPr>
                <w:rFonts w:asciiTheme="minorHAnsi" w:hAnsiTheme="minorHAnsi"/>
                <w:color w:val="FFFFFF" w:themeColor="background1"/>
              </w:rPr>
              <w:t>Has Rates and Hours?</w:t>
            </w:r>
          </w:p>
        </w:tc>
        <w:tc>
          <w:tcPr>
            <w:tcW w:w="3923" w:type="pct"/>
            <w:gridSpan w:val="3"/>
          </w:tcPr>
          <w:p w14:paraId="0105ACF7" w14:textId="77777777" w:rsidR="00F35411" w:rsidRDefault="00407C20">
            <w:pPr>
              <w:keepNext/>
              <w:keepLines/>
              <w:widowControl w:val="0"/>
              <w:tabs>
                <w:tab w:val="left" w:pos="8970"/>
              </w:tabs>
              <w:cnfStyle w:val="000000000000" w:firstRow="0" w:lastRow="0" w:firstColumn="0" w:lastColumn="0" w:oddVBand="0" w:evenVBand="0" w:oddHBand="0" w:evenHBand="0" w:firstRowFirstColumn="0" w:firstRowLastColumn="0" w:lastRowFirstColumn="0" w:lastRowLastColumn="0"/>
            </w:pPr>
            <w:r>
              <w:t>No</w:t>
            </w:r>
            <w:r>
              <w:tab/>
            </w:r>
          </w:p>
        </w:tc>
      </w:tr>
      <w:tr w:rsidR="00F35411" w14:paraId="6BBAB8CE" w14:textId="77777777" w:rsidTr="00F35411">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3102EFCE" w14:textId="77777777" w:rsidR="00F35411" w:rsidRDefault="00407C20">
            <w:pPr>
              <w:keepNext/>
              <w:keepLines/>
              <w:widowControl w:val="0"/>
              <w:spacing w:line="276" w:lineRule="auto"/>
              <w:rPr>
                <w:color w:val="FFFFFF" w:themeColor="background1"/>
              </w:rPr>
            </w:pPr>
            <w:r>
              <w:rPr>
                <w:rFonts w:asciiTheme="minorHAnsi" w:hAnsiTheme="minorHAnsi"/>
                <w:color w:val="FFFFFF" w:themeColor="background1"/>
              </w:rPr>
              <w:t>Actual Results</w:t>
            </w:r>
          </w:p>
        </w:tc>
        <w:tc>
          <w:tcPr>
            <w:tcW w:w="3923" w:type="pct"/>
            <w:gridSpan w:val="3"/>
            <w:shd w:val="clear" w:color="auto" w:fill="D3DFEE" w:themeFill="accent1" w:themeFillTint="3F"/>
          </w:tcPr>
          <w:p w14:paraId="58B67BDD" w14:textId="77777777" w:rsidR="00F35411" w:rsidRDefault="00407C2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Met with 5 livestock producers during the summer of 2021. Preliminary designs were completed for one farm to divert manure runoff from Spring Creek, along with fencing cattle out of the stream. Other BMPs are being considered by the landowner. One producer</w:t>
            </w:r>
            <w:r>
              <w:t xml:space="preserve"> planted 170 acres of cover crops in the fall of 2021.  </w:t>
            </w:r>
          </w:p>
        </w:tc>
      </w:tr>
    </w:tbl>
    <w:p w14:paraId="7550A9C6" w14:textId="77777777" w:rsidR="00F35411" w:rsidRDefault="00F35411">
      <w:pPr>
        <w:spacing w:after="0"/>
        <w:rPr>
          <w:rFonts w:asciiTheme="majorHAnsi" w:hAnsiTheme="majorHAnsi"/>
          <w:sz w:val="20"/>
          <w:szCs w:val="20"/>
        </w:rPr>
      </w:pPr>
    </w:p>
    <w:tbl>
      <w:tblPr>
        <w:tblStyle w:val="LightGrid-Accent1"/>
        <w:tblW w:w="4378" w:type="pct"/>
        <w:tblInd w:w="181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2A0" w:firstRow="1" w:lastRow="0" w:firstColumn="1" w:lastColumn="0" w:noHBand="1" w:noVBand="0"/>
      </w:tblPr>
      <w:tblGrid>
        <w:gridCol w:w="2359"/>
        <w:gridCol w:w="3377"/>
        <w:gridCol w:w="3979"/>
        <w:gridCol w:w="2885"/>
      </w:tblGrid>
      <w:tr w:rsidR="00F35411" w14:paraId="0D232EE6" w14:textId="77777777" w:rsidTr="00F35411">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8DB3E2" w:themeFill="text2" w:themeFillTint="66"/>
          </w:tcPr>
          <w:p w14:paraId="328E0359" w14:textId="77777777" w:rsidR="00F35411" w:rsidRDefault="00407C20">
            <w:pPr>
              <w:keepNext/>
              <w:keepLines/>
              <w:widowControl w:val="0"/>
              <w:spacing w:line="276" w:lineRule="auto"/>
            </w:pPr>
            <w:r>
              <w:rPr>
                <w:rFonts w:asciiTheme="minorHAnsi" w:hAnsiTheme="minorHAnsi"/>
                <w:color w:val="FFFFFF" w:themeColor="background1"/>
              </w:rPr>
              <w:t xml:space="preserve">Activity Action - Cover Crops </w:t>
            </w:r>
          </w:p>
        </w:tc>
      </w:tr>
      <w:tr w:rsidR="00F35411" w14:paraId="59C47B0D" w14:textId="77777777" w:rsidTr="00F35411">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14:paraId="19CADE8F" w14:textId="77777777" w:rsidR="00F35411" w:rsidRDefault="00407C20">
            <w:pPr>
              <w:keepNext/>
              <w:keepLines/>
              <w:widowControl w:val="0"/>
              <w:spacing w:line="276" w:lineRule="auto"/>
              <w:rPr>
                <w:color w:val="FFFFFF" w:themeColor="background1"/>
              </w:rPr>
            </w:pPr>
            <w:r>
              <w:rPr>
                <w:rFonts w:asciiTheme="minorHAnsi" w:hAnsiTheme="minorHAnsi"/>
                <w:color w:val="FFFFFF" w:themeColor="background1"/>
              </w:rPr>
              <w:t>Practice</w:t>
            </w:r>
          </w:p>
        </w:tc>
        <w:tc>
          <w:tcPr>
            <w:tcW w:w="1340" w:type="pct"/>
            <w:shd w:val="clear" w:color="auto" w:fill="D3DFEE" w:themeFill="accent1" w:themeFillTint="3F"/>
          </w:tcPr>
          <w:p w14:paraId="16C8E5D9" w14:textId="77777777" w:rsidR="00F35411" w:rsidRDefault="00407C2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340 - Cover Crop</w:t>
            </w:r>
          </w:p>
        </w:tc>
        <w:tc>
          <w:tcPr>
            <w:tcW w:w="1579" w:type="pct"/>
            <w:shd w:val="clear" w:color="auto" w:fill="548DD4" w:themeFill="text2" w:themeFillTint="99"/>
          </w:tcPr>
          <w:p w14:paraId="34267DC4" w14:textId="77777777" w:rsidR="00F35411" w:rsidRDefault="00407C2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Count of Activities</w:t>
            </w:r>
          </w:p>
        </w:tc>
        <w:tc>
          <w:tcPr>
            <w:tcW w:w="1145" w:type="pct"/>
            <w:shd w:val="clear" w:color="auto" w:fill="D3DFEE" w:themeFill="accent1" w:themeFillTint="3F"/>
          </w:tcPr>
          <w:p w14:paraId="43B38A11" w14:textId="77777777" w:rsidR="00F35411" w:rsidRDefault="00407C2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w:t>
            </w:r>
          </w:p>
        </w:tc>
      </w:tr>
      <w:tr w:rsidR="00F35411" w14:paraId="3200D09A" w14:textId="77777777" w:rsidTr="00F35411">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14:paraId="61B1897F" w14:textId="77777777" w:rsidR="00F35411" w:rsidRDefault="00407C20">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4064" w:type="pct"/>
            <w:gridSpan w:val="3"/>
          </w:tcPr>
          <w:p w14:paraId="72F4BCED" w14:textId="77777777" w:rsidR="00F35411" w:rsidRDefault="00F35411">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p>
        </w:tc>
      </w:tr>
      <w:tr w:rsidR="00F35411" w14:paraId="0AA53B4A" w14:textId="77777777" w:rsidTr="00F35411">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14:paraId="644F6B33" w14:textId="77777777" w:rsidR="00F35411" w:rsidRDefault="00407C20">
            <w:pPr>
              <w:keepNext/>
              <w:keepLines/>
              <w:widowControl w:val="0"/>
              <w:spacing w:line="276" w:lineRule="auto"/>
              <w:rPr>
                <w:color w:val="FFFFFF" w:themeColor="background1"/>
              </w:rPr>
            </w:pPr>
            <w:r>
              <w:rPr>
                <w:rFonts w:asciiTheme="minorHAnsi" w:hAnsiTheme="minorHAnsi"/>
                <w:color w:val="FFFFFF" w:themeColor="background1"/>
              </w:rPr>
              <w:t>Proposed Size / Units</w:t>
            </w:r>
          </w:p>
        </w:tc>
        <w:tc>
          <w:tcPr>
            <w:tcW w:w="1340" w:type="pct"/>
            <w:shd w:val="clear" w:color="auto" w:fill="D3DFEE" w:themeFill="accent1" w:themeFillTint="3F"/>
          </w:tcPr>
          <w:p w14:paraId="55D079C3" w14:textId="77777777" w:rsidR="00F35411" w:rsidRDefault="00407C2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170.00 AC</w:t>
            </w:r>
          </w:p>
        </w:tc>
        <w:tc>
          <w:tcPr>
            <w:tcW w:w="1579" w:type="pct"/>
            <w:shd w:val="clear" w:color="auto" w:fill="548DD4" w:themeFill="text2" w:themeFillTint="99"/>
          </w:tcPr>
          <w:p w14:paraId="39DC1FCE" w14:textId="77777777" w:rsidR="00F35411" w:rsidRDefault="00407C2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Lifespan</w:t>
            </w:r>
          </w:p>
        </w:tc>
        <w:tc>
          <w:tcPr>
            <w:tcW w:w="1145" w:type="pct"/>
            <w:shd w:val="clear" w:color="auto" w:fill="D3DFEE" w:themeFill="accent1" w:themeFillTint="3F"/>
          </w:tcPr>
          <w:p w14:paraId="4CBD063D" w14:textId="77777777" w:rsidR="00F35411" w:rsidRDefault="00407C2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 Year</w:t>
            </w:r>
          </w:p>
        </w:tc>
      </w:tr>
      <w:tr w:rsidR="00F35411" w14:paraId="0C596BD0" w14:textId="77777777" w:rsidTr="00F35411">
        <w:trPr>
          <w:trHeight w:val="322"/>
        </w:trPr>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14:paraId="7FE03349" w14:textId="77777777" w:rsidR="00F35411" w:rsidRDefault="00407C20">
            <w:pPr>
              <w:keepNext/>
              <w:keepLines/>
              <w:widowControl w:val="0"/>
              <w:spacing w:line="276" w:lineRule="auto"/>
              <w:rPr>
                <w:color w:val="FFFFFF" w:themeColor="background1"/>
              </w:rPr>
            </w:pPr>
            <w:r>
              <w:rPr>
                <w:rFonts w:asciiTheme="minorHAnsi" w:hAnsiTheme="minorHAnsi"/>
                <w:color w:val="FFFFFF" w:themeColor="background1"/>
              </w:rPr>
              <w:t>Actual Size/Units</w:t>
            </w:r>
          </w:p>
        </w:tc>
        <w:tc>
          <w:tcPr>
            <w:tcW w:w="1340" w:type="pct"/>
          </w:tcPr>
          <w:p w14:paraId="571C7A91" w14:textId="77777777" w:rsidR="00F35411" w:rsidRDefault="00407C2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170.00 AC</w:t>
            </w:r>
          </w:p>
        </w:tc>
        <w:tc>
          <w:tcPr>
            <w:tcW w:w="1579" w:type="pct"/>
            <w:shd w:val="clear" w:color="auto" w:fill="548DD4" w:themeFill="text2" w:themeFillTint="99"/>
          </w:tcPr>
          <w:p w14:paraId="7A970109" w14:textId="77777777" w:rsidR="00F35411" w:rsidRDefault="00407C2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Installed Date</w:t>
            </w:r>
          </w:p>
        </w:tc>
        <w:tc>
          <w:tcPr>
            <w:tcW w:w="1145" w:type="pct"/>
          </w:tcPr>
          <w:p w14:paraId="0E0FB9D9" w14:textId="77777777" w:rsidR="00F35411" w:rsidRDefault="00407C2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23-Sep-21</w:t>
            </w:r>
          </w:p>
        </w:tc>
      </w:tr>
      <w:tr w:rsidR="00F35411" w14:paraId="2B20F117" w14:textId="77777777" w:rsidTr="00F35411">
        <w:trPr>
          <w:trHeight w:val="322"/>
        </w:trPr>
        <w:tc>
          <w:tcPr>
            <w:cnfStyle w:val="001000000000" w:firstRow="0" w:lastRow="0" w:firstColumn="1" w:lastColumn="0" w:oddVBand="0" w:evenVBand="0" w:oddHBand="0" w:evenHBand="0" w:firstRowFirstColumn="0" w:firstRowLastColumn="0" w:lastRowFirstColumn="0" w:lastRowLastColumn="0"/>
            <w:tcW w:w="93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548DD4" w:themeFill="text2" w:themeFillTint="99"/>
          </w:tcPr>
          <w:p w14:paraId="5D89C3F5" w14:textId="77777777" w:rsidR="00F35411" w:rsidRDefault="00407C20">
            <w:pPr>
              <w:keepNext/>
              <w:keepLines/>
              <w:widowControl w:val="0"/>
              <w:rPr>
                <w:color w:val="FFFFFF" w:themeColor="background1"/>
              </w:rPr>
            </w:pPr>
            <w:r>
              <w:rPr>
                <w:rFonts w:asciiTheme="minorHAnsi" w:hAnsiTheme="minorHAnsi"/>
                <w:color w:val="FFFFFF" w:themeColor="background1"/>
              </w:rPr>
              <w:t>Mapped Activities</w:t>
            </w:r>
          </w:p>
        </w:tc>
        <w:tc>
          <w:tcPr>
            <w:tcW w:w="134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14:paraId="092F6D17" w14:textId="77777777" w:rsidR="00F35411" w:rsidRDefault="00407C20">
            <w:pPr>
              <w:keepNext/>
              <w:keepLines/>
              <w:widowControl w:val="0"/>
              <w:cnfStyle w:val="000000000000" w:firstRow="0" w:lastRow="0" w:firstColumn="0" w:lastColumn="0" w:oddVBand="0" w:evenVBand="0" w:oddHBand="0" w:evenHBand="0" w:firstRowFirstColumn="0" w:firstRowLastColumn="0" w:lastRowFirstColumn="0" w:lastRowLastColumn="0"/>
            </w:pPr>
            <w:r>
              <w:t>2 Polygon(s)</w:t>
            </w:r>
          </w:p>
        </w:tc>
        <w:tc>
          <w:tcPr>
            <w:tcW w:w="157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548DD4" w:themeFill="text2" w:themeFillTint="99"/>
          </w:tcPr>
          <w:p w14:paraId="7B78D216" w14:textId="77777777" w:rsidR="00F35411" w:rsidRDefault="00407C20">
            <w:pPr>
              <w:keepNext/>
              <w:keepLines/>
              <w:widowControl w:val="0"/>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Technical Assistance Provider</w:t>
            </w:r>
          </w:p>
        </w:tc>
        <w:tc>
          <w:tcPr>
            <w:tcW w:w="1145" w:type="pct"/>
            <w:tcBorders>
              <w:top w:val="single" w:sz="8" w:space="0" w:color="4F81BD" w:themeColor="accent1"/>
              <w:left w:val="single" w:sz="8" w:space="0" w:color="4F81BD" w:themeColor="accent1"/>
              <w:bottom w:val="single" w:sz="8" w:space="0" w:color="4F81BD" w:themeColor="accent1"/>
              <w:right w:val="single" w:sz="4" w:space="0" w:color="4F81BD" w:themeColor="accent1"/>
            </w:tcBorders>
            <w:shd w:val="clear" w:color="auto" w:fill="D3DFEE" w:themeFill="accent1" w:themeFillTint="3F"/>
          </w:tcPr>
          <w:p w14:paraId="652081D0" w14:textId="77777777" w:rsidR="00F35411" w:rsidRDefault="00407C20">
            <w:pPr>
              <w:keepNext/>
              <w:keepLines/>
              <w:widowControl w:val="0"/>
              <w:cnfStyle w:val="000000000000" w:firstRow="0" w:lastRow="0" w:firstColumn="0" w:lastColumn="0" w:oddVBand="0" w:evenVBand="0" w:oddHBand="0" w:evenHBand="0" w:firstRowFirstColumn="0" w:firstRowLastColumn="0" w:lastRowFirstColumn="0" w:lastRowLastColumn="0"/>
            </w:pPr>
            <w:r>
              <w:t>SWCD</w:t>
            </w:r>
          </w:p>
        </w:tc>
      </w:tr>
    </w:tbl>
    <w:tbl>
      <w:tblPr>
        <w:tblStyle w:val="TableGrid"/>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3166"/>
        <w:gridCol w:w="5232"/>
        <w:gridCol w:w="2556"/>
        <w:gridCol w:w="3436"/>
      </w:tblGrid>
      <w:tr w:rsidR="00F35411" w14:paraId="558E6D50" w14:textId="77777777">
        <w:tc>
          <w:tcPr>
            <w:tcW w:w="5000" w:type="pct"/>
            <w:gridSpan w:val="4"/>
            <w:tcBorders>
              <w:right w:val="single" w:sz="4" w:space="0" w:color="8DB3E2" w:themeColor="text2" w:themeTint="66"/>
            </w:tcBorders>
            <w:shd w:val="clear" w:color="auto" w:fill="B8CCE4" w:themeFill="accent1" w:themeFillTint="66"/>
          </w:tcPr>
          <w:p w14:paraId="29CDC1BE" w14:textId="77777777" w:rsidR="00F35411" w:rsidRDefault="00407C20">
            <w:pPr>
              <w:keepNext/>
              <w:keepLines/>
              <w:widowControl w:val="0"/>
              <w:spacing w:line="276" w:lineRule="auto"/>
              <w:rPr>
                <w:b/>
                <w:color w:val="FFFFFF" w:themeColor="background1"/>
              </w:rPr>
            </w:pPr>
            <w:r>
              <w:rPr>
                <w:b/>
                <w:color w:val="FFFFFF" w:themeColor="background1"/>
              </w:rPr>
              <w:t>Final</w:t>
            </w:r>
            <w:r>
              <w:rPr>
                <w:b/>
              </w:rPr>
              <w:t xml:space="preserve"> </w:t>
            </w:r>
            <w:r>
              <w:rPr>
                <w:b/>
                <w:color w:val="FFFFFF" w:themeColor="background1"/>
              </w:rPr>
              <w:t>Indicator for Cover Crops</w:t>
            </w:r>
          </w:p>
        </w:tc>
      </w:tr>
      <w:tr w:rsidR="00F35411" w14:paraId="3400EDC9" w14:textId="77777777">
        <w:tc>
          <w:tcPr>
            <w:tcW w:w="1100" w:type="pct"/>
            <w:shd w:val="clear" w:color="auto" w:fill="548DD4" w:themeFill="text2" w:themeFillTint="99"/>
          </w:tcPr>
          <w:p w14:paraId="5404875A" w14:textId="77777777" w:rsidR="00F35411" w:rsidRDefault="00407C20">
            <w:pPr>
              <w:rPr>
                <w:b/>
                <w:color w:val="FFFFFF" w:themeColor="background1"/>
              </w:rPr>
            </w:pPr>
            <w:r>
              <w:rPr>
                <w:b/>
                <w:color w:val="FFFFFF" w:themeColor="background1"/>
              </w:rPr>
              <w:t xml:space="preserve">Indicator Name </w:t>
            </w:r>
          </w:p>
        </w:tc>
        <w:tc>
          <w:tcPr>
            <w:tcW w:w="1818" w:type="pct"/>
          </w:tcPr>
          <w:p w14:paraId="4CC97A1C" w14:textId="77777777" w:rsidR="00F35411" w:rsidRDefault="00407C20">
            <w:r>
              <w:t>PHOSPHORUS (EST. REDUCTION)</w:t>
            </w:r>
          </w:p>
        </w:tc>
        <w:tc>
          <w:tcPr>
            <w:tcW w:w="888" w:type="pct"/>
            <w:shd w:val="clear" w:color="auto" w:fill="548DD4" w:themeFill="text2" w:themeFillTint="99"/>
          </w:tcPr>
          <w:p w14:paraId="685E6C05" w14:textId="77777777" w:rsidR="00F35411" w:rsidRDefault="00407C20">
            <w:pPr>
              <w:rPr>
                <w:b/>
                <w:color w:val="FFFFFF" w:themeColor="background1"/>
              </w:rPr>
            </w:pPr>
            <w:r>
              <w:rPr>
                <w:b/>
                <w:color w:val="FFFFFF" w:themeColor="background1"/>
              </w:rPr>
              <w:t>Value</w:t>
            </w:r>
          </w:p>
        </w:tc>
        <w:tc>
          <w:tcPr>
            <w:tcW w:w="1194" w:type="pct"/>
            <w:tcBorders>
              <w:right w:val="single" w:sz="4" w:space="0" w:color="8DB3E2" w:themeColor="text2" w:themeTint="66"/>
            </w:tcBorders>
          </w:tcPr>
          <w:p w14:paraId="0962F295" w14:textId="77777777" w:rsidR="00F35411" w:rsidRDefault="00407C20">
            <w:r>
              <w:t>8.36</w:t>
            </w:r>
          </w:p>
        </w:tc>
      </w:tr>
      <w:tr w:rsidR="00F35411" w14:paraId="59A42145" w14:textId="77777777">
        <w:tc>
          <w:tcPr>
            <w:tcW w:w="1100" w:type="pct"/>
            <w:shd w:val="clear" w:color="auto" w:fill="548DD4" w:themeFill="text2" w:themeFillTint="99"/>
          </w:tcPr>
          <w:p w14:paraId="22AEFF94" w14:textId="77777777" w:rsidR="00F35411" w:rsidRDefault="00407C20">
            <w:pPr>
              <w:rPr>
                <w:b/>
                <w:color w:val="FFFFFF" w:themeColor="background1"/>
              </w:rPr>
            </w:pPr>
            <w:r>
              <w:rPr>
                <w:b/>
                <w:color w:val="FFFFFF" w:themeColor="background1"/>
              </w:rPr>
              <w:t>Indicator Subcategory/Units</w:t>
            </w:r>
          </w:p>
        </w:tc>
        <w:tc>
          <w:tcPr>
            <w:tcW w:w="1818" w:type="pct"/>
          </w:tcPr>
          <w:p w14:paraId="2E8F9627" w14:textId="77777777" w:rsidR="00F35411" w:rsidRDefault="00407C20">
            <w:r>
              <w:t>WATER POLLUTION (REDUCTION ESTIMATES) LBS/YR</w:t>
            </w:r>
          </w:p>
        </w:tc>
        <w:tc>
          <w:tcPr>
            <w:tcW w:w="888" w:type="pct"/>
            <w:shd w:val="clear" w:color="auto" w:fill="548DD4" w:themeFill="text2" w:themeFillTint="99"/>
          </w:tcPr>
          <w:p w14:paraId="55801149" w14:textId="77777777" w:rsidR="00F35411" w:rsidRDefault="00407C20">
            <w:pPr>
              <w:rPr>
                <w:b/>
                <w:color w:val="FFFFFF" w:themeColor="background1"/>
              </w:rPr>
            </w:pPr>
            <w:r>
              <w:rPr>
                <w:b/>
                <w:color w:val="FFFFFF" w:themeColor="background1"/>
              </w:rPr>
              <w:t>Calculation Tool</w:t>
            </w:r>
          </w:p>
        </w:tc>
        <w:tc>
          <w:tcPr>
            <w:tcW w:w="1194" w:type="pct"/>
            <w:tcBorders>
              <w:right w:val="single" w:sz="4" w:space="0" w:color="8DB3E2" w:themeColor="text2" w:themeTint="66"/>
            </w:tcBorders>
          </w:tcPr>
          <w:p w14:paraId="2D24036C" w14:textId="77777777" w:rsidR="00F35411" w:rsidRDefault="00407C20">
            <w:r>
              <w:t>MINNFARM</w:t>
            </w:r>
          </w:p>
        </w:tc>
      </w:tr>
      <w:tr w:rsidR="00F35411" w14:paraId="57DEB737" w14:textId="77777777">
        <w:tc>
          <w:tcPr>
            <w:tcW w:w="1100" w:type="pct"/>
            <w:shd w:val="clear" w:color="auto" w:fill="548DD4" w:themeFill="text2" w:themeFillTint="99"/>
          </w:tcPr>
          <w:p w14:paraId="089D4882" w14:textId="77777777" w:rsidR="00F35411" w:rsidRDefault="00407C20">
            <w:pPr>
              <w:rPr>
                <w:b/>
                <w:color w:val="FFFFFF" w:themeColor="background1"/>
              </w:rPr>
            </w:pPr>
            <w:r>
              <w:rPr>
                <w:b/>
                <w:color w:val="FFFFFF" w:themeColor="background1"/>
              </w:rPr>
              <w:t>Waterbody</w:t>
            </w:r>
          </w:p>
        </w:tc>
        <w:tc>
          <w:tcPr>
            <w:tcW w:w="3900" w:type="pct"/>
            <w:gridSpan w:val="3"/>
            <w:tcBorders>
              <w:right w:val="single" w:sz="4" w:space="0" w:color="8DB3E2" w:themeColor="text2" w:themeTint="66"/>
            </w:tcBorders>
          </w:tcPr>
          <w:p w14:paraId="14F3610C" w14:textId="77777777" w:rsidR="00F35411" w:rsidRDefault="00407C20">
            <w:r>
              <w:t>Section 36</w:t>
            </w:r>
          </w:p>
        </w:tc>
      </w:tr>
      <w:tr w:rsidR="00F35411" w14:paraId="0829C91A" w14:textId="77777777">
        <w:tc>
          <w:tcPr>
            <w:tcW w:w="5000" w:type="pct"/>
            <w:gridSpan w:val="4"/>
            <w:tcBorders>
              <w:right w:val="single" w:sz="4" w:space="0" w:color="8DB3E2" w:themeColor="text2" w:themeTint="66"/>
            </w:tcBorders>
            <w:shd w:val="clear" w:color="auto" w:fill="B8CCE4" w:themeFill="accent1" w:themeFillTint="66"/>
          </w:tcPr>
          <w:p w14:paraId="1627991E" w14:textId="77777777" w:rsidR="00F35411" w:rsidRDefault="00407C20">
            <w:pPr>
              <w:keepNext/>
              <w:keepLines/>
              <w:widowControl w:val="0"/>
              <w:spacing w:line="276" w:lineRule="auto"/>
              <w:rPr>
                <w:b/>
                <w:color w:val="FFFFFF" w:themeColor="background1"/>
              </w:rPr>
            </w:pPr>
            <w:r>
              <w:rPr>
                <w:b/>
                <w:color w:val="FFFFFF" w:themeColor="background1"/>
              </w:rPr>
              <w:lastRenderedPageBreak/>
              <w:t>Final</w:t>
            </w:r>
            <w:r>
              <w:rPr>
                <w:b/>
              </w:rPr>
              <w:t xml:space="preserve"> </w:t>
            </w:r>
            <w:r>
              <w:rPr>
                <w:b/>
                <w:color w:val="FFFFFF" w:themeColor="background1"/>
              </w:rPr>
              <w:t>Indicator for Cover Crops</w:t>
            </w:r>
          </w:p>
        </w:tc>
      </w:tr>
      <w:tr w:rsidR="00F35411" w14:paraId="7EE40BB9" w14:textId="77777777">
        <w:tc>
          <w:tcPr>
            <w:tcW w:w="1100" w:type="pct"/>
            <w:shd w:val="clear" w:color="auto" w:fill="548DD4" w:themeFill="text2" w:themeFillTint="99"/>
          </w:tcPr>
          <w:p w14:paraId="46149C93" w14:textId="77777777" w:rsidR="00F35411" w:rsidRDefault="00407C20">
            <w:pPr>
              <w:rPr>
                <w:b/>
                <w:color w:val="FFFFFF" w:themeColor="background1"/>
              </w:rPr>
            </w:pPr>
            <w:r>
              <w:rPr>
                <w:b/>
                <w:color w:val="FFFFFF" w:themeColor="background1"/>
              </w:rPr>
              <w:t xml:space="preserve">Indicator Name </w:t>
            </w:r>
          </w:p>
        </w:tc>
        <w:tc>
          <w:tcPr>
            <w:tcW w:w="1818" w:type="pct"/>
          </w:tcPr>
          <w:p w14:paraId="1FC77ABD" w14:textId="77777777" w:rsidR="00F35411" w:rsidRDefault="00407C20">
            <w:r>
              <w:t>SOIL (EST. SAVINGS)</w:t>
            </w:r>
          </w:p>
        </w:tc>
        <w:tc>
          <w:tcPr>
            <w:tcW w:w="888" w:type="pct"/>
            <w:shd w:val="clear" w:color="auto" w:fill="548DD4" w:themeFill="text2" w:themeFillTint="99"/>
          </w:tcPr>
          <w:p w14:paraId="42BC5524" w14:textId="77777777" w:rsidR="00F35411" w:rsidRDefault="00407C20">
            <w:pPr>
              <w:rPr>
                <w:b/>
                <w:color w:val="FFFFFF" w:themeColor="background1"/>
              </w:rPr>
            </w:pPr>
            <w:r>
              <w:rPr>
                <w:b/>
                <w:color w:val="FFFFFF" w:themeColor="background1"/>
              </w:rPr>
              <w:t>Value</w:t>
            </w:r>
          </w:p>
        </w:tc>
        <w:tc>
          <w:tcPr>
            <w:tcW w:w="1194" w:type="pct"/>
            <w:tcBorders>
              <w:right w:val="single" w:sz="4" w:space="0" w:color="8DB3E2" w:themeColor="text2" w:themeTint="66"/>
            </w:tcBorders>
          </w:tcPr>
          <w:p w14:paraId="4E1B0D8F" w14:textId="77777777" w:rsidR="00F35411" w:rsidRDefault="00407C20">
            <w:r>
              <w:t>11.9</w:t>
            </w:r>
          </w:p>
        </w:tc>
      </w:tr>
      <w:tr w:rsidR="00F35411" w14:paraId="64A3306D" w14:textId="77777777">
        <w:tc>
          <w:tcPr>
            <w:tcW w:w="1100" w:type="pct"/>
            <w:shd w:val="clear" w:color="auto" w:fill="548DD4" w:themeFill="text2" w:themeFillTint="99"/>
          </w:tcPr>
          <w:p w14:paraId="0DA2C42D" w14:textId="77777777" w:rsidR="00F35411" w:rsidRDefault="00407C20">
            <w:pPr>
              <w:rPr>
                <w:b/>
                <w:color w:val="FFFFFF" w:themeColor="background1"/>
              </w:rPr>
            </w:pPr>
            <w:r>
              <w:rPr>
                <w:b/>
                <w:color w:val="FFFFFF" w:themeColor="background1"/>
              </w:rPr>
              <w:t>Indicator Subcategory/Units</w:t>
            </w:r>
          </w:p>
        </w:tc>
        <w:tc>
          <w:tcPr>
            <w:tcW w:w="1818" w:type="pct"/>
          </w:tcPr>
          <w:p w14:paraId="384CB183" w14:textId="77777777" w:rsidR="00F35411" w:rsidRDefault="00407C20">
            <w:r>
              <w:t>WATER POLLUTION (REDUCTION ESTIMATES) TONS/YR</w:t>
            </w:r>
          </w:p>
        </w:tc>
        <w:tc>
          <w:tcPr>
            <w:tcW w:w="888" w:type="pct"/>
            <w:shd w:val="clear" w:color="auto" w:fill="548DD4" w:themeFill="text2" w:themeFillTint="99"/>
          </w:tcPr>
          <w:p w14:paraId="7142CD26" w14:textId="77777777" w:rsidR="00F35411" w:rsidRDefault="00407C20">
            <w:pPr>
              <w:rPr>
                <w:b/>
                <w:color w:val="FFFFFF" w:themeColor="background1"/>
              </w:rPr>
            </w:pPr>
            <w:r>
              <w:rPr>
                <w:b/>
                <w:color w:val="FFFFFF" w:themeColor="background1"/>
              </w:rPr>
              <w:t>Calculation Tool</w:t>
            </w:r>
          </w:p>
        </w:tc>
        <w:tc>
          <w:tcPr>
            <w:tcW w:w="1194" w:type="pct"/>
            <w:tcBorders>
              <w:right w:val="single" w:sz="4" w:space="0" w:color="8DB3E2" w:themeColor="text2" w:themeTint="66"/>
            </w:tcBorders>
          </w:tcPr>
          <w:p w14:paraId="2AC50D7D" w14:textId="77777777" w:rsidR="00F35411" w:rsidRDefault="00407C20">
            <w:r>
              <w:t>MINNFARM</w:t>
            </w:r>
          </w:p>
        </w:tc>
      </w:tr>
      <w:tr w:rsidR="00F35411" w14:paraId="409B1226" w14:textId="77777777">
        <w:tc>
          <w:tcPr>
            <w:tcW w:w="1100" w:type="pct"/>
            <w:shd w:val="clear" w:color="auto" w:fill="548DD4" w:themeFill="text2" w:themeFillTint="99"/>
          </w:tcPr>
          <w:p w14:paraId="6385B264" w14:textId="77777777" w:rsidR="00F35411" w:rsidRDefault="00407C20">
            <w:pPr>
              <w:rPr>
                <w:b/>
                <w:color w:val="FFFFFF" w:themeColor="background1"/>
              </w:rPr>
            </w:pPr>
            <w:r>
              <w:rPr>
                <w:b/>
                <w:color w:val="FFFFFF" w:themeColor="background1"/>
              </w:rPr>
              <w:t>Waterbody</w:t>
            </w:r>
          </w:p>
        </w:tc>
        <w:tc>
          <w:tcPr>
            <w:tcW w:w="3900" w:type="pct"/>
            <w:gridSpan w:val="3"/>
            <w:tcBorders>
              <w:right w:val="single" w:sz="4" w:space="0" w:color="8DB3E2" w:themeColor="text2" w:themeTint="66"/>
            </w:tcBorders>
          </w:tcPr>
          <w:p w14:paraId="1B199CA4" w14:textId="77777777" w:rsidR="00F35411" w:rsidRDefault="00407C20">
            <w:r>
              <w:t xml:space="preserve">Section 36 </w:t>
            </w:r>
          </w:p>
        </w:tc>
      </w:tr>
    </w:tbl>
    <w:p w14:paraId="18141C17" w14:textId="77777777" w:rsidR="00F35411" w:rsidRDefault="00407C20">
      <w:pPr>
        <w:spacing w:after="0"/>
        <w:rPr>
          <w:rFonts w:asciiTheme="majorHAnsi" w:hAnsiTheme="majorHAnsi"/>
          <w:sz w:val="20"/>
          <w:szCs w:val="20"/>
        </w:rPr>
      </w:pPr>
      <w:r>
        <w:rPr>
          <w:rFonts w:asciiTheme="majorHAnsi" w:hAnsiTheme="majorHAnsi"/>
          <w:sz w:val="20"/>
          <w:szCs w:val="20"/>
        </w:rPr>
        <w:t xml:space="preserve">     </w:t>
      </w:r>
    </w:p>
    <w:tbl>
      <w:tblPr>
        <w:tblStyle w:val="LightGrid-Accent1"/>
        <w:tblW w:w="5000" w:type="pct"/>
        <w:tblBorders>
          <w:top w:val="single" w:sz="6" w:space="0" w:color="C6D9F1" w:themeColor="text2" w:themeTint="33"/>
          <w:left w:val="single" w:sz="6" w:space="0" w:color="C6D9F1" w:themeColor="text2" w:themeTint="33"/>
          <w:bottom w:val="single" w:sz="6" w:space="0" w:color="C6D9F1" w:themeColor="text2" w:themeTint="33"/>
          <w:right w:val="single" w:sz="6" w:space="0" w:color="C6D9F1" w:themeColor="text2" w:themeTint="33"/>
          <w:insideH w:val="single" w:sz="6" w:space="0" w:color="C6D9F1" w:themeColor="text2" w:themeTint="33"/>
          <w:insideV w:val="single" w:sz="6" w:space="0" w:color="C6D9F1" w:themeColor="text2" w:themeTint="33"/>
        </w:tblBorders>
        <w:tblLook w:val="02A0" w:firstRow="1" w:lastRow="0" w:firstColumn="1" w:lastColumn="0" w:noHBand="1" w:noVBand="0"/>
      </w:tblPr>
      <w:tblGrid>
        <w:gridCol w:w="3098"/>
        <w:gridCol w:w="4194"/>
        <w:gridCol w:w="3648"/>
        <w:gridCol w:w="3444"/>
      </w:tblGrid>
      <w:tr w:rsidR="00F35411" w14:paraId="7C56EF05" w14:textId="77777777" w:rsidTr="00F35411">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4F81BD" w:themeFill="accent1"/>
          </w:tcPr>
          <w:p w14:paraId="5686617D" w14:textId="77777777" w:rsidR="00F35411" w:rsidRDefault="00407C20">
            <w:pPr>
              <w:pStyle w:val="Heading2"/>
              <w:widowControl w:val="0"/>
              <w:spacing w:before="0" w:line="360" w:lineRule="auto"/>
              <w:outlineLvl w:val="1"/>
              <w:rPr>
                <w:rFonts w:asciiTheme="minorHAnsi" w:hAnsiTheme="minorHAnsi"/>
                <w:color w:val="auto"/>
                <w:sz w:val="22"/>
                <w:szCs w:val="22"/>
              </w:rPr>
            </w:pPr>
            <w:r>
              <w:rPr>
                <w:rFonts w:asciiTheme="minorHAnsi" w:hAnsiTheme="minorHAnsi"/>
                <w:b/>
                <w:color w:val="FFFFFF" w:themeColor="background1"/>
                <w:sz w:val="22"/>
                <w:szCs w:val="22"/>
              </w:rPr>
              <w:t xml:space="preserve">Grant Activity - Engineering and Technical Assistance </w:t>
            </w:r>
          </w:p>
        </w:tc>
      </w:tr>
      <w:tr w:rsidR="00F35411" w14:paraId="555F6474" w14:textId="77777777" w:rsidTr="00F35411">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2E1C8143" w14:textId="77777777" w:rsidR="00F35411" w:rsidRDefault="00407C20">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3923" w:type="pct"/>
            <w:gridSpan w:val="3"/>
            <w:shd w:val="clear" w:color="auto" w:fill="D3DFEE" w:themeFill="accent1" w:themeFillTint="3F"/>
          </w:tcPr>
          <w:p w14:paraId="1697B74B" w14:textId="77777777" w:rsidR="00F35411" w:rsidRDefault="00407C2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Engineering Study for Red Clay Dam (Elim Dam) and road erosion study. Red clay dam work will be completed by a consulting engineer selected through an RFP process. The Road Erosion study will be completed by the Carlton County Transportation Department wit</w:t>
            </w:r>
            <w:r>
              <w:t>h assistance from the Carlton SWCD.</w:t>
            </w:r>
          </w:p>
        </w:tc>
      </w:tr>
      <w:tr w:rsidR="00F35411" w14:paraId="42C37A8C" w14:textId="77777777" w:rsidTr="00F35411">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479D966C" w14:textId="77777777" w:rsidR="00F35411" w:rsidRDefault="00407C20">
            <w:pPr>
              <w:keepNext/>
              <w:keepLines/>
              <w:widowControl w:val="0"/>
              <w:spacing w:line="276" w:lineRule="auto"/>
              <w:rPr>
                <w:color w:val="FFFFFF" w:themeColor="background1"/>
              </w:rPr>
            </w:pPr>
            <w:r>
              <w:rPr>
                <w:rFonts w:asciiTheme="minorHAnsi" w:hAnsiTheme="minorHAnsi"/>
                <w:color w:val="FFFFFF" w:themeColor="background1"/>
              </w:rPr>
              <w:t>Category</w:t>
            </w:r>
          </w:p>
        </w:tc>
        <w:tc>
          <w:tcPr>
            <w:tcW w:w="3923" w:type="pct"/>
            <w:gridSpan w:val="3"/>
          </w:tcPr>
          <w:p w14:paraId="03A096BD" w14:textId="77777777" w:rsidR="00F35411" w:rsidRDefault="00407C2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TECHNICAL/ENGINEERING ASSISTANCE</w:t>
            </w:r>
          </w:p>
        </w:tc>
      </w:tr>
      <w:tr w:rsidR="00F35411" w14:paraId="410F8962" w14:textId="77777777" w:rsidTr="00F35411">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604114F0" w14:textId="77777777" w:rsidR="00F35411" w:rsidRDefault="00407C20">
            <w:pPr>
              <w:keepNext/>
              <w:keepLines/>
              <w:widowControl w:val="0"/>
              <w:spacing w:line="276" w:lineRule="auto"/>
              <w:rPr>
                <w:color w:val="FFFFFF" w:themeColor="background1"/>
              </w:rPr>
            </w:pPr>
            <w:r>
              <w:rPr>
                <w:rFonts w:asciiTheme="minorHAnsi" w:hAnsiTheme="minorHAnsi"/>
                <w:color w:val="FFFFFF" w:themeColor="background1"/>
              </w:rPr>
              <w:t>Start Date</w:t>
            </w:r>
          </w:p>
        </w:tc>
        <w:tc>
          <w:tcPr>
            <w:tcW w:w="1458" w:type="pct"/>
            <w:shd w:val="clear" w:color="auto" w:fill="D3DFEE" w:themeFill="accent1" w:themeFillTint="3F"/>
          </w:tcPr>
          <w:p w14:paraId="3BCD315A" w14:textId="77777777" w:rsidR="00F35411" w:rsidRDefault="00407C2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1-Apr-21</w:t>
            </w:r>
          </w:p>
        </w:tc>
        <w:tc>
          <w:tcPr>
            <w:tcW w:w="1268" w:type="pct"/>
            <w:shd w:val="clear" w:color="auto" w:fill="548DD4" w:themeFill="text2" w:themeFillTint="99"/>
          </w:tcPr>
          <w:p w14:paraId="49EB0E54" w14:textId="77777777" w:rsidR="00F35411" w:rsidRDefault="00407C2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color w:val="FFFFFF" w:themeColor="background1"/>
              </w:rPr>
            </w:pPr>
            <w:r>
              <w:rPr>
                <w:b/>
                <w:color w:val="FFFFFF" w:themeColor="background1"/>
              </w:rPr>
              <w:t>End Date</w:t>
            </w:r>
          </w:p>
        </w:tc>
        <w:tc>
          <w:tcPr>
            <w:tcW w:w="1197" w:type="pct"/>
            <w:shd w:val="clear" w:color="auto" w:fill="D3DFEE" w:themeFill="accent1" w:themeFillTint="3F"/>
          </w:tcPr>
          <w:p w14:paraId="5991950A" w14:textId="77777777" w:rsidR="00F35411" w:rsidRDefault="00F35411">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p>
        </w:tc>
      </w:tr>
      <w:tr w:rsidR="00F35411" w14:paraId="61368050" w14:textId="77777777" w:rsidTr="00F35411">
        <w:trPr>
          <w:trHeight w:val="30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0C164BE6" w14:textId="77777777" w:rsidR="00F35411" w:rsidRDefault="00407C20">
            <w:pPr>
              <w:keepNext/>
              <w:keepLines/>
              <w:widowControl w:val="0"/>
              <w:rPr>
                <w:color w:val="FFFFFF" w:themeColor="background1"/>
              </w:rPr>
            </w:pPr>
            <w:r>
              <w:rPr>
                <w:rFonts w:asciiTheme="minorHAnsi" w:hAnsiTheme="minorHAnsi"/>
                <w:color w:val="FFFFFF" w:themeColor="background1"/>
              </w:rPr>
              <w:t>Has Rates and Hours?</w:t>
            </w:r>
          </w:p>
        </w:tc>
        <w:tc>
          <w:tcPr>
            <w:tcW w:w="3923" w:type="pct"/>
            <w:gridSpan w:val="3"/>
          </w:tcPr>
          <w:p w14:paraId="4E6A5B1F" w14:textId="77777777" w:rsidR="00F35411" w:rsidRDefault="00407C20">
            <w:pPr>
              <w:keepNext/>
              <w:keepLines/>
              <w:widowControl w:val="0"/>
              <w:tabs>
                <w:tab w:val="left" w:pos="8970"/>
              </w:tabs>
              <w:cnfStyle w:val="000000000000" w:firstRow="0" w:lastRow="0" w:firstColumn="0" w:lastColumn="0" w:oddVBand="0" w:evenVBand="0" w:oddHBand="0" w:evenHBand="0" w:firstRowFirstColumn="0" w:firstRowLastColumn="0" w:lastRowFirstColumn="0" w:lastRowLastColumn="0"/>
            </w:pPr>
            <w:r>
              <w:t>No</w:t>
            </w:r>
            <w:r>
              <w:tab/>
            </w:r>
          </w:p>
        </w:tc>
      </w:tr>
      <w:tr w:rsidR="00F35411" w14:paraId="53D6ACCD" w14:textId="77777777" w:rsidTr="00F35411">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02E564EB" w14:textId="77777777" w:rsidR="00F35411" w:rsidRDefault="00407C20">
            <w:pPr>
              <w:keepNext/>
              <w:keepLines/>
              <w:widowControl w:val="0"/>
              <w:spacing w:line="276" w:lineRule="auto"/>
              <w:rPr>
                <w:color w:val="FFFFFF" w:themeColor="background1"/>
              </w:rPr>
            </w:pPr>
            <w:r>
              <w:rPr>
                <w:rFonts w:asciiTheme="minorHAnsi" w:hAnsiTheme="minorHAnsi"/>
                <w:color w:val="FFFFFF" w:themeColor="background1"/>
              </w:rPr>
              <w:t>Actual Results</w:t>
            </w:r>
          </w:p>
        </w:tc>
        <w:tc>
          <w:tcPr>
            <w:tcW w:w="3923" w:type="pct"/>
            <w:gridSpan w:val="3"/>
            <w:shd w:val="clear" w:color="auto" w:fill="D3DFEE" w:themeFill="accent1" w:themeFillTint="3F"/>
          </w:tcPr>
          <w:p w14:paraId="355D3568" w14:textId="77777777" w:rsidR="00F35411" w:rsidRDefault="00407C2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Elim Dam design work was started fall of 2021, with soil borings for the geotechnical analysis being collected in December. Carlton County Transportation assisted with data collection for watershed storage project.  </w:t>
            </w:r>
          </w:p>
        </w:tc>
      </w:tr>
    </w:tbl>
    <w:p w14:paraId="6DB01308" w14:textId="77777777" w:rsidR="00F35411" w:rsidRDefault="00407C20">
      <w:pPr>
        <w:spacing w:after="0"/>
        <w:rPr>
          <w:rFonts w:asciiTheme="majorHAnsi" w:hAnsiTheme="majorHAnsi"/>
          <w:sz w:val="20"/>
          <w:szCs w:val="20"/>
        </w:rPr>
      </w:pPr>
      <w:r>
        <w:rPr>
          <w:rFonts w:asciiTheme="majorHAnsi" w:hAnsiTheme="majorHAnsi"/>
          <w:sz w:val="20"/>
          <w:szCs w:val="20"/>
        </w:rPr>
        <w:t xml:space="preserve">  </w:t>
      </w:r>
    </w:p>
    <w:tbl>
      <w:tblPr>
        <w:tblStyle w:val="LightGrid-Accent1"/>
        <w:tblW w:w="5000" w:type="pct"/>
        <w:tblBorders>
          <w:top w:val="single" w:sz="6" w:space="0" w:color="C6D9F1" w:themeColor="text2" w:themeTint="33"/>
          <w:left w:val="single" w:sz="6" w:space="0" w:color="C6D9F1" w:themeColor="text2" w:themeTint="33"/>
          <w:bottom w:val="single" w:sz="6" w:space="0" w:color="C6D9F1" w:themeColor="text2" w:themeTint="33"/>
          <w:right w:val="single" w:sz="6" w:space="0" w:color="C6D9F1" w:themeColor="text2" w:themeTint="33"/>
          <w:insideH w:val="single" w:sz="6" w:space="0" w:color="C6D9F1" w:themeColor="text2" w:themeTint="33"/>
          <w:insideV w:val="single" w:sz="6" w:space="0" w:color="C6D9F1" w:themeColor="text2" w:themeTint="33"/>
        </w:tblBorders>
        <w:tblLook w:val="02A0" w:firstRow="1" w:lastRow="0" w:firstColumn="1" w:lastColumn="0" w:noHBand="1" w:noVBand="0"/>
      </w:tblPr>
      <w:tblGrid>
        <w:gridCol w:w="3098"/>
        <w:gridCol w:w="4194"/>
        <w:gridCol w:w="3648"/>
        <w:gridCol w:w="3444"/>
      </w:tblGrid>
      <w:tr w:rsidR="00F35411" w14:paraId="50A4E8DF" w14:textId="77777777" w:rsidTr="00F35411">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4F81BD" w:themeFill="accent1"/>
          </w:tcPr>
          <w:p w14:paraId="16D6FC97" w14:textId="77777777" w:rsidR="00F35411" w:rsidRDefault="00407C20">
            <w:pPr>
              <w:pStyle w:val="Heading2"/>
              <w:widowControl w:val="0"/>
              <w:spacing w:before="0" w:line="360" w:lineRule="auto"/>
              <w:outlineLvl w:val="1"/>
              <w:rPr>
                <w:rFonts w:asciiTheme="minorHAnsi" w:hAnsiTheme="minorHAnsi"/>
                <w:color w:val="auto"/>
                <w:sz w:val="22"/>
                <w:szCs w:val="22"/>
              </w:rPr>
            </w:pPr>
            <w:r>
              <w:rPr>
                <w:rFonts w:asciiTheme="minorHAnsi" w:hAnsiTheme="minorHAnsi"/>
                <w:b/>
                <w:color w:val="FFFFFF" w:themeColor="background1"/>
                <w:sz w:val="22"/>
                <w:szCs w:val="22"/>
              </w:rPr>
              <w:t xml:space="preserve">Grant Activity - Grant </w:t>
            </w:r>
            <w:proofErr w:type="spellStart"/>
            <w:r>
              <w:rPr>
                <w:rFonts w:asciiTheme="minorHAnsi" w:hAnsiTheme="minorHAnsi"/>
                <w:b/>
                <w:color w:val="FFFFFF" w:themeColor="background1"/>
                <w:sz w:val="22"/>
                <w:szCs w:val="22"/>
              </w:rPr>
              <w:t>Adminstratio</w:t>
            </w:r>
            <w:r>
              <w:rPr>
                <w:rFonts w:asciiTheme="minorHAnsi" w:hAnsiTheme="minorHAnsi"/>
                <w:b/>
                <w:color w:val="FFFFFF" w:themeColor="background1"/>
                <w:sz w:val="22"/>
                <w:szCs w:val="22"/>
              </w:rPr>
              <w:t>n</w:t>
            </w:r>
            <w:proofErr w:type="spellEnd"/>
            <w:r>
              <w:rPr>
                <w:rFonts w:asciiTheme="minorHAnsi" w:hAnsiTheme="minorHAnsi"/>
                <w:b/>
                <w:color w:val="FFFFFF" w:themeColor="background1"/>
                <w:sz w:val="22"/>
                <w:szCs w:val="22"/>
              </w:rPr>
              <w:t xml:space="preserve"> </w:t>
            </w:r>
          </w:p>
        </w:tc>
      </w:tr>
      <w:tr w:rsidR="00F35411" w14:paraId="12B2BC61" w14:textId="77777777" w:rsidTr="00F35411">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61869FCE" w14:textId="77777777" w:rsidR="00F35411" w:rsidRDefault="00407C20">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3923" w:type="pct"/>
            <w:gridSpan w:val="3"/>
            <w:shd w:val="clear" w:color="auto" w:fill="D3DFEE" w:themeFill="accent1" w:themeFillTint="3F"/>
          </w:tcPr>
          <w:p w14:paraId="04AD9827" w14:textId="77777777" w:rsidR="00F35411" w:rsidRDefault="00407C2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Coordinate Policy and Steering Committees, update financial reports and grant reporting, </w:t>
            </w:r>
            <w:proofErr w:type="gramStart"/>
            <w:r>
              <w:t>coordinate</w:t>
            </w:r>
            <w:proofErr w:type="gramEnd"/>
            <w:r>
              <w:t xml:space="preserve"> and track project work.</w:t>
            </w:r>
          </w:p>
        </w:tc>
      </w:tr>
      <w:tr w:rsidR="00F35411" w14:paraId="19989228" w14:textId="77777777" w:rsidTr="00F35411">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6DF18F28" w14:textId="77777777" w:rsidR="00F35411" w:rsidRDefault="00407C20">
            <w:pPr>
              <w:keepNext/>
              <w:keepLines/>
              <w:widowControl w:val="0"/>
              <w:spacing w:line="276" w:lineRule="auto"/>
              <w:rPr>
                <w:color w:val="FFFFFF" w:themeColor="background1"/>
              </w:rPr>
            </w:pPr>
            <w:r>
              <w:rPr>
                <w:rFonts w:asciiTheme="minorHAnsi" w:hAnsiTheme="minorHAnsi"/>
                <w:color w:val="FFFFFF" w:themeColor="background1"/>
              </w:rPr>
              <w:t>Category</w:t>
            </w:r>
          </w:p>
        </w:tc>
        <w:tc>
          <w:tcPr>
            <w:tcW w:w="3923" w:type="pct"/>
            <w:gridSpan w:val="3"/>
          </w:tcPr>
          <w:p w14:paraId="670DDB07" w14:textId="77777777" w:rsidR="00F35411" w:rsidRDefault="00407C2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ADMINISTRATION/COORDINATION</w:t>
            </w:r>
          </w:p>
        </w:tc>
      </w:tr>
      <w:tr w:rsidR="00F35411" w14:paraId="49B4F4CE" w14:textId="77777777" w:rsidTr="00F35411">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0D2BD09E" w14:textId="77777777" w:rsidR="00F35411" w:rsidRDefault="00407C20">
            <w:pPr>
              <w:keepNext/>
              <w:keepLines/>
              <w:widowControl w:val="0"/>
              <w:spacing w:line="276" w:lineRule="auto"/>
              <w:rPr>
                <w:color w:val="FFFFFF" w:themeColor="background1"/>
              </w:rPr>
            </w:pPr>
            <w:r>
              <w:rPr>
                <w:rFonts w:asciiTheme="minorHAnsi" w:hAnsiTheme="minorHAnsi"/>
                <w:color w:val="FFFFFF" w:themeColor="background1"/>
              </w:rPr>
              <w:t>Start Date</w:t>
            </w:r>
          </w:p>
        </w:tc>
        <w:tc>
          <w:tcPr>
            <w:tcW w:w="1458" w:type="pct"/>
            <w:shd w:val="clear" w:color="auto" w:fill="D3DFEE" w:themeFill="accent1" w:themeFillTint="3F"/>
          </w:tcPr>
          <w:p w14:paraId="64EEE6D5" w14:textId="77777777" w:rsidR="00F35411" w:rsidRDefault="00407C2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1-Apr-21</w:t>
            </w:r>
          </w:p>
        </w:tc>
        <w:tc>
          <w:tcPr>
            <w:tcW w:w="1268" w:type="pct"/>
            <w:shd w:val="clear" w:color="auto" w:fill="548DD4" w:themeFill="text2" w:themeFillTint="99"/>
          </w:tcPr>
          <w:p w14:paraId="3C1A6461" w14:textId="77777777" w:rsidR="00F35411" w:rsidRDefault="00407C2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color w:val="FFFFFF" w:themeColor="background1"/>
              </w:rPr>
            </w:pPr>
            <w:r>
              <w:rPr>
                <w:b/>
                <w:color w:val="FFFFFF" w:themeColor="background1"/>
              </w:rPr>
              <w:t>End Date</w:t>
            </w:r>
          </w:p>
        </w:tc>
        <w:tc>
          <w:tcPr>
            <w:tcW w:w="1197" w:type="pct"/>
            <w:shd w:val="clear" w:color="auto" w:fill="D3DFEE" w:themeFill="accent1" w:themeFillTint="3F"/>
          </w:tcPr>
          <w:p w14:paraId="5B899F66" w14:textId="77777777" w:rsidR="00F35411" w:rsidRDefault="00F35411">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p>
        </w:tc>
      </w:tr>
      <w:tr w:rsidR="00F35411" w14:paraId="6261F96C" w14:textId="77777777" w:rsidTr="00F35411">
        <w:trPr>
          <w:trHeight w:val="30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3E205A21" w14:textId="77777777" w:rsidR="00F35411" w:rsidRDefault="00407C20">
            <w:pPr>
              <w:keepNext/>
              <w:keepLines/>
              <w:widowControl w:val="0"/>
              <w:rPr>
                <w:color w:val="FFFFFF" w:themeColor="background1"/>
              </w:rPr>
            </w:pPr>
            <w:r>
              <w:rPr>
                <w:rFonts w:asciiTheme="minorHAnsi" w:hAnsiTheme="minorHAnsi"/>
                <w:color w:val="FFFFFF" w:themeColor="background1"/>
              </w:rPr>
              <w:t>Has Rates and Hours?</w:t>
            </w:r>
          </w:p>
        </w:tc>
        <w:tc>
          <w:tcPr>
            <w:tcW w:w="3923" w:type="pct"/>
            <w:gridSpan w:val="3"/>
          </w:tcPr>
          <w:p w14:paraId="7A2E6EEA" w14:textId="77777777" w:rsidR="00F35411" w:rsidRDefault="00407C20">
            <w:pPr>
              <w:keepNext/>
              <w:keepLines/>
              <w:widowControl w:val="0"/>
              <w:tabs>
                <w:tab w:val="left" w:pos="8970"/>
              </w:tabs>
              <w:cnfStyle w:val="000000000000" w:firstRow="0" w:lastRow="0" w:firstColumn="0" w:lastColumn="0" w:oddVBand="0" w:evenVBand="0" w:oddHBand="0" w:evenHBand="0" w:firstRowFirstColumn="0" w:firstRowLastColumn="0" w:lastRowFirstColumn="0" w:lastRowLastColumn="0"/>
            </w:pPr>
            <w:r>
              <w:t>Yes</w:t>
            </w:r>
            <w:r>
              <w:tab/>
            </w:r>
          </w:p>
        </w:tc>
      </w:tr>
      <w:tr w:rsidR="00F35411" w14:paraId="60A8543C" w14:textId="77777777" w:rsidTr="00F35411">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63AA8C28" w14:textId="77777777" w:rsidR="00F35411" w:rsidRDefault="00407C20">
            <w:pPr>
              <w:keepNext/>
              <w:keepLines/>
              <w:widowControl w:val="0"/>
              <w:spacing w:line="276" w:lineRule="auto"/>
              <w:rPr>
                <w:color w:val="FFFFFF" w:themeColor="background1"/>
              </w:rPr>
            </w:pPr>
            <w:r>
              <w:rPr>
                <w:rFonts w:asciiTheme="minorHAnsi" w:hAnsiTheme="minorHAnsi"/>
                <w:color w:val="FFFFFF" w:themeColor="background1"/>
              </w:rPr>
              <w:t>Actual Results</w:t>
            </w:r>
          </w:p>
        </w:tc>
        <w:tc>
          <w:tcPr>
            <w:tcW w:w="3923" w:type="pct"/>
            <w:gridSpan w:val="3"/>
            <w:shd w:val="clear" w:color="auto" w:fill="D3DFEE" w:themeFill="accent1" w:themeFillTint="3F"/>
          </w:tcPr>
          <w:p w14:paraId="20CFD843" w14:textId="77777777" w:rsidR="00F35411" w:rsidRDefault="00407C2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Water Resource Manager coordinated Ag, Wetland and Watershed Storage projects, coordinated the Policy </w:t>
            </w:r>
            <w:proofErr w:type="gramStart"/>
            <w:r>
              <w:t>Committee</w:t>
            </w:r>
            <w:proofErr w:type="gramEnd"/>
            <w:r>
              <w:t xml:space="preserve"> and tracked watershed progress.  </w:t>
            </w:r>
          </w:p>
        </w:tc>
      </w:tr>
    </w:tbl>
    <w:p w14:paraId="34B47018" w14:textId="77777777" w:rsidR="00F35411" w:rsidRDefault="00407C20">
      <w:pPr>
        <w:spacing w:after="0"/>
        <w:rPr>
          <w:rFonts w:asciiTheme="majorHAnsi" w:hAnsiTheme="majorHAnsi"/>
          <w:sz w:val="20"/>
          <w:szCs w:val="20"/>
        </w:rPr>
      </w:pPr>
      <w:r>
        <w:rPr>
          <w:rFonts w:asciiTheme="majorHAnsi" w:hAnsiTheme="majorHAnsi"/>
          <w:sz w:val="20"/>
          <w:szCs w:val="20"/>
        </w:rPr>
        <w:t xml:space="preserve">  </w:t>
      </w:r>
    </w:p>
    <w:tbl>
      <w:tblPr>
        <w:tblStyle w:val="LightGrid-Accent1"/>
        <w:tblW w:w="5000" w:type="pct"/>
        <w:tblBorders>
          <w:top w:val="single" w:sz="6" w:space="0" w:color="C6D9F1" w:themeColor="text2" w:themeTint="33"/>
          <w:left w:val="single" w:sz="6" w:space="0" w:color="C6D9F1" w:themeColor="text2" w:themeTint="33"/>
          <w:bottom w:val="single" w:sz="6" w:space="0" w:color="C6D9F1" w:themeColor="text2" w:themeTint="33"/>
          <w:right w:val="single" w:sz="6" w:space="0" w:color="C6D9F1" w:themeColor="text2" w:themeTint="33"/>
          <w:insideH w:val="single" w:sz="6" w:space="0" w:color="C6D9F1" w:themeColor="text2" w:themeTint="33"/>
          <w:insideV w:val="single" w:sz="6" w:space="0" w:color="C6D9F1" w:themeColor="text2" w:themeTint="33"/>
        </w:tblBorders>
        <w:tblLook w:val="02A0" w:firstRow="1" w:lastRow="0" w:firstColumn="1" w:lastColumn="0" w:noHBand="1" w:noVBand="0"/>
      </w:tblPr>
      <w:tblGrid>
        <w:gridCol w:w="3098"/>
        <w:gridCol w:w="4194"/>
        <w:gridCol w:w="3648"/>
        <w:gridCol w:w="3444"/>
      </w:tblGrid>
      <w:tr w:rsidR="00F35411" w14:paraId="05CBC302" w14:textId="77777777" w:rsidTr="00F35411">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4F81BD" w:themeFill="accent1"/>
          </w:tcPr>
          <w:p w14:paraId="093D0A96" w14:textId="77777777" w:rsidR="00F35411" w:rsidRDefault="00407C20">
            <w:pPr>
              <w:pStyle w:val="Heading2"/>
              <w:widowControl w:val="0"/>
              <w:spacing w:before="0" w:line="360" w:lineRule="auto"/>
              <w:outlineLvl w:val="1"/>
              <w:rPr>
                <w:rFonts w:asciiTheme="minorHAnsi" w:hAnsiTheme="minorHAnsi"/>
                <w:color w:val="auto"/>
                <w:sz w:val="22"/>
                <w:szCs w:val="22"/>
              </w:rPr>
            </w:pPr>
            <w:r>
              <w:rPr>
                <w:rFonts w:asciiTheme="minorHAnsi" w:hAnsiTheme="minorHAnsi"/>
                <w:b/>
                <w:color w:val="FFFFFF" w:themeColor="background1"/>
                <w:sz w:val="22"/>
                <w:szCs w:val="22"/>
              </w:rPr>
              <w:lastRenderedPageBreak/>
              <w:t xml:space="preserve">Grant Activity - Targeted Forest Management Planning </w:t>
            </w:r>
          </w:p>
        </w:tc>
      </w:tr>
      <w:tr w:rsidR="00F35411" w14:paraId="7C77D85D" w14:textId="77777777" w:rsidTr="00F35411">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7504E523" w14:textId="77777777" w:rsidR="00F35411" w:rsidRDefault="00407C20">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3923" w:type="pct"/>
            <w:gridSpan w:val="3"/>
            <w:shd w:val="clear" w:color="auto" w:fill="D3DFEE" w:themeFill="accent1" w:themeFillTint="3F"/>
          </w:tcPr>
          <w:p w14:paraId="57D75F82" w14:textId="77777777" w:rsidR="00F35411" w:rsidRDefault="00407C2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Complete 16 new or updated forest management plans in priority subwatersheds per the Nemadji Comprehensive Watershed Management Plan. Management plans will be completed by a DNR approved Minnesota Forest Stewardship Plan Writer and include Nemadji Watershe</w:t>
            </w:r>
            <w:r>
              <w:t>d inserts as part of the plan. This will meet 18% of our Forest Goal.</w:t>
            </w:r>
          </w:p>
        </w:tc>
      </w:tr>
      <w:tr w:rsidR="00F35411" w14:paraId="548BBC7C" w14:textId="77777777" w:rsidTr="00F35411">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1CB45555" w14:textId="77777777" w:rsidR="00F35411" w:rsidRDefault="00407C20">
            <w:pPr>
              <w:keepNext/>
              <w:keepLines/>
              <w:widowControl w:val="0"/>
              <w:spacing w:line="276" w:lineRule="auto"/>
              <w:rPr>
                <w:color w:val="FFFFFF" w:themeColor="background1"/>
              </w:rPr>
            </w:pPr>
            <w:r>
              <w:rPr>
                <w:rFonts w:asciiTheme="minorHAnsi" w:hAnsiTheme="minorHAnsi"/>
                <w:color w:val="FFFFFF" w:themeColor="background1"/>
              </w:rPr>
              <w:t>Category</w:t>
            </w:r>
          </w:p>
        </w:tc>
        <w:tc>
          <w:tcPr>
            <w:tcW w:w="3923" w:type="pct"/>
            <w:gridSpan w:val="3"/>
          </w:tcPr>
          <w:p w14:paraId="4D3A66EF" w14:textId="77777777" w:rsidR="00F35411" w:rsidRDefault="00407C2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FORESTRY PRACTICES</w:t>
            </w:r>
          </w:p>
        </w:tc>
      </w:tr>
      <w:tr w:rsidR="00F35411" w14:paraId="5840F68F" w14:textId="77777777" w:rsidTr="00F35411">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0FCABCD6" w14:textId="77777777" w:rsidR="00F35411" w:rsidRDefault="00407C20">
            <w:pPr>
              <w:keepNext/>
              <w:keepLines/>
              <w:widowControl w:val="0"/>
              <w:spacing w:line="276" w:lineRule="auto"/>
              <w:rPr>
                <w:color w:val="FFFFFF" w:themeColor="background1"/>
              </w:rPr>
            </w:pPr>
            <w:r>
              <w:rPr>
                <w:rFonts w:asciiTheme="minorHAnsi" w:hAnsiTheme="minorHAnsi"/>
                <w:color w:val="FFFFFF" w:themeColor="background1"/>
              </w:rPr>
              <w:t>Start Date</w:t>
            </w:r>
          </w:p>
        </w:tc>
        <w:tc>
          <w:tcPr>
            <w:tcW w:w="1458" w:type="pct"/>
            <w:shd w:val="clear" w:color="auto" w:fill="D3DFEE" w:themeFill="accent1" w:themeFillTint="3F"/>
          </w:tcPr>
          <w:p w14:paraId="6FBB24C6" w14:textId="77777777" w:rsidR="00F35411" w:rsidRDefault="00407C2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1-Apr-21</w:t>
            </w:r>
          </w:p>
        </w:tc>
        <w:tc>
          <w:tcPr>
            <w:tcW w:w="1268" w:type="pct"/>
            <w:shd w:val="clear" w:color="auto" w:fill="548DD4" w:themeFill="text2" w:themeFillTint="99"/>
          </w:tcPr>
          <w:p w14:paraId="797EA142" w14:textId="77777777" w:rsidR="00F35411" w:rsidRDefault="00407C2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color w:val="FFFFFF" w:themeColor="background1"/>
              </w:rPr>
            </w:pPr>
            <w:r>
              <w:rPr>
                <w:b/>
                <w:color w:val="FFFFFF" w:themeColor="background1"/>
              </w:rPr>
              <w:t>End Date</w:t>
            </w:r>
          </w:p>
        </w:tc>
        <w:tc>
          <w:tcPr>
            <w:tcW w:w="1197" w:type="pct"/>
            <w:shd w:val="clear" w:color="auto" w:fill="D3DFEE" w:themeFill="accent1" w:themeFillTint="3F"/>
          </w:tcPr>
          <w:p w14:paraId="09FD5F62" w14:textId="77777777" w:rsidR="00F35411" w:rsidRDefault="00F35411">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p>
        </w:tc>
      </w:tr>
      <w:tr w:rsidR="00F35411" w14:paraId="2B42469A" w14:textId="77777777" w:rsidTr="00F35411">
        <w:trPr>
          <w:trHeight w:val="30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4F3FC27C" w14:textId="77777777" w:rsidR="00F35411" w:rsidRDefault="00407C20">
            <w:pPr>
              <w:keepNext/>
              <w:keepLines/>
              <w:widowControl w:val="0"/>
              <w:rPr>
                <w:color w:val="FFFFFF" w:themeColor="background1"/>
              </w:rPr>
            </w:pPr>
            <w:r>
              <w:rPr>
                <w:rFonts w:asciiTheme="minorHAnsi" w:hAnsiTheme="minorHAnsi"/>
                <w:color w:val="FFFFFF" w:themeColor="background1"/>
              </w:rPr>
              <w:t>Has Rates and Hours?</w:t>
            </w:r>
          </w:p>
        </w:tc>
        <w:tc>
          <w:tcPr>
            <w:tcW w:w="3923" w:type="pct"/>
            <w:gridSpan w:val="3"/>
          </w:tcPr>
          <w:p w14:paraId="5C14F685" w14:textId="77777777" w:rsidR="00F35411" w:rsidRDefault="00407C20">
            <w:pPr>
              <w:keepNext/>
              <w:keepLines/>
              <w:widowControl w:val="0"/>
              <w:tabs>
                <w:tab w:val="left" w:pos="8970"/>
              </w:tabs>
              <w:cnfStyle w:val="000000000000" w:firstRow="0" w:lastRow="0" w:firstColumn="0" w:lastColumn="0" w:oddVBand="0" w:evenVBand="0" w:oddHBand="0" w:evenHBand="0" w:firstRowFirstColumn="0" w:firstRowLastColumn="0" w:lastRowFirstColumn="0" w:lastRowLastColumn="0"/>
            </w:pPr>
            <w:r>
              <w:t>No</w:t>
            </w:r>
            <w:r>
              <w:tab/>
            </w:r>
          </w:p>
        </w:tc>
      </w:tr>
      <w:tr w:rsidR="00F35411" w14:paraId="4352E22E" w14:textId="77777777" w:rsidTr="00F35411">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289B4635" w14:textId="77777777" w:rsidR="00F35411" w:rsidRDefault="00407C20">
            <w:pPr>
              <w:keepNext/>
              <w:keepLines/>
              <w:widowControl w:val="0"/>
              <w:spacing w:line="276" w:lineRule="auto"/>
              <w:rPr>
                <w:color w:val="FFFFFF" w:themeColor="background1"/>
              </w:rPr>
            </w:pPr>
            <w:r>
              <w:rPr>
                <w:rFonts w:asciiTheme="minorHAnsi" w:hAnsiTheme="minorHAnsi"/>
                <w:color w:val="FFFFFF" w:themeColor="background1"/>
              </w:rPr>
              <w:t>Actual Results</w:t>
            </w:r>
          </w:p>
        </w:tc>
        <w:tc>
          <w:tcPr>
            <w:tcW w:w="3923" w:type="pct"/>
            <w:gridSpan w:val="3"/>
            <w:shd w:val="clear" w:color="auto" w:fill="D3DFEE" w:themeFill="accent1" w:themeFillTint="3F"/>
          </w:tcPr>
          <w:p w14:paraId="67E124EF" w14:textId="77777777" w:rsidR="00F35411" w:rsidRDefault="00407C2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  </w:t>
            </w:r>
          </w:p>
        </w:tc>
      </w:tr>
    </w:tbl>
    <w:p w14:paraId="5DBBD421" w14:textId="77777777" w:rsidR="00F35411" w:rsidRDefault="00F35411">
      <w:pPr>
        <w:spacing w:after="0"/>
        <w:rPr>
          <w:rFonts w:asciiTheme="majorHAnsi" w:hAnsiTheme="majorHAnsi"/>
          <w:sz w:val="20"/>
          <w:szCs w:val="20"/>
        </w:rPr>
      </w:pPr>
    </w:p>
    <w:tbl>
      <w:tblPr>
        <w:tblStyle w:val="LightGrid-Accent1"/>
        <w:tblW w:w="4378" w:type="pct"/>
        <w:tblInd w:w="181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2A0" w:firstRow="1" w:lastRow="0" w:firstColumn="1" w:lastColumn="0" w:noHBand="1" w:noVBand="0"/>
      </w:tblPr>
      <w:tblGrid>
        <w:gridCol w:w="2359"/>
        <w:gridCol w:w="3377"/>
        <w:gridCol w:w="3979"/>
        <w:gridCol w:w="2885"/>
      </w:tblGrid>
      <w:tr w:rsidR="00F35411" w14:paraId="052A4509" w14:textId="77777777" w:rsidTr="00F35411">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8DB3E2" w:themeFill="text2" w:themeFillTint="66"/>
          </w:tcPr>
          <w:p w14:paraId="09C5D287" w14:textId="77777777" w:rsidR="00F35411" w:rsidRDefault="00407C20">
            <w:pPr>
              <w:keepNext/>
              <w:keepLines/>
              <w:widowControl w:val="0"/>
              <w:spacing w:line="276" w:lineRule="auto"/>
            </w:pPr>
            <w:r>
              <w:rPr>
                <w:rFonts w:asciiTheme="minorHAnsi" w:hAnsiTheme="minorHAnsi"/>
                <w:color w:val="FFFFFF" w:themeColor="background1"/>
              </w:rPr>
              <w:t xml:space="preserve">Activity Action - Forest Management Planning </w:t>
            </w:r>
          </w:p>
        </w:tc>
      </w:tr>
      <w:tr w:rsidR="00F35411" w14:paraId="110F9983" w14:textId="77777777" w:rsidTr="00F35411">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14:paraId="41A72264" w14:textId="77777777" w:rsidR="00F35411" w:rsidRDefault="00407C20">
            <w:pPr>
              <w:keepNext/>
              <w:keepLines/>
              <w:widowControl w:val="0"/>
              <w:spacing w:line="276" w:lineRule="auto"/>
              <w:rPr>
                <w:color w:val="FFFFFF" w:themeColor="background1"/>
              </w:rPr>
            </w:pPr>
            <w:r>
              <w:rPr>
                <w:rFonts w:asciiTheme="minorHAnsi" w:hAnsiTheme="minorHAnsi"/>
                <w:color w:val="FFFFFF" w:themeColor="background1"/>
              </w:rPr>
              <w:t>Practice</w:t>
            </w:r>
          </w:p>
        </w:tc>
        <w:tc>
          <w:tcPr>
            <w:tcW w:w="1340" w:type="pct"/>
            <w:shd w:val="clear" w:color="auto" w:fill="D3DFEE" w:themeFill="accent1" w:themeFillTint="3F"/>
          </w:tcPr>
          <w:p w14:paraId="43DF320A" w14:textId="77777777" w:rsidR="00F35411" w:rsidRDefault="00407C2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147M - Forestry Management</w:t>
            </w:r>
          </w:p>
        </w:tc>
        <w:tc>
          <w:tcPr>
            <w:tcW w:w="1579" w:type="pct"/>
            <w:shd w:val="clear" w:color="auto" w:fill="548DD4" w:themeFill="text2" w:themeFillTint="99"/>
          </w:tcPr>
          <w:p w14:paraId="648F900F" w14:textId="77777777" w:rsidR="00F35411" w:rsidRDefault="00407C2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Count of Activities</w:t>
            </w:r>
          </w:p>
        </w:tc>
        <w:tc>
          <w:tcPr>
            <w:tcW w:w="1145" w:type="pct"/>
            <w:shd w:val="clear" w:color="auto" w:fill="D3DFEE" w:themeFill="accent1" w:themeFillTint="3F"/>
          </w:tcPr>
          <w:p w14:paraId="729674E6" w14:textId="77777777" w:rsidR="00F35411" w:rsidRDefault="00407C2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16</w:t>
            </w:r>
          </w:p>
        </w:tc>
      </w:tr>
      <w:tr w:rsidR="00F35411" w14:paraId="6165DA32" w14:textId="77777777" w:rsidTr="00F35411">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14:paraId="1E80F71B" w14:textId="77777777" w:rsidR="00F35411" w:rsidRDefault="00407C20">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4064" w:type="pct"/>
            <w:gridSpan w:val="3"/>
          </w:tcPr>
          <w:p w14:paraId="54948958" w14:textId="77777777" w:rsidR="00F35411" w:rsidRDefault="00F35411">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p>
        </w:tc>
      </w:tr>
      <w:tr w:rsidR="00F35411" w14:paraId="68E6286B" w14:textId="77777777" w:rsidTr="00F35411">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14:paraId="1B709937" w14:textId="77777777" w:rsidR="00F35411" w:rsidRDefault="00407C20">
            <w:pPr>
              <w:keepNext/>
              <w:keepLines/>
              <w:widowControl w:val="0"/>
              <w:spacing w:line="276" w:lineRule="auto"/>
              <w:rPr>
                <w:color w:val="FFFFFF" w:themeColor="background1"/>
              </w:rPr>
            </w:pPr>
            <w:r>
              <w:rPr>
                <w:rFonts w:asciiTheme="minorHAnsi" w:hAnsiTheme="minorHAnsi"/>
                <w:color w:val="FFFFFF" w:themeColor="background1"/>
              </w:rPr>
              <w:t>Proposed Size / Units</w:t>
            </w:r>
          </w:p>
        </w:tc>
        <w:tc>
          <w:tcPr>
            <w:tcW w:w="1340" w:type="pct"/>
            <w:shd w:val="clear" w:color="auto" w:fill="D3DFEE" w:themeFill="accent1" w:themeFillTint="3F"/>
          </w:tcPr>
          <w:p w14:paraId="49B29FC8" w14:textId="77777777" w:rsidR="00F35411" w:rsidRDefault="00407C2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640.00 AC</w:t>
            </w:r>
          </w:p>
        </w:tc>
        <w:tc>
          <w:tcPr>
            <w:tcW w:w="1579" w:type="pct"/>
            <w:shd w:val="clear" w:color="auto" w:fill="548DD4" w:themeFill="text2" w:themeFillTint="99"/>
          </w:tcPr>
          <w:p w14:paraId="64A89C76" w14:textId="77777777" w:rsidR="00F35411" w:rsidRDefault="00407C2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Lifespan</w:t>
            </w:r>
          </w:p>
        </w:tc>
        <w:tc>
          <w:tcPr>
            <w:tcW w:w="1145" w:type="pct"/>
            <w:shd w:val="clear" w:color="auto" w:fill="D3DFEE" w:themeFill="accent1" w:themeFillTint="3F"/>
          </w:tcPr>
          <w:p w14:paraId="33874EC8" w14:textId="77777777" w:rsidR="00F35411" w:rsidRDefault="00407C2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10 Years</w:t>
            </w:r>
          </w:p>
        </w:tc>
      </w:tr>
      <w:tr w:rsidR="00F35411" w14:paraId="7D1873AB" w14:textId="77777777" w:rsidTr="00F35411">
        <w:trPr>
          <w:trHeight w:val="322"/>
        </w:trPr>
        <w:tc>
          <w:tcPr>
            <w:cnfStyle w:val="001000000000" w:firstRow="0" w:lastRow="0" w:firstColumn="1" w:lastColumn="0" w:oddVBand="0" w:evenVBand="0" w:oddHBand="0" w:evenHBand="0" w:firstRowFirstColumn="0" w:firstRowLastColumn="0" w:lastRowFirstColumn="0" w:lastRowLastColumn="0"/>
            <w:tcW w:w="936" w:type="pct"/>
            <w:shd w:val="clear" w:color="auto" w:fill="548DD4" w:themeFill="text2" w:themeFillTint="99"/>
          </w:tcPr>
          <w:p w14:paraId="60A981F0" w14:textId="77777777" w:rsidR="00F35411" w:rsidRDefault="00407C20">
            <w:pPr>
              <w:keepNext/>
              <w:keepLines/>
              <w:widowControl w:val="0"/>
              <w:spacing w:line="276" w:lineRule="auto"/>
              <w:rPr>
                <w:color w:val="FFFFFF" w:themeColor="background1"/>
              </w:rPr>
            </w:pPr>
            <w:r>
              <w:rPr>
                <w:rFonts w:asciiTheme="minorHAnsi" w:hAnsiTheme="minorHAnsi"/>
                <w:color w:val="FFFFFF" w:themeColor="background1"/>
              </w:rPr>
              <w:t>Actual Size/Units</w:t>
            </w:r>
          </w:p>
        </w:tc>
        <w:tc>
          <w:tcPr>
            <w:tcW w:w="1340" w:type="pct"/>
          </w:tcPr>
          <w:p w14:paraId="61EAB1B2" w14:textId="77777777" w:rsidR="00F35411" w:rsidRDefault="00407C2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 AC</w:t>
            </w:r>
          </w:p>
        </w:tc>
        <w:tc>
          <w:tcPr>
            <w:tcW w:w="1579" w:type="pct"/>
            <w:shd w:val="clear" w:color="auto" w:fill="548DD4" w:themeFill="text2" w:themeFillTint="99"/>
          </w:tcPr>
          <w:p w14:paraId="03AFEDE2" w14:textId="77777777" w:rsidR="00F35411" w:rsidRDefault="00407C2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Installed Date</w:t>
            </w:r>
          </w:p>
        </w:tc>
        <w:tc>
          <w:tcPr>
            <w:tcW w:w="1145" w:type="pct"/>
          </w:tcPr>
          <w:p w14:paraId="0F45A004" w14:textId="77777777" w:rsidR="00F35411" w:rsidRDefault="00F35411">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p>
        </w:tc>
      </w:tr>
      <w:tr w:rsidR="00F35411" w14:paraId="08AF1B00" w14:textId="77777777" w:rsidTr="00F35411">
        <w:trPr>
          <w:trHeight w:val="322"/>
        </w:trPr>
        <w:tc>
          <w:tcPr>
            <w:cnfStyle w:val="001000000000" w:firstRow="0" w:lastRow="0" w:firstColumn="1" w:lastColumn="0" w:oddVBand="0" w:evenVBand="0" w:oddHBand="0" w:evenHBand="0" w:firstRowFirstColumn="0" w:firstRowLastColumn="0" w:lastRowFirstColumn="0" w:lastRowLastColumn="0"/>
            <w:tcW w:w="93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548DD4" w:themeFill="text2" w:themeFillTint="99"/>
          </w:tcPr>
          <w:p w14:paraId="2E1A6C7F" w14:textId="77777777" w:rsidR="00F35411" w:rsidRDefault="00407C20">
            <w:pPr>
              <w:keepNext/>
              <w:keepLines/>
              <w:widowControl w:val="0"/>
              <w:rPr>
                <w:color w:val="FFFFFF" w:themeColor="background1"/>
              </w:rPr>
            </w:pPr>
            <w:r>
              <w:rPr>
                <w:rFonts w:asciiTheme="minorHAnsi" w:hAnsiTheme="minorHAnsi"/>
                <w:color w:val="FFFFFF" w:themeColor="background1"/>
              </w:rPr>
              <w:t>Mapped Activities</w:t>
            </w:r>
          </w:p>
        </w:tc>
        <w:tc>
          <w:tcPr>
            <w:tcW w:w="134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p w14:paraId="46C103E7" w14:textId="77777777" w:rsidR="00F35411" w:rsidRDefault="00407C20">
            <w:pPr>
              <w:keepNext/>
              <w:keepLines/>
              <w:widowControl w:val="0"/>
              <w:cnfStyle w:val="000000000000" w:firstRow="0" w:lastRow="0" w:firstColumn="0" w:lastColumn="0" w:oddVBand="0" w:evenVBand="0" w:oddHBand="0" w:evenHBand="0" w:firstRowFirstColumn="0" w:firstRowLastColumn="0" w:lastRowFirstColumn="0" w:lastRowLastColumn="0"/>
            </w:pPr>
            <w:r>
              <w:t>No</w:t>
            </w:r>
          </w:p>
        </w:tc>
        <w:tc>
          <w:tcPr>
            <w:tcW w:w="157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548DD4" w:themeFill="text2" w:themeFillTint="99"/>
          </w:tcPr>
          <w:p w14:paraId="75BF7E7F" w14:textId="77777777" w:rsidR="00F35411" w:rsidRDefault="00407C20">
            <w:pPr>
              <w:keepNext/>
              <w:keepLines/>
              <w:widowControl w:val="0"/>
              <w:cnfStyle w:val="000000000000" w:firstRow="0"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Technical Assistance Provider</w:t>
            </w:r>
          </w:p>
        </w:tc>
        <w:tc>
          <w:tcPr>
            <w:tcW w:w="1145" w:type="pct"/>
            <w:tcBorders>
              <w:top w:val="single" w:sz="8" w:space="0" w:color="4F81BD" w:themeColor="accent1"/>
              <w:left w:val="single" w:sz="8" w:space="0" w:color="4F81BD" w:themeColor="accent1"/>
              <w:bottom w:val="single" w:sz="8" w:space="0" w:color="4F81BD" w:themeColor="accent1"/>
              <w:right w:val="single" w:sz="4" w:space="0" w:color="4F81BD" w:themeColor="accent1"/>
            </w:tcBorders>
            <w:shd w:val="clear" w:color="auto" w:fill="D3DFEE" w:themeFill="accent1" w:themeFillTint="3F"/>
          </w:tcPr>
          <w:p w14:paraId="4E64B636" w14:textId="77777777" w:rsidR="00F35411" w:rsidRDefault="00407C20">
            <w:pPr>
              <w:keepNext/>
              <w:keepLines/>
              <w:widowControl w:val="0"/>
              <w:cnfStyle w:val="000000000000" w:firstRow="0" w:lastRow="0" w:firstColumn="0" w:lastColumn="0" w:oddVBand="0" w:evenVBand="0" w:oddHBand="0" w:evenHBand="0" w:firstRowFirstColumn="0" w:firstRowLastColumn="0" w:lastRowFirstColumn="0" w:lastRowLastColumn="0"/>
            </w:pPr>
            <w:r>
              <w:t>Other</w:t>
            </w:r>
          </w:p>
        </w:tc>
      </w:tr>
    </w:tbl>
    <w:p w14:paraId="40AB7943" w14:textId="77777777" w:rsidR="00F35411" w:rsidRDefault="00407C20">
      <w:pPr>
        <w:spacing w:after="0"/>
        <w:rPr>
          <w:rFonts w:asciiTheme="majorHAnsi" w:hAnsiTheme="majorHAnsi"/>
          <w:sz w:val="20"/>
          <w:szCs w:val="20"/>
        </w:rPr>
      </w:pPr>
      <w:r>
        <w:rPr>
          <w:rFonts w:asciiTheme="majorHAnsi" w:hAnsiTheme="majorHAnsi"/>
          <w:sz w:val="20"/>
          <w:szCs w:val="20"/>
        </w:rPr>
        <w:t xml:space="preserve">     </w:t>
      </w:r>
    </w:p>
    <w:tbl>
      <w:tblPr>
        <w:tblStyle w:val="LightGrid-Accent1"/>
        <w:tblW w:w="5000" w:type="pct"/>
        <w:tblBorders>
          <w:top w:val="single" w:sz="6" w:space="0" w:color="C6D9F1" w:themeColor="text2" w:themeTint="33"/>
          <w:left w:val="single" w:sz="6" w:space="0" w:color="C6D9F1" w:themeColor="text2" w:themeTint="33"/>
          <w:bottom w:val="single" w:sz="6" w:space="0" w:color="C6D9F1" w:themeColor="text2" w:themeTint="33"/>
          <w:right w:val="single" w:sz="6" w:space="0" w:color="C6D9F1" w:themeColor="text2" w:themeTint="33"/>
          <w:insideH w:val="single" w:sz="6" w:space="0" w:color="C6D9F1" w:themeColor="text2" w:themeTint="33"/>
          <w:insideV w:val="single" w:sz="6" w:space="0" w:color="C6D9F1" w:themeColor="text2" w:themeTint="33"/>
        </w:tblBorders>
        <w:tblLook w:val="02A0" w:firstRow="1" w:lastRow="0" w:firstColumn="1" w:lastColumn="0" w:noHBand="1" w:noVBand="0"/>
      </w:tblPr>
      <w:tblGrid>
        <w:gridCol w:w="3098"/>
        <w:gridCol w:w="4194"/>
        <w:gridCol w:w="3648"/>
        <w:gridCol w:w="3444"/>
      </w:tblGrid>
      <w:tr w:rsidR="00F35411" w14:paraId="7B03301C" w14:textId="77777777" w:rsidTr="00F35411">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4F81BD" w:themeFill="accent1"/>
          </w:tcPr>
          <w:p w14:paraId="0D57C3E7" w14:textId="77777777" w:rsidR="00F35411" w:rsidRDefault="00407C20">
            <w:pPr>
              <w:pStyle w:val="Heading2"/>
              <w:widowControl w:val="0"/>
              <w:spacing w:before="0" w:line="360" w:lineRule="auto"/>
              <w:outlineLvl w:val="1"/>
              <w:rPr>
                <w:rFonts w:asciiTheme="minorHAnsi" w:hAnsiTheme="minorHAnsi"/>
                <w:color w:val="auto"/>
                <w:sz w:val="22"/>
                <w:szCs w:val="22"/>
              </w:rPr>
            </w:pPr>
            <w:r>
              <w:rPr>
                <w:rFonts w:asciiTheme="minorHAnsi" w:hAnsiTheme="minorHAnsi"/>
                <w:b/>
                <w:color w:val="FFFFFF" w:themeColor="background1"/>
                <w:sz w:val="22"/>
                <w:szCs w:val="22"/>
              </w:rPr>
              <w:t xml:space="preserve">Grant Activity - </w:t>
            </w:r>
            <w:r>
              <w:rPr>
                <w:rFonts w:asciiTheme="minorHAnsi" w:hAnsiTheme="minorHAnsi"/>
                <w:b/>
                <w:color w:val="FFFFFF" w:themeColor="background1"/>
                <w:sz w:val="22"/>
                <w:szCs w:val="22"/>
              </w:rPr>
              <w:t xml:space="preserve">Targeted Outreach </w:t>
            </w:r>
          </w:p>
        </w:tc>
      </w:tr>
      <w:tr w:rsidR="00F35411" w14:paraId="0FC21255" w14:textId="77777777" w:rsidTr="00F35411">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44598F0B" w14:textId="77777777" w:rsidR="00F35411" w:rsidRDefault="00407C20">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3923" w:type="pct"/>
            <w:gridSpan w:val="3"/>
            <w:shd w:val="clear" w:color="auto" w:fill="D3DFEE" w:themeFill="accent1" w:themeFillTint="3F"/>
          </w:tcPr>
          <w:p w14:paraId="3AD16FFD" w14:textId="77777777" w:rsidR="00F35411" w:rsidRDefault="00407C2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Conduct targeted outreach for lakes and groundwater. Includes both staff time for materials development and events along with printing and mailing of materials.</w:t>
            </w:r>
          </w:p>
        </w:tc>
      </w:tr>
      <w:tr w:rsidR="00F35411" w14:paraId="44673163" w14:textId="77777777" w:rsidTr="00F35411">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2345FD0E" w14:textId="77777777" w:rsidR="00F35411" w:rsidRDefault="00407C20">
            <w:pPr>
              <w:keepNext/>
              <w:keepLines/>
              <w:widowControl w:val="0"/>
              <w:spacing w:line="276" w:lineRule="auto"/>
              <w:rPr>
                <w:color w:val="FFFFFF" w:themeColor="background1"/>
              </w:rPr>
            </w:pPr>
            <w:r>
              <w:rPr>
                <w:rFonts w:asciiTheme="minorHAnsi" w:hAnsiTheme="minorHAnsi"/>
                <w:color w:val="FFFFFF" w:themeColor="background1"/>
              </w:rPr>
              <w:t>Category</w:t>
            </w:r>
          </w:p>
        </w:tc>
        <w:tc>
          <w:tcPr>
            <w:tcW w:w="3923" w:type="pct"/>
            <w:gridSpan w:val="3"/>
          </w:tcPr>
          <w:p w14:paraId="4F09C213" w14:textId="77777777" w:rsidR="00F35411" w:rsidRDefault="00407C2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EDUCATION/INFORMATION</w:t>
            </w:r>
          </w:p>
        </w:tc>
      </w:tr>
      <w:tr w:rsidR="00F35411" w14:paraId="25A41D1B" w14:textId="77777777" w:rsidTr="00F35411">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45DE7EAD" w14:textId="77777777" w:rsidR="00F35411" w:rsidRDefault="00407C20">
            <w:pPr>
              <w:keepNext/>
              <w:keepLines/>
              <w:widowControl w:val="0"/>
              <w:spacing w:line="276" w:lineRule="auto"/>
              <w:rPr>
                <w:color w:val="FFFFFF" w:themeColor="background1"/>
              </w:rPr>
            </w:pPr>
            <w:r>
              <w:rPr>
                <w:rFonts w:asciiTheme="minorHAnsi" w:hAnsiTheme="minorHAnsi"/>
                <w:color w:val="FFFFFF" w:themeColor="background1"/>
              </w:rPr>
              <w:t>Start Date</w:t>
            </w:r>
          </w:p>
        </w:tc>
        <w:tc>
          <w:tcPr>
            <w:tcW w:w="1458" w:type="pct"/>
            <w:shd w:val="clear" w:color="auto" w:fill="D3DFEE" w:themeFill="accent1" w:themeFillTint="3F"/>
          </w:tcPr>
          <w:p w14:paraId="03AE9947" w14:textId="77777777" w:rsidR="00F35411" w:rsidRDefault="00407C2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1-Apr-21</w:t>
            </w:r>
          </w:p>
        </w:tc>
        <w:tc>
          <w:tcPr>
            <w:tcW w:w="1268" w:type="pct"/>
            <w:shd w:val="clear" w:color="auto" w:fill="548DD4" w:themeFill="text2" w:themeFillTint="99"/>
          </w:tcPr>
          <w:p w14:paraId="5C3AF7E2" w14:textId="77777777" w:rsidR="00F35411" w:rsidRDefault="00407C2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color w:val="FFFFFF" w:themeColor="background1"/>
              </w:rPr>
            </w:pPr>
            <w:r>
              <w:rPr>
                <w:b/>
                <w:color w:val="FFFFFF" w:themeColor="background1"/>
              </w:rPr>
              <w:t>End Date</w:t>
            </w:r>
          </w:p>
        </w:tc>
        <w:tc>
          <w:tcPr>
            <w:tcW w:w="1197" w:type="pct"/>
            <w:shd w:val="clear" w:color="auto" w:fill="D3DFEE" w:themeFill="accent1" w:themeFillTint="3F"/>
          </w:tcPr>
          <w:p w14:paraId="5D4470B1" w14:textId="77777777" w:rsidR="00F35411" w:rsidRDefault="00F35411">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p>
        </w:tc>
      </w:tr>
      <w:tr w:rsidR="00F35411" w14:paraId="773BDF61" w14:textId="77777777" w:rsidTr="00F35411">
        <w:trPr>
          <w:trHeight w:val="30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23FD5061" w14:textId="77777777" w:rsidR="00F35411" w:rsidRDefault="00407C20">
            <w:pPr>
              <w:keepNext/>
              <w:keepLines/>
              <w:widowControl w:val="0"/>
              <w:rPr>
                <w:color w:val="FFFFFF" w:themeColor="background1"/>
              </w:rPr>
            </w:pPr>
            <w:r>
              <w:rPr>
                <w:rFonts w:asciiTheme="minorHAnsi" w:hAnsiTheme="minorHAnsi"/>
                <w:color w:val="FFFFFF" w:themeColor="background1"/>
              </w:rPr>
              <w:t>Has Rates and Hours?</w:t>
            </w:r>
          </w:p>
        </w:tc>
        <w:tc>
          <w:tcPr>
            <w:tcW w:w="3923" w:type="pct"/>
            <w:gridSpan w:val="3"/>
          </w:tcPr>
          <w:p w14:paraId="48015C39" w14:textId="77777777" w:rsidR="00F35411" w:rsidRDefault="00407C20">
            <w:pPr>
              <w:keepNext/>
              <w:keepLines/>
              <w:widowControl w:val="0"/>
              <w:tabs>
                <w:tab w:val="left" w:pos="8970"/>
              </w:tabs>
              <w:cnfStyle w:val="000000000000" w:firstRow="0" w:lastRow="0" w:firstColumn="0" w:lastColumn="0" w:oddVBand="0" w:evenVBand="0" w:oddHBand="0" w:evenHBand="0" w:firstRowFirstColumn="0" w:firstRowLastColumn="0" w:lastRowFirstColumn="0" w:lastRowLastColumn="0"/>
            </w:pPr>
            <w:r>
              <w:t>Yes</w:t>
            </w:r>
            <w:r>
              <w:tab/>
            </w:r>
          </w:p>
        </w:tc>
      </w:tr>
      <w:tr w:rsidR="00F35411" w14:paraId="65AFB67B" w14:textId="77777777" w:rsidTr="00F35411">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4EF582ED" w14:textId="77777777" w:rsidR="00F35411" w:rsidRDefault="00407C20">
            <w:pPr>
              <w:keepNext/>
              <w:keepLines/>
              <w:widowControl w:val="0"/>
              <w:spacing w:line="276" w:lineRule="auto"/>
              <w:rPr>
                <w:color w:val="FFFFFF" w:themeColor="background1"/>
              </w:rPr>
            </w:pPr>
            <w:r>
              <w:rPr>
                <w:rFonts w:asciiTheme="minorHAnsi" w:hAnsiTheme="minorHAnsi"/>
                <w:color w:val="FFFFFF" w:themeColor="background1"/>
              </w:rPr>
              <w:t>Actual Results</w:t>
            </w:r>
          </w:p>
        </w:tc>
        <w:tc>
          <w:tcPr>
            <w:tcW w:w="3923" w:type="pct"/>
            <w:gridSpan w:val="3"/>
            <w:shd w:val="clear" w:color="auto" w:fill="D3DFEE" w:themeFill="accent1" w:themeFillTint="3F"/>
          </w:tcPr>
          <w:p w14:paraId="3BAC8D26" w14:textId="77777777" w:rsidR="00F35411" w:rsidRDefault="00407C2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Worked with local graphic designer to help with advertising of the Contractor/Realtor workshop planned for February 2022.  </w:t>
            </w:r>
          </w:p>
        </w:tc>
      </w:tr>
    </w:tbl>
    <w:p w14:paraId="20F8780F" w14:textId="77777777" w:rsidR="00F35411" w:rsidRDefault="00407C20">
      <w:pPr>
        <w:spacing w:after="0"/>
        <w:rPr>
          <w:rFonts w:asciiTheme="majorHAnsi" w:hAnsiTheme="majorHAnsi"/>
          <w:sz w:val="20"/>
          <w:szCs w:val="20"/>
        </w:rPr>
      </w:pPr>
      <w:r>
        <w:rPr>
          <w:rFonts w:asciiTheme="majorHAnsi" w:hAnsiTheme="majorHAnsi"/>
          <w:sz w:val="20"/>
          <w:szCs w:val="20"/>
        </w:rPr>
        <w:t xml:space="preserve">  </w:t>
      </w:r>
    </w:p>
    <w:tbl>
      <w:tblPr>
        <w:tblStyle w:val="LightGrid-Accent1"/>
        <w:tblW w:w="5000" w:type="pct"/>
        <w:tblBorders>
          <w:top w:val="single" w:sz="6" w:space="0" w:color="C6D9F1" w:themeColor="text2" w:themeTint="33"/>
          <w:left w:val="single" w:sz="6" w:space="0" w:color="C6D9F1" w:themeColor="text2" w:themeTint="33"/>
          <w:bottom w:val="single" w:sz="6" w:space="0" w:color="C6D9F1" w:themeColor="text2" w:themeTint="33"/>
          <w:right w:val="single" w:sz="6" w:space="0" w:color="C6D9F1" w:themeColor="text2" w:themeTint="33"/>
          <w:insideH w:val="single" w:sz="6" w:space="0" w:color="C6D9F1" w:themeColor="text2" w:themeTint="33"/>
          <w:insideV w:val="single" w:sz="6" w:space="0" w:color="C6D9F1" w:themeColor="text2" w:themeTint="33"/>
        </w:tblBorders>
        <w:tblLook w:val="02A0" w:firstRow="1" w:lastRow="0" w:firstColumn="1" w:lastColumn="0" w:noHBand="1" w:noVBand="0"/>
      </w:tblPr>
      <w:tblGrid>
        <w:gridCol w:w="3098"/>
        <w:gridCol w:w="4194"/>
        <w:gridCol w:w="3648"/>
        <w:gridCol w:w="3444"/>
      </w:tblGrid>
      <w:tr w:rsidR="00F35411" w14:paraId="04E4C481" w14:textId="77777777" w:rsidTr="00F35411">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4F81BD" w:themeFill="accent1"/>
          </w:tcPr>
          <w:p w14:paraId="77229616" w14:textId="77777777" w:rsidR="00F35411" w:rsidRDefault="00407C20">
            <w:pPr>
              <w:pStyle w:val="Heading2"/>
              <w:widowControl w:val="0"/>
              <w:spacing w:before="0" w:line="360" w:lineRule="auto"/>
              <w:outlineLvl w:val="1"/>
              <w:rPr>
                <w:rFonts w:asciiTheme="minorHAnsi" w:hAnsiTheme="minorHAnsi"/>
                <w:color w:val="auto"/>
                <w:sz w:val="22"/>
                <w:szCs w:val="22"/>
              </w:rPr>
            </w:pPr>
            <w:r>
              <w:rPr>
                <w:rFonts w:asciiTheme="minorHAnsi" w:hAnsiTheme="minorHAnsi"/>
                <w:b/>
                <w:color w:val="FFFFFF" w:themeColor="background1"/>
                <w:sz w:val="22"/>
                <w:szCs w:val="22"/>
              </w:rPr>
              <w:lastRenderedPageBreak/>
              <w:t xml:space="preserve">Grant Activity - Watershed Inventory and Mapping </w:t>
            </w:r>
          </w:p>
        </w:tc>
      </w:tr>
      <w:tr w:rsidR="00F35411" w14:paraId="1F70D90F" w14:textId="77777777" w:rsidTr="00F35411">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57533BBD" w14:textId="77777777" w:rsidR="00F35411" w:rsidRDefault="00407C20">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3923" w:type="pct"/>
            <w:gridSpan w:val="3"/>
            <w:shd w:val="clear" w:color="auto" w:fill="D3DFEE" w:themeFill="accent1" w:themeFillTint="3F"/>
          </w:tcPr>
          <w:p w14:paraId="2F27A850" w14:textId="77777777" w:rsidR="00F35411" w:rsidRDefault="00407C2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Create tools to track implementation progress and organize well d</w:t>
            </w:r>
            <w:r>
              <w:t xml:space="preserve">ata. ESRI tools will be </w:t>
            </w:r>
            <w:proofErr w:type="gramStart"/>
            <w:r>
              <w:t>used</w:t>
            </w:r>
            <w:proofErr w:type="gramEnd"/>
            <w:r>
              <w:t xml:space="preserve"> and work will be completed by the Carlton SWCD and Carlton County. Inventory Net Lake will be completed by consultants.</w:t>
            </w:r>
          </w:p>
        </w:tc>
      </w:tr>
      <w:tr w:rsidR="00F35411" w14:paraId="2CAA9E4C" w14:textId="77777777" w:rsidTr="00F35411">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4743DFAD" w14:textId="77777777" w:rsidR="00F35411" w:rsidRDefault="00407C20">
            <w:pPr>
              <w:keepNext/>
              <w:keepLines/>
              <w:widowControl w:val="0"/>
              <w:spacing w:line="276" w:lineRule="auto"/>
              <w:rPr>
                <w:color w:val="FFFFFF" w:themeColor="background1"/>
              </w:rPr>
            </w:pPr>
            <w:r>
              <w:rPr>
                <w:rFonts w:asciiTheme="minorHAnsi" w:hAnsiTheme="minorHAnsi"/>
                <w:color w:val="FFFFFF" w:themeColor="background1"/>
              </w:rPr>
              <w:t>Category</w:t>
            </w:r>
          </w:p>
        </w:tc>
        <w:tc>
          <w:tcPr>
            <w:tcW w:w="3923" w:type="pct"/>
            <w:gridSpan w:val="3"/>
          </w:tcPr>
          <w:p w14:paraId="11E8D7C7" w14:textId="77777777" w:rsidR="00F35411" w:rsidRDefault="00407C2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INVENTORY/MAPPING</w:t>
            </w:r>
          </w:p>
        </w:tc>
      </w:tr>
      <w:tr w:rsidR="00F35411" w14:paraId="7B1DB757" w14:textId="77777777" w:rsidTr="00F35411">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28879B82" w14:textId="77777777" w:rsidR="00F35411" w:rsidRDefault="00407C20">
            <w:pPr>
              <w:keepNext/>
              <w:keepLines/>
              <w:widowControl w:val="0"/>
              <w:spacing w:line="276" w:lineRule="auto"/>
              <w:rPr>
                <w:color w:val="FFFFFF" w:themeColor="background1"/>
              </w:rPr>
            </w:pPr>
            <w:r>
              <w:rPr>
                <w:rFonts w:asciiTheme="minorHAnsi" w:hAnsiTheme="minorHAnsi"/>
                <w:color w:val="FFFFFF" w:themeColor="background1"/>
              </w:rPr>
              <w:t>Start Date</w:t>
            </w:r>
          </w:p>
        </w:tc>
        <w:tc>
          <w:tcPr>
            <w:tcW w:w="1458" w:type="pct"/>
            <w:shd w:val="clear" w:color="auto" w:fill="D3DFEE" w:themeFill="accent1" w:themeFillTint="3F"/>
          </w:tcPr>
          <w:p w14:paraId="75659228" w14:textId="77777777" w:rsidR="00F35411" w:rsidRDefault="00407C2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1-Apr-21</w:t>
            </w:r>
          </w:p>
        </w:tc>
        <w:tc>
          <w:tcPr>
            <w:tcW w:w="1268" w:type="pct"/>
            <w:shd w:val="clear" w:color="auto" w:fill="548DD4" w:themeFill="text2" w:themeFillTint="99"/>
          </w:tcPr>
          <w:p w14:paraId="54A4F0C1" w14:textId="77777777" w:rsidR="00F35411" w:rsidRDefault="00407C2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color w:val="FFFFFF" w:themeColor="background1"/>
              </w:rPr>
            </w:pPr>
            <w:r>
              <w:rPr>
                <w:b/>
                <w:color w:val="FFFFFF" w:themeColor="background1"/>
              </w:rPr>
              <w:t>End Date</w:t>
            </w:r>
          </w:p>
        </w:tc>
        <w:tc>
          <w:tcPr>
            <w:tcW w:w="1197" w:type="pct"/>
            <w:shd w:val="clear" w:color="auto" w:fill="D3DFEE" w:themeFill="accent1" w:themeFillTint="3F"/>
          </w:tcPr>
          <w:p w14:paraId="56B50F6D" w14:textId="77777777" w:rsidR="00F35411" w:rsidRDefault="00F35411">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p>
        </w:tc>
      </w:tr>
      <w:tr w:rsidR="00F35411" w14:paraId="1F27303C" w14:textId="77777777" w:rsidTr="00F35411">
        <w:trPr>
          <w:trHeight w:val="30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3E0F7047" w14:textId="77777777" w:rsidR="00F35411" w:rsidRDefault="00407C20">
            <w:pPr>
              <w:keepNext/>
              <w:keepLines/>
              <w:widowControl w:val="0"/>
              <w:rPr>
                <w:color w:val="FFFFFF" w:themeColor="background1"/>
              </w:rPr>
            </w:pPr>
            <w:r>
              <w:rPr>
                <w:rFonts w:asciiTheme="minorHAnsi" w:hAnsiTheme="minorHAnsi"/>
                <w:color w:val="FFFFFF" w:themeColor="background1"/>
              </w:rPr>
              <w:t>Has Rates and Hours?</w:t>
            </w:r>
          </w:p>
        </w:tc>
        <w:tc>
          <w:tcPr>
            <w:tcW w:w="3923" w:type="pct"/>
            <w:gridSpan w:val="3"/>
          </w:tcPr>
          <w:p w14:paraId="71532E61" w14:textId="77777777" w:rsidR="00F35411" w:rsidRDefault="00407C20">
            <w:pPr>
              <w:keepNext/>
              <w:keepLines/>
              <w:widowControl w:val="0"/>
              <w:tabs>
                <w:tab w:val="left" w:pos="8970"/>
              </w:tabs>
              <w:cnfStyle w:val="000000000000" w:firstRow="0" w:lastRow="0" w:firstColumn="0" w:lastColumn="0" w:oddVBand="0" w:evenVBand="0" w:oddHBand="0" w:evenHBand="0" w:firstRowFirstColumn="0" w:firstRowLastColumn="0" w:lastRowFirstColumn="0" w:lastRowLastColumn="0"/>
            </w:pPr>
            <w:r>
              <w:t>Yes</w:t>
            </w:r>
            <w:r>
              <w:tab/>
            </w:r>
          </w:p>
        </w:tc>
      </w:tr>
      <w:tr w:rsidR="00F35411" w14:paraId="142127A6" w14:textId="77777777" w:rsidTr="00F35411">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3D721DFA" w14:textId="77777777" w:rsidR="00F35411" w:rsidRDefault="00407C20">
            <w:pPr>
              <w:keepNext/>
              <w:keepLines/>
              <w:widowControl w:val="0"/>
              <w:spacing w:line="276" w:lineRule="auto"/>
              <w:rPr>
                <w:color w:val="FFFFFF" w:themeColor="background1"/>
              </w:rPr>
            </w:pPr>
            <w:r>
              <w:rPr>
                <w:rFonts w:asciiTheme="minorHAnsi" w:hAnsiTheme="minorHAnsi"/>
                <w:color w:val="FFFFFF" w:themeColor="background1"/>
              </w:rPr>
              <w:t>Actual Results</w:t>
            </w:r>
          </w:p>
        </w:tc>
        <w:tc>
          <w:tcPr>
            <w:tcW w:w="3923" w:type="pct"/>
            <w:gridSpan w:val="3"/>
            <w:shd w:val="clear" w:color="auto" w:fill="D3DFEE" w:themeFill="accent1" w:themeFillTint="3F"/>
          </w:tcPr>
          <w:p w14:paraId="5DF4D1CA" w14:textId="77777777" w:rsidR="00F35411" w:rsidRDefault="00407C2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Water resources manager hours building watershed tracking tool to show plan progress.  </w:t>
            </w:r>
          </w:p>
        </w:tc>
      </w:tr>
    </w:tbl>
    <w:p w14:paraId="56FAC90B" w14:textId="77777777" w:rsidR="00F35411" w:rsidRDefault="00407C20">
      <w:pPr>
        <w:spacing w:after="0"/>
        <w:rPr>
          <w:rFonts w:asciiTheme="majorHAnsi" w:hAnsiTheme="majorHAnsi"/>
          <w:sz w:val="20"/>
          <w:szCs w:val="20"/>
        </w:rPr>
      </w:pPr>
      <w:r>
        <w:rPr>
          <w:rFonts w:asciiTheme="majorHAnsi" w:hAnsiTheme="majorHAnsi"/>
          <w:sz w:val="20"/>
          <w:szCs w:val="20"/>
        </w:rPr>
        <w:t xml:space="preserve">  </w:t>
      </w:r>
    </w:p>
    <w:tbl>
      <w:tblPr>
        <w:tblStyle w:val="LightGrid-Accent1"/>
        <w:tblW w:w="5000" w:type="pct"/>
        <w:tblBorders>
          <w:top w:val="single" w:sz="6" w:space="0" w:color="C6D9F1" w:themeColor="text2" w:themeTint="33"/>
          <w:left w:val="single" w:sz="6" w:space="0" w:color="C6D9F1" w:themeColor="text2" w:themeTint="33"/>
          <w:bottom w:val="single" w:sz="6" w:space="0" w:color="C6D9F1" w:themeColor="text2" w:themeTint="33"/>
          <w:right w:val="single" w:sz="6" w:space="0" w:color="C6D9F1" w:themeColor="text2" w:themeTint="33"/>
          <w:insideH w:val="single" w:sz="6" w:space="0" w:color="C6D9F1" w:themeColor="text2" w:themeTint="33"/>
          <w:insideV w:val="single" w:sz="6" w:space="0" w:color="C6D9F1" w:themeColor="text2" w:themeTint="33"/>
        </w:tblBorders>
        <w:tblLook w:val="02A0" w:firstRow="1" w:lastRow="0" w:firstColumn="1" w:lastColumn="0" w:noHBand="1" w:noVBand="0"/>
      </w:tblPr>
      <w:tblGrid>
        <w:gridCol w:w="3098"/>
        <w:gridCol w:w="4194"/>
        <w:gridCol w:w="3648"/>
        <w:gridCol w:w="3444"/>
      </w:tblGrid>
      <w:tr w:rsidR="00F35411" w14:paraId="0274AAEE" w14:textId="77777777" w:rsidTr="00F35411">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4F81BD" w:themeFill="accent1"/>
          </w:tcPr>
          <w:p w14:paraId="6DFF9E9C" w14:textId="77777777" w:rsidR="00F35411" w:rsidRDefault="00407C20">
            <w:pPr>
              <w:pStyle w:val="Heading2"/>
              <w:widowControl w:val="0"/>
              <w:spacing w:before="0" w:line="360" w:lineRule="auto"/>
              <w:outlineLvl w:val="1"/>
              <w:rPr>
                <w:rFonts w:asciiTheme="minorHAnsi" w:hAnsiTheme="minorHAnsi"/>
                <w:color w:val="auto"/>
                <w:sz w:val="22"/>
                <w:szCs w:val="22"/>
              </w:rPr>
            </w:pPr>
            <w:r>
              <w:rPr>
                <w:rFonts w:asciiTheme="minorHAnsi" w:hAnsiTheme="minorHAnsi"/>
                <w:b/>
                <w:color w:val="FFFFFF" w:themeColor="background1"/>
                <w:sz w:val="22"/>
                <w:szCs w:val="22"/>
              </w:rPr>
              <w:t xml:space="preserve">Grant Activity - Watershed Project Development </w:t>
            </w:r>
          </w:p>
        </w:tc>
      </w:tr>
      <w:tr w:rsidR="00F35411" w14:paraId="16D02D21" w14:textId="77777777" w:rsidTr="00F35411">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50CE216F" w14:textId="77777777" w:rsidR="00F35411" w:rsidRDefault="00407C20">
            <w:pPr>
              <w:keepNext/>
              <w:keepLines/>
              <w:widowControl w:val="0"/>
              <w:spacing w:line="276" w:lineRule="auto"/>
              <w:rPr>
                <w:color w:val="FFFFFF" w:themeColor="background1"/>
              </w:rPr>
            </w:pPr>
            <w:r>
              <w:rPr>
                <w:rFonts w:asciiTheme="minorHAnsi" w:hAnsiTheme="minorHAnsi"/>
                <w:color w:val="FFFFFF" w:themeColor="background1"/>
              </w:rPr>
              <w:t>Description</w:t>
            </w:r>
          </w:p>
        </w:tc>
        <w:tc>
          <w:tcPr>
            <w:tcW w:w="3923" w:type="pct"/>
            <w:gridSpan w:val="3"/>
            <w:shd w:val="clear" w:color="auto" w:fill="D3DFEE" w:themeFill="accent1" w:themeFillTint="3F"/>
          </w:tcPr>
          <w:p w14:paraId="0EE58947" w14:textId="77777777" w:rsidR="00F35411" w:rsidRDefault="00407C2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Develop projects including wetland restoration, forest and farm management and watershed</w:t>
            </w:r>
            <w:r>
              <w:t xml:space="preserve"> protection. Hours will be used for staff to develop implementation projects, including reaching out to landowners, identifying potential </w:t>
            </w:r>
            <w:proofErr w:type="gramStart"/>
            <w:r>
              <w:t>sites</w:t>
            </w:r>
            <w:proofErr w:type="gramEnd"/>
            <w:r>
              <w:t xml:space="preserve"> and finding funding opportunities. Project development will be focused on targeted areas identified in the Nemad</w:t>
            </w:r>
            <w:r>
              <w:t>ji Comprehensive Watershed Management Plan. Pre-project data collection (drone/wetland information) will be collected by Carlton County.</w:t>
            </w:r>
          </w:p>
        </w:tc>
      </w:tr>
      <w:tr w:rsidR="00F35411" w14:paraId="4D452E92" w14:textId="77777777" w:rsidTr="00F35411">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4B6017A4" w14:textId="77777777" w:rsidR="00F35411" w:rsidRDefault="00407C20">
            <w:pPr>
              <w:keepNext/>
              <w:keepLines/>
              <w:widowControl w:val="0"/>
              <w:spacing w:line="276" w:lineRule="auto"/>
              <w:rPr>
                <w:color w:val="FFFFFF" w:themeColor="background1"/>
              </w:rPr>
            </w:pPr>
            <w:r>
              <w:rPr>
                <w:rFonts w:asciiTheme="minorHAnsi" w:hAnsiTheme="minorHAnsi"/>
                <w:color w:val="FFFFFF" w:themeColor="background1"/>
              </w:rPr>
              <w:t>Category</w:t>
            </w:r>
          </w:p>
        </w:tc>
        <w:tc>
          <w:tcPr>
            <w:tcW w:w="3923" w:type="pct"/>
            <w:gridSpan w:val="3"/>
          </w:tcPr>
          <w:p w14:paraId="4077C173" w14:textId="77777777" w:rsidR="00F35411" w:rsidRDefault="00407C2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PROJECT DEVELOPMENT</w:t>
            </w:r>
          </w:p>
        </w:tc>
      </w:tr>
      <w:tr w:rsidR="00F35411" w14:paraId="65B02638" w14:textId="77777777" w:rsidTr="00F35411">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7218700D" w14:textId="77777777" w:rsidR="00F35411" w:rsidRDefault="00407C20">
            <w:pPr>
              <w:keepNext/>
              <w:keepLines/>
              <w:widowControl w:val="0"/>
              <w:spacing w:line="276" w:lineRule="auto"/>
              <w:rPr>
                <w:color w:val="FFFFFF" w:themeColor="background1"/>
              </w:rPr>
            </w:pPr>
            <w:r>
              <w:rPr>
                <w:rFonts w:asciiTheme="minorHAnsi" w:hAnsiTheme="minorHAnsi"/>
                <w:color w:val="FFFFFF" w:themeColor="background1"/>
              </w:rPr>
              <w:t>Start Date</w:t>
            </w:r>
          </w:p>
        </w:tc>
        <w:tc>
          <w:tcPr>
            <w:tcW w:w="1458" w:type="pct"/>
            <w:shd w:val="clear" w:color="auto" w:fill="D3DFEE" w:themeFill="accent1" w:themeFillTint="3F"/>
          </w:tcPr>
          <w:p w14:paraId="2E8F9AD6" w14:textId="77777777" w:rsidR="00F35411" w:rsidRDefault="00407C2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1-Apr-21</w:t>
            </w:r>
          </w:p>
        </w:tc>
        <w:tc>
          <w:tcPr>
            <w:tcW w:w="1268" w:type="pct"/>
            <w:shd w:val="clear" w:color="auto" w:fill="548DD4" w:themeFill="text2" w:themeFillTint="99"/>
          </w:tcPr>
          <w:p w14:paraId="5633BDD0" w14:textId="77777777" w:rsidR="00F35411" w:rsidRDefault="00407C2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rPr>
                <w:color w:val="FFFFFF" w:themeColor="background1"/>
              </w:rPr>
            </w:pPr>
            <w:r>
              <w:rPr>
                <w:b/>
                <w:color w:val="FFFFFF" w:themeColor="background1"/>
              </w:rPr>
              <w:t>End Date</w:t>
            </w:r>
          </w:p>
        </w:tc>
        <w:tc>
          <w:tcPr>
            <w:tcW w:w="1197" w:type="pct"/>
            <w:shd w:val="clear" w:color="auto" w:fill="D3DFEE" w:themeFill="accent1" w:themeFillTint="3F"/>
          </w:tcPr>
          <w:p w14:paraId="1A05A5A3" w14:textId="77777777" w:rsidR="00F35411" w:rsidRDefault="00F35411">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p>
        </w:tc>
      </w:tr>
      <w:tr w:rsidR="00F35411" w14:paraId="4900B39D" w14:textId="77777777" w:rsidTr="00F35411">
        <w:trPr>
          <w:trHeight w:val="30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31B7218A" w14:textId="77777777" w:rsidR="00F35411" w:rsidRDefault="00407C20">
            <w:pPr>
              <w:keepNext/>
              <w:keepLines/>
              <w:widowControl w:val="0"/>
              <w:rPr>
                <w:color w:val="FFFFFF" w:themeColor="background1"/>
              </w:rPr>
            </w:pPr>
            <w:r>
              <w:rPr>
                <w:rFonts w:asciiTheme="minorHAnsi" w:hAnsiTheme="minorHAnsi"/>
                <w:color w:val="FFFFFF" w:themeColor="background1"/>
              </w:rPr>
              <w:t>Has Rates and Hours?</w:t>
            </w:r>
          </w:p>
        </w:tc>
        <w:tc>
          <w:tcPr>
            <w:tcW w:w="3923" w:type="pct"/>
            <w:gridSpan w:val="3"/>
          </w:tcPr>
          <w:p w14:paraId="598E73E3" w14:textId="77777777" w:rsidR="00F35411" w:rsidRDefault="00407C20">
            <w:pPr>
              <w:keepNext/>
              <w:keepLines/>
              <w:widowControl w:val="0"/>
              <w:tabs>
                <w:tab w:val="left" w:pos="8970"/>
              </w:tabs>
              <w:cnfStyle w:val="000000000000" w:firstRow="0" w:lastRow="0" w:firstColumn="0" w:lastColumn="0" w:oddVBand="0" w:evenVBand="0" w:oddHBand="0" w:evenHBand="0" w:firstRowFirstColumn="0" w:firstRowLastColumn="0" w:lastRowFirstColumn="0" w:lastRowLastColumn="0"/>
            </w:pPr>
            <w:r>
              <w:t>Yes</w:t>
            </w:r>
            <w:r>
              <w:tab/>
            </w:r>
          </w:p>
        </w:tc>
      </w:tr>
      <w:tr w:rsidR="00F35411" w14:paraId="218F3CDB" w14:textId="77777777" w:rsidTr="00F35411">
        <w:trPr>
          <w:trHeight w:val="353"/>
        </w:trPr>
        <w:tc>
          <w:tcPr>
            <w:cnfStyle w:val="001000000000" w:firstRow="0" w:lastRow="0" w:firstColumn="1" w:lastColumn="0" w:oddVBand="0" w:evenVBand="0" w:oddHBand="0" w:evenHBand="0" w:firstRowFirstColumn="0" w:firstRowLastColumn="0" w:lastRowFirstColumn="0" w:lastRowLastColumn="0"/>
            <w:tcW w:w="1077" w:type="pct"/>
            <w:shd w:val="clear" w:color="auto" w:fill="548DD4" w:themeFill="text2" w:themeFillTint="99"/>
          </w:tcPr>
          <w:p w14:paraId="3AF77A4F" w14:textId="77777777" w:rsidR="00F35411" w:rsidRDefault="00407C20">
            <w:pPr>
              <w:keepNext/>
              <w:keepLines/>
              <w:widowControl w:val="0"/>
              <w:spacing w:line="276" w:lineRule="auto"/>
              <w:rPr>
                <w:color w:val="FFFFFF" w:themeColor="background1"/>
              </w:rPr>
            </w:pPr>
            <w:r>
              <w:rPr>
                <w:rFonts w:asciiTheme="minorHAnsi" w:hAnsiTheme="minorHAnsi"/>
                <w:color w:val="FFFFFF" w:themeColor="background1"/>
              </w:rPr>
              <w:t>Actual Results</w:t>
            </w:r>
          </w:p>
        </w:tc>
        <w:tc>
          <w:tcPr>
            <w:tcW w:w="3923" w:type="pct"/>
            <w:gridSpan w:val="3"/>
            <w:shd w:val="clear" w:color="auto" w:fill="D3DFEE" w:themeFill="accent1" w:themeFillTint="3F"/>
          </w:tcPr>
          <w:p w14:paraId="431BEE3C" w14:textId="77777777" w:rsidR="00F35411" w:rsidRDefault="00407C20">
            <w:pPr>
              <w:keepNext/>
              <w:keepLines/>
              <w:widowControl w:val="0"/>
              <w:spacing w:line="276" w:lineRule="auto"/>
              <w:cnfStyle w:val="000000000000" w:firstRow="0" w:lastRow="0" w:firstColumn="0" w:lastColumn="0" w:oddVBand="0" w:evenVBand="0" w:oddHBand="0" w:evenHBand="0" w:firstRowFirstColumn="0" w:firstRowLastColumn="0" w:lastRowFirstColumn="0" w:lastRowLastColumn="0"/>
            </w:pPr>
            <w:r>
              <w:t xml:space="preserve">  </w:t>
            </w:r>
          </w:p>
        </w:tc>
      </w:tr>
    </w:tbl>
    <w:p w14:paraId="0F1E54DC" w14:textId="77777777" w:rsidR="00F35411" w:rsidRDefault="00407C20">
      <w:pPr>
        <w:spacing w:after="0"/>
        <w:rPr>
          <w:rFonts w:asciiTheme="majorHAnsi" w:hAnsiTheme="majorHAnsi"/>
          <w:sz w:val="20"/>
          <w:szCs w:val="20"/>
        </w:rPr>
      </w:pPr>
      <w:r>
        <w:rPr>
          <w:rFonts w:asciiTheme="majorHAnsi" w:hAnsiTheme="majorHAnsi"/>
          <w:sz w:val="20"/>
          <w:szCs w:val="20"/>
        </w:rPr>
        <w:t xml:space="preserve">  </w:t>
      </w:r>
    </w:p>
    <w:p w14:paraId="19AA3159" w14:textId="77777777" w:rsidR="00F35411" w:rsidRDefault="00407C20">
      <w:pPr>
        <w:pStyle w:val="Heading2"/>
        <w:spacing w:line="360" w:lineRule="auto"/>
        <w:rPr>
          <w:sz w:val="24"/>
          <w:szCs w:val="24"/>
        </w:rPr>
      </w:pPr>
      <w:r>
        <w:rPr>
          <w:sz w:val="24"/>
          <w:szCs w:val="24"/>
        </w:rPr>
        <w:t>Grant Attachments</w:t>
      </w:r>
    </w:p>
    <w:tbl>
      <w:tblPr>
        <w:tblStyle w:val="LightGrid-Accent1"/>
        <w:tblW w:w="5000" w:type="pct"/>
        <w:tbl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insideH w:val="single" w:sz="8" w:space="0" w:color="95B3D7" w:themeColor="accent1" w:themeTint="99"/>
          <w:insideV w:val="single" w:sz="8" w:space="0" w:color="95B3D7" w:themeColor="accent1" w:themeTint="99"/>
        </w:tblBorders>
        <w:tblLook w:val="02A0" w:firstRow="1" w:lastRow="0" w:firstColumn="1" w:lastColumn="0" w:noHBand="1" w:noVBand="0"/>
      </w:tblPr>
      <w:tblGrid>
        <w:gridCol w:w="5031"/>
        <w:gridCol w:w="2891"/>
        <w:gridCol w:w="6458"/>
      </w:tblGrid>
      <w:tr w:rsidR="00F35411" w14:paraId="696CEA90" w14:textId="77777777" w:rsidTr="00F3541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749" w:type="pct"/>
            <w:tcBorders>
              <w:top w:val="none" w:sz="0" w:space="0" w:color="auto"/>
              <w:left w:val="none" w:sz="0" w:space="0" w:color="auto"/>
              <w:bottom w:val="none" w:sz="0" w:space="0" w:color="auto"/>
            </w:tcBorders>
            <w:shd w:val="clear" w:color="auto" w:fill="4F81BD" w:themeFill="accent1"/>
          </w:tcPr>
          <w:p w14:paraId="3133EA5E" w14:textId="77777777" w:rsidR="00F35411" w:rsidRDefault="00407C20">
            <w:pPr>
              <w:spacing w:line="360" w:lineRule="auto"/>
              <w:jc w:val="center"/>
              <w:rPr>
                <w:color w:val="FFFFFF" w:themeColor="background1"/>
              </w:rPr>
            </w:pPr>
            <w:r>
              <w:rPr>
                <w:rFonts w:asciiTheme="minorHAnsi" w:hAnsiTheme="minorHAnsi"/>
                <w:color w:val="FFFFFF" w:themeColor="background1"/>
              </w:rPr>
              <w:t>Document Name</w:t>
            </w:r>
          </w:p>
        </w:tc>
        <w:tc>
          <w:tcPr>
            <w:tcW w:w="1005" w:type="pct"/>
            <w:tcBorders>
              <w:top w:val="none" w:sz="0" w:space="0" w:color="auto"/>
              <w:bottom w:val="none" w:sz="0" w:space="0" w:color="auto"/>
            </w:tcBorders>
            <w:shd w:val="clear" w:color="auto" w:fill="4F81BD" w:themeFill="accent1"/>
          </w:tcPr>
          <w:p w14:paraId="2FB2D31E" w14:textId="77777777" w:rsidR="00F35411" w:rsidRDefault="00407C20">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Document Type</w:t>
            </w:r>
          </w:p>
        </w:tc>
        <w:tc>
          <w:tcPr>
            <w:tcW w:w="2245" w:type="pct"/>
            <w:tcBorders>
              <w:top w:val="none" w:sz="0" w:space="0" w:color="auto"/>
              <w:bottom w:val="none" w:sz="0" w:space="0" w:color="auto"/>
              <w:right w:val="none" w:sz="0" w:space="0" w:color="auto"/>
            </w:tcBorders>
            <w:shd w:val="clear" w:color="auto" w:fill="4F81BD" w:themeFill="accent1"/>
          </w:tcPr>
          <w:p w14:paraId="7A59FDDC" w14:textId="77777777" w:rsidR="00F35411" w:rsidRDefault="00407C20">
            <w:pPr>
              <w:spacing w:line="36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asciiTheme="minorHAnsi" w:hAnsiTheme="minorHAnsi"/>
                <w:color w:val="FFFFFF" w:themeColor="background1"/>
              </w:rPr>
              <w:t>Description</w:t>
            </w:r>
          </w:p>
        </w:tc>
      </w:tr>
      <w:tr w:rsidR="00F35411" w14:paraId="7B424A84" w14:textId="77777777" w:rsidTr="00F35411">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14:paraId="126F8A14" w14:textId="77777777" w:rsidR="00F35411" w:rsidRDefault="00407C20">
            <w:pPr>
              <w:spacing w:line="276" w:lineRule="auto"/>
            </w:pPr>
            <w:r>
              <w:rPr>
                <w:rFonts w:asciiTheme="minorHAnsi" w:hAnsiTheme="minorHAnsi"/>
              </w:rPr>
              <w:t>2021 Watershed Based Implementation Funding</w:t>
            </w:r>
          </w:p>
        </w:tc>
        <w:tc>
          <w:tcPr>
            <w:tcW w:w="1005" w:type="pct"/>
            <w:shd w:val="clear" w:color="auto" w:fill="D3DFEE" w:themeFill="accent1" w:themeFillTint="3F"/>
          </w:tcPr>
          <w:p w14:paraId="5C10ED17" w14:textId="77777777" w:rsidR="00F35411" w:rsidRDefault="00407C20">
            <w:pPr>
              <w:spacing w:line="276" w:lineRule="auto"/>
              <w:cnfStyle w:val="000000000000" w:firstRow="0" w:lastRow="0" w:firstColumn="0" w:lastColumn="0" w:oddVBand="0" w:evenVBand="0" w:oddHBand="0" w:evenHBand="0" w:firstRowFirstColumn="0" w:firstRowLastColumn="0" w:lastRowFirstColumn="0" w:lastRowLastColumn="0"/>
            </w:pPr>
            <w:r>
              <w:t>Grant Agreement</w:t>
            </w:r>
          </w:p>
        </w:tc>
        <w:tc>
          <w:tcPr>
            <w:tcW w:w="2245" w:type="pct"/>
            <w:shd w:val="clear" w:color="auto" w:fill="D3DFEE" w:themeFill="accent1" w:themeFillTint="3F"/>
          </w:tcPr>
          <w:p w14:paraId="106484AB" w14:textId="77777777" w:rsidR="00F35411" w:rsidRDefault="00407C20">
            <w:pPr>
              <w:spacing w:line="276" w:lineRule="auto"/>
              <w:cnfStyle w:val="000000000000" w:firstRow="0" w:lastRow="0" w:firstColumn="0" w:lastColumn="0" w:oddVBand="0" w:evenVBand="0" w:oddHBand="0" w:evenHBand="0" w:firstRowFirstColumn="0" w:firstRowLastColumn="0" w:lastRowFirstColumn="0" w:lastRowLastColumn="0"/>
            </w:pPr>
            <w:r>
              <w:t>2021 Watershed Implementation Funding - Carlton SWCD</w:t>
            </w:r>
          </w:p>
        </w:tc>
      </w:tr>
      <w:tr w:rsidR="00F35411" w14:paraId="74A68AE3" w14:textId="77777777" w:rsidTr="00F35411">
        <w:trPr>
          <w:cantSplit/>
        </w:trPr>
        <w:tc>
          <w:tcPr>
            <w:cnfStyle w:val="001000000000" w:firstRow="0" w:lastRow="0" w:firstColumn="1" w:lastColumn="0" w:oddVBand="0" w:evenVBand="0" w:oddHBand="0" w:evenHBand="0" w:firstRowFirstColumn="0" w:firstRowLastColumn="0" w:lastRowFirstColumn="0" w:lastRowLastColumn="0"/>
            <w:tcW w:w="1749" w:type="pct"/>
          </w:tcPr>
          <w:p w14:paraId="3931A536" w14:textId="77777777" w:rsidR="00F35411" w:rsidRDefault="00407C20">
            <w:pPr>
              <w:spacing w:line="276" w:lineRule="auto"/>
            </w:pPr>
            <w:r>
              <w:rPr>
                <w:rFonts w:asciiTheme="minorHAnsi" w:hAnsiTheme="minorHAnsi"/>
              </w:rPr>
              <w:t>2021 Watershed Based Implementation Funding EXECUTED</w:t>
            </w:r>
          </w:p>
        </w:tc>
        <w:tc>
          <w:tcPr>
            <w:tcW w:w="1005" w:type="pct"/>
          </w:tcPr>
          <w:p w14:paraId="409BDAD0" w14:textId="77777777" w:rsidR="00F35411" w:rsidRDefault="00407C20">
            <w:pPr>
              <w:spacing w:line="276" w:lineRule="auto"/>
              <w:cnfStyle w:val="000000000000" w:firstRow="0" w:lastRow="0" w:firstColumn="0" w:lastColumn="0" w:oddVBand="0" w:evenVBand="0" w:oddHBand="0" w:evenHBand="0" w:firstRowFirstColumn="0" w:firstRowLastColumn="0" w:lastRowFirstColumn="0" w:lastRowLastColumn="0"/>
            </w:pPr>
            <w:r>
              <w:t>Grant Agreement</w:t>
            </w:r>
          </w:p>
        </w:tc>
        <w:tc>
          <w:tcPr>
            <w:tcW w:w="2245" w:type="pct"/>
          </w:tcPr>
          <w:p w14:paraId="3626415E" w14:textId="77777777" w:rsidR="00F35411" w:rsidRDefault="00407C20">
            <w:pPr>
              <w:spacing w:line="276" w:lineRule="auto"/>
              <w:cnfStyle w:val="000000000000" w:firstRow="0" w:lastRow="0" w:firstColumn="0" w:lastColumn="0" w:oddVBand="0" w:evenVBand="0" w:oddHBand="0" w:evenHBand="0" w:firstRowFirstColumn="0" w:firstRowLastColumn="0" w:lastRowFirstColumn="0" w:lastRowLastColumn="0"/>
            </w:pPr>
            <w:r>
              <w:t>2021 Watershed Implementation Funding - Carlton SWCD</w:t>
            </w:r>
          </w:p>
        </w:tc>
      </w:tr>
      <w:tr w:rsidR="00F35411" w14:paraId="581C79D9" w14:textId="77777777" w:rsidTr="00F35411">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14:paraId="342B1B34" w14:textId="77777777" w:rsidR="00F35411" w:rsidRDefault="00407C20">
            <w:pPr>
              <w:spacing w:line="276" w:lineRule="auto"/>
            </w:pPr>
            <w:r>
              <w:rPr>
                <w:rFonts w:asciiTheme="minorHAnsi" w:hAnsiTheme="minorHAnsi"/>
              </w:rPr>
              <w:t>All Details Report</w:t>
            </w:r>
          </w:p>
        </w:tc>
        <w:tc>
          <w:tcPr>
            <w:tcW w:w="1005" w:type="pct"/>
            <w:shd w:val="clear" w:color="auto" w:fill="D3DFEE" w:themeFill="accent1" w:themeFillTint="3F"/>
          </w:tcPr>
          <w:p w14:paraId="74BF73BA" w14:textId="77777777" w:rsidR="00F35411" w:rsidRDefault="00407C20">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shd w:val="clear" w:color="auto" w:fill="D3DFEE" w:themeFill="accent1" w:themeFillTint="3F"/>
          </w:tcPr>
          <w:p w14:paraId="6FC79E9A" w14:textId="77777777" w:rsidR="00F35411" w:rsidRDefault="00407C20">
            <w:pPr>
              <w:spacing w:line="276" w:lineRule="auto"/>
              <w:cnfStyle w:val="000000000000" w:firstRow="0" w:lastRow="0" w:firstColumn="0" w:lastColumn="0" w:oddVBand="0" w:evenVBand="0" w:oddHBand="0" w:evenHBand="0" w:firstRowFirstColumn="0" w:firstRowLastColumn="0" w:lastRowFirstColumn="0" w:lastRowLastColumn="0"/>
            </w:pPr>
            <w:r>
              <w:t xml:space="preserve">Workflow </w:t>
            </w:r>
            <w:proofErr w:type="gramStart"/>
            <w:r>
              <w:t>Generated  -</w:t>
            </w:r>
            <w:proofErr w:type="gramEnd"/>
            <w:r>
              <w:t xml:space="preserve"> All Details Report - 01/21/2022</w:t>
            </w:r>
          </w:p>
        </w:tc>
      </w:tr>
      <w:tr w:rsidR="00F35411" w14:paraId="55424472" w14:textId="77777777" w:rsidTr="00F35411">
        <w:trPr>
          <w:cantSplit/>
        </w:trPr>
        <w:tc>
          <w:tcPr>
            <w:cnfStyle w:val="001000000000" w:firstRow="0" w:lastRow="0" w:firstColumn="1" w:lastColumn="0" w:oddVBand="0" w:evenVBand="0" w:oddHBand="0" w:evenHBand="0" w:firstRowFirstColumn="0" w:firstRowLastColumn="0" w:lastRowFirstColumn="0" w:lastRowLastColumn="0"/>
            <w:tcW w:w="1749" w:type="pct"/>
          </w:tcPr>
          <w:p w14:paraId="577B5611" w14:textId="77777777" w:rsidR="00F35411" w:rsidRDefault="00407C20">
            <w:pPr>
              <w:spacing w:line="276" w:lineRule="auto"/>
            </w:pPr>
            <w:r>
              <w:rPr>
                <w:rFonts w:asciiTheme="minorHAnsi" w:hAnsiTheme="minorHAnsi"/>
              </w:rPr>
              <w:t>Application</w:t>
            </w:r>
          </w:p>
        </w:tc>
        <w:tc>
          <w:tcPr>
            <w:tcW w:w="1005" w:type="pct"/>
          </w:tcPr>
          <w:p w14:paraId="31A1BB05" w14:textId="77777777" w:rsidR="00F35411" w:rsidRDefault="00407C20">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tcPr>
          <w:p w14:paraId="2490776D" w14:textId="77777777" w:rsidR="00F35411" w:rsidRDefault="00407C20">
            <w:pPr>
              <w:spacing w:line="276" w:lineRule="auto"/>
              <w:cnfStyle w:val="000000000000" w:firstRow="0" w:lastRow="0" w:firstColumn="0" w:lastColumn="0" w:oddVBand="0" w:evenVBand="0" w:oddHBand="0" w:evenHBand="0" w:firstRowFirstColumn="0" w:firstRowLastColumn="0" w:lastRowFirstColumn="0" w:lastRowLastColumn="0"/>
            </w:pPr>
            <w:r>
              <w:t xml:space="preserve">Workflow </w:t>
            </w:r>
            <w:proofErr w:type="gramStart"/>
            <w:r>
              <w:t>Generated  -</w:t>
            </w:r>
            <w:proofErr w:type="gramEnd"/>
            <w:r>
              <w:t xml:space="preserve"> Application - 01/28/2021</w:t>
            </w:r>
          </w:p>
        </w:tc>
      </w:tr>
      <w:tr w:rsidR="00F35411" w14:paraId="59D5BC0E" w14:textId="77777777" w:rsidTr="00F35411">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14:paraId="6A48BDED" w14:textId="77777777" w:rsidR="00F35411" w:rsidRDefault="00407C20">
            <w:pPr>
              <w:spacing w:line="276" w:lineRule="auto"/>
            </w:pPr>
            <w:r>
              <w:rPr>
                <w:rFonts w:asciiTheme="minorHAnsi" w:hAnsiTheme="minorHAnsi"/>
              </w:rPr>
              <w:t>Milestones</w:t>
            </w:r>
          </w:p>
        </w:tc>
        <w:tc>
          <w:tcPr>
            <w:tcW w:w="1005" w:type="pct"/>
            <w:shd w:val="clear" w:color="auto" w:fill="D3DFEE" w:themeFill="accent1" w:themeFillTint="3F"/>
          </w:tcPr>
          <w:p w14:paraId="03AB1840" w14:textId="77777777" w:rsidR="00F35411" w:rsidRDefault="00407C20">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shd w:val="clear" w:color="auto" w:fill="D3DFEE" w:themeFill="accent1" w:themeFillTint="3F"/>
          </w:tcPr>
          <w:p w14:paraId="55CDF8FC" w14:textId="77777777" w:rsidR="00F35411" w:rsidRDefault="00407C20">
            <w:pPr>
              <w:spacing w:line="276" w:lineRule="auto"/>
              <w:cnfStyle w:val="000000000000" w:firstRow="0" w:lastRow="0" w:firstColumn="0" w:lastColumn="0" w:oddVBand="0" w:evenVBand="0" w:oddHBand="0" w:evenHBand="0" w:firstRowFirstColumn="0" w:firstRowLastColumn="0" w:lastRowFirstColumn="0" w:lastRowLastColumn="0"/>
            </w:pPr>
            <w:r>
              <w:t>Nemadji Comprehensive Watershed Management Implementation Phase 1</w:t>
            </w:r>
          </w:p>
        </w:tc>
      </w:tr>
      <w:tr w:rsidR="00F35411" w14:paraId="6798D91A" w14:textId="77777777" w:rsidTr="00F35411">
        <w:trPr>
          <w:cantSplit/>
        </w:trPr>
        <w:tc>
          <w:tcPr>
            <w:cnfStyle w:val="001000000000" w:firstRow="0" w:lastRow="0" w:firstColumn="1" w:lastColumn="0" w:oddVBand="0" w:evenVBand="0" w:oddHBand="0" w:evenHBand="0" w:firstRowFirstColumn="0" w:firstRowLastColumn="0" w:lastRowFirstColumn="0" w:lastRowLastColumn="0"/>
            <w:tcW w:w="1749" w:type="pct"/>
          </w:tcPr>
          <w:p w14:paraId="779C3D20" w14:textId="77777777" w:rsidR="00F35411" w:rsidRDefault="00407C20">
            <w:pPr>
              <w:spacing w:line="276" w:lineRule="auto"/>
            </w:pPr>
            <w:r>
              <w:rPr>
                <w:rFonts w:asciiTheme="minorHAnsi" w:hAnsiTheme="minorHAnsi"/>
              </w:rPr>
              <w:lastRenderedPageBreak/>
              <w:t>Nemadji Watershed Targeting Maps</w:t>
            </w:r>
          </w:p>
        </w:tc>
        <w:tc>
          <w:tcPr>
            <w:tcW w:w="1005" w:type="pct"/>
          </w:tcPr>
          <w:p w14:paraId="3FE1DEE0" w14:textId="77777777" w:rsidR="00F35411" w:rsidRDefault="00407C20">
            <w:pPr>
              <w:spacing w:line="276" w:lineRule="auto"/>
              <w:cnfStyle w:val="000000000000" w:firstRow="0" w:lastRow="0" w:firstColumn="0" w:lastColumn="0" w:oddVBand="0" w:evenVBand="0" w:oddHBand="0" w:evenHBand="0" w:firstRowFirstColumn="0" w:firstRowLastColumn="0" w:lastRowFirstColumn="0" w:lastRowLastColumn="0"/>
            </w:pPr>
            <w:r>
              <w:t>Grant</w:t>
            </w:r>
          </w:p>
        </w:tc>
        <w:tc>
          <w:tcPr>
            <w:tcW w:w="2245" w:type="pct"/>
          </w:tcPr>
          <w:p w14:paraId="573000BB" w14:textId="77777777" w:rsidR="00F35411" w:rsidRDefault="00407C20">
            <w:pPr>
              <w:spacing w:line="276" w:lineRule="auto"/>
              <w:cnfStyle w:val="000000000000" w:firstRow="0" w:lastRow="0" w:firstColumn="0" w:lastColumn="0" w:oddVBand="0" w:evenVBand="0" w:oddHBand="0" w:evenHBand="0" w:firstRowFirstColumn="0" w:firstRowLastColumn="0" w:lastRowFirstColumn="0" w:lastRowLastColumn="0"/>
            </w:pPr>
            <w:r>
              <w:t>Nemadji Comprehensive Watershed Management Implementation Phase 1</w:t>
            </w:r>
          </w:p>
        </w:tc>
      </w:tr>
      <w:tr w:rsidR="00F35411" w14:paraId="5400C981" w14:textId="77777777" w:rsidTr="00F35411">
        <w:trPr>
          <w:cantSplit/>
        </w:trPr>
        <w:tc>
          <w:tcPr>
            <w:cnfStyle w:val="001000000000" w:firstRow="0" w:lastRow="0" w:firstColumn="1" w:lastColumn="0" w:oddVBand="0" w:evenVBand="0" w:oddHBand="0" w:evenHBand="0" w:firstRowFirstColumn="0" w:firstRowLastColumn="0" w:lastRowFirstColumn="0" w:lastRowLastColumn="0"/>
            <w:tcW w:w="1749" w:type="pct"/>
            <w:shd w:val="clear" w:color="auto" w:fill="D3DFEE" w:themeFill="accent1" w:themeFillTint="3F"/>
          </w:tcPr>
          <w:p w14:paraId="6DCDAC1C" w14:textId="77777777" w:rsidR="00F35411" w:rsidRDefault="00407C20">
            <w:pPr>
              <w:spacing w:line="276" w:lineRule="auto"/>
            </w:pPr>
            <w:r>
              <w:rPr>
                <w:rFonts w:asciiTheme="minorHAnsi" w:hAnsiTheme="minorHAnsi"/>
              </w:rPr>
              <w:t>Work Plan</w:t>
            </w:r>
          </w:p>
        </w:tc>
        <w:tc>
          <w:tcPr>
            <w:tcW w:w="1005" w:type="pct"/>
            <w:shd w:val="clear" w:color="auto" w:fill="D3DFEE" w:themeFill="accent1" w:themeFillTint="3F"/>
          </w:tcPr>
          <w:p w14:paraId="06509D12" w14:textId="77777777" w:rsidR="00F35411" w:rsidRDefault="00407C20">
            <w:pPr>
              <w:spacing w:line="276" w:lineRule="auto"/>
              <w:cnfStyle w:val="000000000000" w:firstRow="0" w:lastRow="0" w:firstColumn="0" w:lastColumn="0" w:oddVBand="0" w:evenVBand="0" w:oddHBand="0" w:evenHBand="0" w:firstRowFirstColumn="0" w:firstRowLastColumn="0" w:lastRowFirstColumn="0" w:lastRowLastColumn="0"/>
            </w:pPr>
            <w:r>
              <w:t>Workflow Generated</w:t>
            </w:r>
          </w:p>
        </w:tc>
        <w:tc>
          <w:tcPr>
            <w:tcW w:w="2245" w:type="pct"/>
            <w:shd w:val="clear" w:color="auto" w:fill="D3DFEE" w:themeFill="accent1" w:themeFillTint="3F"/>
          </w:tcPr>
          <w:p w14:paraId="5DA6686B" w14:textId="77777777" w:rsidR="00F35411" w:rsidRDefault="00407C20">
            <w:pPr>
              <w:spacing w:line="276" w:lineRule="auto"/>
              <w:cnfStyle w:val="000000000000" w:firstRow="0" w:lastRow="0" w:firstColumn="0" w:lastColumn="0" w:oddVBand="0" w:evenVBand="0" w:oddHBand="0" w:evenHBand="0" w:firstRowFirstColumn="0" w:firstRowLastColumn="0" w:lastRowFirstColumn="0" w:lastRowLastColumn="0"/>
            </w:pPr>
            <w:r>
              <w:t xml:space="preserve">Workflow </w:t>
            </w:r>
            <w:proofErr w:type="gramStart"/>
            <w:r>
              <w:t>Generated  -</w:t>
            </w:r>
            <w:proofErr w:type="gramEnd"/>
            <w:r>
              <w:t xml:space="preserve"> Work Plan - 02/01/2021</w:t>
            </w:r>
          </w:p>
        </w:tc>
      </w:tr>
    </w:tbl>
    <w:p w14:paraId="3D3F44A3" w14:textId="77777777" w:rsidR="00F35411" w:rsidRDefault="00F35411">
      <w:pPr>
        <w:spacing w:after="0"/>
        <w:rPr>
          <w:rFonts w:asciiTheme="majorHAnsi" w:hAnsiTheme="majorHAnsi"/>
          <w:sz w:val="20"/>
          <w:szCs w:val="20"/>
        </w:rPr>
      </w:pPr>
    </w:p>
    <w:p w14:paraId="3F38F4D6" w14:textId="77777777" w:rsidR="00F35411" w:rsidRDefault="00F35411">
      <w:pPr>
        <w:spacing w:after="0" w:line="360" w:lineRule="auto"/>
        <w:rPr>
          <w:rFonts w:asciiTheme="majorHAnsi" w:hAnsiTheme="majorHAnsi"/>
          <w:b/>
          <w:sz w:val="20"/>
          <w:szCs w:val="20"/>
        </w:rPr>
      </w:pPr>
    </w:p>
    <w:sectPr w:rsidR="00F35411">
      <w:headerReference w:type="even" r:id="rId7"/>
      <w:headerReference w:type="default" r:id="rId8"/>
      <w:footerReference w:type="even" r:id="rId9"/>
      <w:footerReference w:type="default" r:id="rId10"/>
      <w:headerReference w:type="first" r:id="rId11"/>
      <w:footerReference w:type="first" r:id="rId12"/>
      <w:type w:val="continuous"/>
      <w:pgSz w:w="15840" w:h="12240" w:orient="landscape"/>
      <w:pgMar w:top="720" w:right="720" w:bottom="720" w:left="720" w:header="720" w:footer="720" w:gutter="0"/>
      <w:pgBorders w:offsetFrom="page">
        <w:top w:val="nil"/>
        <w:left w:val="nil"/>
        <w:bottom w:val="nil"/>
        <w:right w:val="nil"/>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813BB" w14:textId="77777777" w:rsidR="00407C20" w:rsidRDefault="00407C20">
      <w:pPr>
        <w:spacing w:after="0" w:line="240" w:lineRule="auto"/>
      </w:pPr>
      <w:r>
        <w:separator/>
      </w:r>
    </w:p>
  </w:endnote>
  <w:endnote w:type="continuationSeparator" w:id="0">
    <w:p w14:paraId="4B5F1478" w14:textId="77777777" w:rsidR="00407C20" w:rsidRDefault="00407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3C6CD" w14:textId="77777777" w:rsidR="00F35411" w:rsidRDefault="00F354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33E3C" w14:textId="77777777" w:rsidR="00F35411" w:rsidRDefault="00407C20">
    <w:pPr>
      <w:pStyle w:val="Footer"/>
    </w:pPr>
    <w:r>
      <w:rPr>
        <w:sz w:val="20"/>
        <w:szCs w:val="20"/>
      </w:rPr>
      <w:t>Report created on:</w:t>
    </w:r>
    <w:r>
      <w:fldChar w:fldCharType="begin"/>
    </w:r>
    <w:r>
      <w:instrText xml:space="preserve"> PRINTDATE  \@ "M/d/yy" </w:instrText>
    </w:r>
    <w:r>
      <w:fldChar w:fldCharType="separate"/>
    </w:r>
    <w:r>
      <w:rPr>
        <w:sz w:val="20"/>
        <w:szCs w:val="20"/>
      </w:rPr>
      <w:t>2/22/22</w:t>
    </w:r>
    <w:r>
      <w:rPr>
        <w:sz w:val="20"/>
        <w:szCs w:val="20"/>
      </w:rPr>
      <w:fldChar w:fldCharType="end"/>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Page </w:t>
    </w:r>
    <w:r>
      <w:rPr>
        <w:b/>
        <w:sz w:val="20"/>
        <w:szCs w:val="20"/>
      </w:rPr>
      <w:fldChar w:fldCharType="begin"/>
    </w:r>
    <w:r>
      <w:rPr>
        <w:b/>
        <w:sz w:val="20"/>
        <w:szCs w:val="20"/>
      </w:rPr>
      <w:instrText>PAGE</w:instrText>
    </w:r>
    <w:r>
      <w:rPr>
        <w:b/>
        <w:sz w:val="20"/>
        <w:szCs w:val="20"/>
      </w:rPr>
      <w:fldChar w:fldCharType="separate"/>
    </w:r>
    <w:r>
      <w:rPr>
        <w:b/>
        <w:sz w:val="20"/>
        <w:szCs w:val="20"/>
      </w:rPr>
      <w:t>1</w:t>
    </w:r>
    <w:r>
      <w:rPr>
        <w:b/>
        <w:sz w:val="20"/>
        <w:szCs w:val="20"/>
      </w:rPr>
      <w:fldChar w:fldCharType="end"/>
    </w:r>
    <w:r>
      <w:rPr>
        <w:sz w:val="20"/>
        <w:szCs w:val="20"/>
      </w:rPr>
      <w:t xml:space="preserve"> of </w:t>
    </w:r>
    <w:r>
      <w:rPr>
        <w:b/>
        <w:sz w:val="20"/>
        <w:szCs w:val="20"/>
      </w:rPr>
      <w:fldChar w:fldCharType="begin"/>
    </w:r>
    <w:r>
      <w:rPr>
        <w:b/>
        <w:sz w:val="20"/>
        <w:szCs w:val="20"/>
      </w:rPr>
      <w:instrText>NUMPAGES</w:instrText>
    </w:r>
    <w:r>
      <w:rPr>
        <w:b/>
        <w:sz w:val="20"/>
        <w:szCs w:val="20"/>
      </w:rPr>
      <w:fldChar w:fldCharType="separate"/>
    </w:r>
    <w:r>
      <w:rPr>
        <w:b/>
        <w:sz w:val="20"/>
        <w:szCs w:val="20"/>
      </w:rPr>
      <w:t>7</w:t>
    </w:r>
    <w:r>
      <w:rPr>
        <w:b/>
        <w:sz w:val="20"/>
        <w:szCs w:val="20"/>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F80FC" w14:textId="77777777" w:rsidR="00F35411" w:rsidRDefault="00F354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5E542" w14:textId="77777777" w:rsidR="00407C20" w:rsidRDefault="00407C20">
      <w:pPr>
        <w:spacing w:after="0" w:line="240" w:lineRule="auto"/>
      </w:pPr>
      <w:r>
        <w:separator/>
      </w:r>
    </w:p>
  </w:footnote>
  <w:footnote w:type="continuationSeparator" w:id="0">
    <w:p w14:paraId="3BBEAA27" w14:textId="77777777" w:rsidR="00407C20" w:rsidRDefault="00407C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FD7C7" w14:textId="77777777" w:rsidR="00F35411" w:rsidRDefault="00F354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5BBCE" w14:textId="77777777" w:rsidR="00F35411" w:rsidRDefault="00F354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DB934" w14:textId="77777777" w:rsidR="00F35411" w:rsidRDefault="00F354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411"/>
    <w:rsid w:val="00407C20"/>
    <w:rsid w:val="008E3636"/>
    <w:rsid w:val="00F35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B0205"/>
  <w15:docId w15:val="{989A9A9C-B622-4D89-B5DB-AE99EAE43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2">
    <w:name w:val="heading 2"/>
    <w:basedOn w:val="Normal"/>
    <w:link w:val="Heading2Char"/>
    <w:uiPriority w:val="9"/>
    <w:unhideWhenUsed/>
    <w:qFormat/>
    <w:pPr>
      <w:keepNext/>
      <w:keepLines/>
      <w:spacing w:before="200" w:after="0"/>
      <w:outlineLvl w:val="1"/>
    </w:pPr>
    <w:rPr>
      <w:rFonts w:asciiTheme="majorHAnsi" w:eastAsiaTheme="majorEastAsia" w:hAnsiTheme="majorHAnsi" w:cstheme="majorBidi"/>
      <w:b/>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Pr>
      <w:rFonts w:asciiTheme="majorHAnsi" w:eastAsiaTheme="majorEastAsia" w:hAnsiTheme="majorHAnsi" w:cstheme="majorBidi"/>
      <w:b/>
      <w:color w:val="4F81BD" w:themeColor="accent1"/>
      <w:sz w:val="26"/>
      <w:szCs w:val="26"/>
    </w:rPr>
  </w:style>
  <w:style w:type="paragraph" w:styleId="Header">
    <w:name w:val="header"/>
    <w:basedOn w:val="Normal"/>
    <w:link w:val="HeaderChar"/>
    <w:pPr>
      <w:tabs>
        <w:tab w:val="center" w:pos="4680"/>
        <w:tab w:val="right" w:pos="9360"/>
      </w:tabs>
      <w:spacing w:after="0" w:line="240" w:lineRule="auto"/>
    </w:pPr>
  </w:style>
  <w:style w:type="character" w:customStyle="1" w:styleId="HeaderChar">
    <w:name w:val="Header Char"/>
    <w:basedOn w:val="DefaultParagraphFont"/>
    <w:link w:val="Header"/>
    <w:rPr>
      <w:rFonts w:eastAsiaTheme="minorEastAsia"/>
    </w:rPr>
  </w:style>
  <w:style w:type="paragraph" w:styleId="Footer">
    <w:name w:val="footer"/>
    <w:basedOn w:val="Normal"/>
    <w:link w:val="FooterChar"/>
    <w:pPr>
      <w:tabs>
        <w:tab w:val="center" w:pos="4680"/>
        <w:tab w:val="right" w:pos="9360"/>
      </w:tabs>
      <w:spacing w:after="0" w:line="240" w:lineRule="auto"/>
    </w:pPr>
  </w:style>
  <w:style w:type="character" w:customStyle="1" w:styleId="FooterChar">
    <w:name w:val="Footer Char"/>
    <w:basedOn w:val="DefaultParagraphFont"/>
    <w:link w:val="Footer"/>
    <w:rPr>
      <w:rFonts w:eastAsiaTheme="minorEastAsia"/>
    </w:rPr>
  </w:style>
  <w:style w:type="table" w:styleId="MediumShading1-Accent1">
    <w:name w:val="Medium Shading 1 Accent 1"/>
    <w:basedOn w:val="TableNormal"/>
    <w:pPr>
      <w:spacing w:after="0" w:line="240" w:lineRule="auto"/>
    </w:pPr>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rPr>
        <w:b/>
        <w:color w:val="FFFFFF" w:themeColor="background1"/>
        <w:sz w:val="20"/>
        <w:szCs w:val="20"/>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shd w:val="clear" w:color="auto" w:fill="4F81BD" w:themeFill="accent1"/>
      </w:tcPr>
    </w:tblStylePr>
    <w:tblStylePr w:type="lastRow">
      <w:rPr>
        <w:b/>
        <w:sz w:val="20"/>
        <w:szCs w:val="20"/>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tblStylePr>
    <w:tblStylePr w:type="firstCol">
      <w:rPr>
        <w:b/>
        <w:sz w:val="20"/>
        <w:szCs w:val="20"/>
      </w:rPr>
    </w:tblStylePr>
    <w:tblStylePr w:type="lastCol">
      <w:rPr>
        <w:b/>
        <w:sz w:val="20"/>
        <w:szCs w:val="20"/>
      </w:rPr>
    </w:tblStylePr>
    <w:tblStylePr w:type="band1Vert">
      <w:rPr>
        <w:sz w:val="20"/>
        <w:szCs w:val="20"/>
      </w:rPr>
      <w:tblPr/>
      <w:tcPr>
        <w:shd w:val="clear" w:color="auto" w:fill="D3DFEE" w:themeFill="accent1" w:themeFillTint="3F"/>
      </w:tcPr>
    </w:tblStylePr>
    <w:tblStylePr w:type="band1Horz">
      <w:rPr>
        <w:sz w:val="20"/>
        <w:szCs w:val="20"/>
      </w:rPr>
      <w:tblPr/>
      <w:tcPr>
        <w:shd w:val="clear" w:color="auto" w:fill="D3DFEE" w:themeFill="accent1" w:themeFillTint="3F"/>
      </w:tcPr>
    </w:tblStylePr>
    <w:tblStylePr w:type="band2Horz">
      <w:rPr>
        <w:sz w:val="20"/>
        <w:szCs w:val="20"/>
      </w:rPr>
    </w:tblStylePr>
  </w:style>
  <w:style w:type="table" w:styleId="LightGrid-Accent1">
    <w:name w:val="Light Grid Accent 1"/>
    <w:basedOn w:val="TableNormal"/>
    <w:pPr>
      <w:spacing w:after="0" w:line="240" w:lineRule="auto"/>
    </w:p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rPr>
        <w:rFonts w:asciiTheme="majorHAnsi" w:eastAsiaTheme="majorEastAsia" w:hAnsiTheme="majorHAnsi" w:cstheme="majorBidi"/>
        <w:b/>
        <w:sz w:val="20"/>
        <w:szCs w:val="20"/>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tcBorders>
      </w:tcPr>
    </w:tblStylePr>
    <w:tblStylePr w:type="lastRow">
      <w:rPr>
        <w:rFonts w:asciiTheme="majorHAnsi" w:eastAsiaTheme="majorEastAsia" w:hAnsiTheme="majorHAnsi" w:cstheme="majorBidi"/>
        <w:b/>
        <w:sz w:val="20"/>
        <w:szCs w:val="20"/>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asciiTheme="majorHAnsi" w:eastAsiaTheme="majorEastAsia" w:hAnsiTheme="majorHAnsi" w:cstheme="majorBidi"/>
        <w:b/>
        <w:sz w:val="20"/>
        <w:szCs w:val="20"/>
      </w:rPr>
    </w:tblStylePr>
    <w:tblStylePr w:type="lastCol">
      <w:rPr>
        <w:rFonts w:asciiTheme="majorHAnsi" w:eastAsiaTheme="majorEastAsia" w:hAnsiTheme="majorHAnsi" w:cstheme="majorBidi"/>
        <w:b/>
        <w:sz w:val="20"/>
        <w:szCs w:val="20"/>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rPr>
        <w:sz w:val="20"/>
        <w:szCs w:val="20"/>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rPr>
        <w:sz w:val="20"/>
        <w:szCs w:val="20"/>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2Horz">
      <w:rPr>
        <w:sz w:val="20"/>
        <w:szCs w:val="20"/>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1311</Words>
  <Characters>7479</Characters>
  <Application>Microsoft Office Word</Application>
  <DocSecurity>0</DocSecurity>
  <Lines>62</Lines>
  <Paragraphs>17</Paragraphs>
  <ScaleCrop>false</ScaleCrop>
  <Company>Board of Water and Soil Resources (BWSR)</Company>
  <LinksUpToDate>false</LinksUpToDate>
  <CharactersWithSpaces>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Bomier</dc:creator>
  <cp:lastModifiedBy>General User</cp:lastModifiedBy>
  <cp:revision>2</cp:revision>
  <dcterms:created xsi:type="dcterms:W3CDTF">2022-02-22T17:43:00Z</dcterms:created>
  <dcterms:modified xsi:type="dcterms:W3CDTF">2022-02-22T17:43:00Z</dcterms:modified>
</cp:coreProperties>
</file>