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261D" w14:textId="621FDDA2" w:rsidR="00FE2239" w:rsidRDefault="00FE2239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B866AA9" wp14:editId="63B4E1E5">
            <wp:extent cx="495300" cy="495300"/>
            <wp:effectExtent l="0" t="0" r="0" b="0"/>
            <wp:docPr id="554585398" name="Рисунок 1" descr="Изображение выглядит как текст, Шрифт, логотип, кру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85398" name="Рисунок 1" descr="Изображение выглядит как текст, Шрифт, логотип, круг&#10;&#10;Контент, сгенерированный ИИ, может содержать ошибки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2D41" w14:textId="5EFEEC59" w:rsidR="00FE2239" w:rsidRPr="00FD4327" w:rsidRDefault="00FE2239">
      <w:pPr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proofErr w:type="spellStart"/>
      <w:r>
        <w:rPr>
          <w:lang w:val="ru-RU"/>
        </w:rPr>
        <w:t>Акаде</w:t>
      </w:r>
      <w:r w:rsidR="00FD4327">
        <w:rPr>
          <w:lang w:val="uk-UA"/>
        </w:rPr>
        <w:t>мія</w:t>
      </w:r>
      <w:proofErr w:type="spellEnd"/>
      <w:r w:rsidR="00FD4327">
        <w:rPr>
          <w:lang w:val="uk-UA"/>
        </w:rPr>
        <w:t xml:space="preserve"> </w:t>
      </w:r>
      <w:proofErr w:type="spellStart"/>
      <w:r w:rsidR="00FD4327">
        <w:rPr>
          <w:lang w:val="uk-UA"/>
        </w:rPr>
        <w:t>Барберів</w:t>
      </w:r>
      <w:proofErr w:type="spellEnd"/>
      <w:r w:rsidR="00FD4327">
        <w:rPr>
          <w:lang w:val="uk-UA"/>
        </w:rPr>
        <w:t xml:space="preserve"> </w:t>
      </w:r>
      <w:r w:rsidR="00FD4327" w:rsidRPr="00FD432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PLAN B®</w:t>
      </w:r>
    </w:p>
    <w:p w14:paraId="7AD08D65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Програма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навчання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барберів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(1,5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місяця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, 15 занять по 3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години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)</w:t>
      </w:r>
    </w:p>
    <w:p w14:paraId="2DCD5933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</w:p>
    <w:p w14:paraId="39E3B698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МОДУЛЬ 1: ОСНОВИ ПРОФЕСІЇ (ТЕОРІЯ) – 30%</w:t>
      </w:r>
    </w:p>
    <w:p w14:paraId="6FE0C07B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</w:p>
    <w:p w14:paraId="1C4511AB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(</w:t>
      </w:r>
      <w:proofErr w:type="spellStart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Заняття</w:t>
      </w:r>
      <w:proofErr w:type="spellEnd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 xml:space="preserve"> </w:t>
      </w:r>
      <w:proofErr w:type="gramStart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1-5</w:t>
      </w:r>
      <w:proofErr w:type="gramEnd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частково</w:t>
      </w:r>
      <w:proofErr w:type="spellEnd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інтегрується</w:t>
      </w:r>
      <w:proofErr w:type="spellEnd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 xml:space="preserve"> в практику)</w:t>
      </w:r>
    </w:p>
    <w:p w14:paraId="20C37EA7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1.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Анатомія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голови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та типи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волосся</w:t>
      </w:r>
      <w:proofErr w:type="spellEnd"/>
    </w:p>
    <w:p w14:paraId="06DE829F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2.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Гігієна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, антисептика та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основні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захворювання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шкіри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та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волосся</w:t>
      </w:r>
      <w:proofErr w:type="spellEnd"/>
    </w:p>
    <w:p w14:paraId="2145B8D9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3.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Етика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сервіс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вирішення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конфліктів</w:t>
      </w:r>
      <w:proofErr w:type="spellEnd"/>
    </w:p>
    <w:p w14:paraId="0AD12152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4.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Історія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культури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американських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барбершопів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: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традиції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символи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знакові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предмети</w:t>
      </w:r>
      <w:proofErr w:type="spellEnd"/>
    </w:p>
    <w:p w14:paraId="4A60E008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5.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Миття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голови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та догляд</w:t>
      </w:r>
    </w:p>
    <w:p w14:paraId="129AF49E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Принципи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догляду за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волоссям</w:t>
      </w:r>
      <w:proofErr w:type="spellEnd"/>
    </w:p>
    <w:p w14:paraId="5311B91A" w14:textId="5DA71F2C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Масаж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голови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підготовка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волосся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до стрижки</w:t>
      </w:r>
    </w:p>
    <w:p w14:paraId="13F7FB04" w14:textId="3B8D8229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6</w:t>
      </w: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Основні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класичні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стрижки: структура,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особливості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інструменти</w:t>
      </w:r>
      <w:proofErr w:type="spellEnd"/>
    </w:p>
    <w:p w14:paraId="2B659315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</w:p>
    <w:p w14:paraId="72C8632B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МОДУЛЬ 2: БАЗОВІ НАВИЧКИ (ПРАКТИКА) – 70%</w:t>
      </w:r>
    </w:p>
    <w:p w14:paraId="0C9160F6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</w:p>
    <w:p w14:paraId="4041660E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(</w:t>
      </w:r>
      <w:proofErr w:type="spellStart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Заняття</w:t>
      </w:r>
      <w:proofErr w:type="spellEnd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 xml:space="preserve"> </w:t>
      </w:r>
      <w:proofErr w:type="gramStart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6-15</w:t>
      </w:r>
      <w:proofErr w:type="gramEnd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 xml:space="preserve">, фокус на </w:t>
      </w:r>
      <w:proofErr w:type="spellStart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відпрацюванні</w:t>
      </w:r>
      <w:proofErr w:type="spellEnd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>технік</w:t>
      </w:r>
      <w:proofErr w:type="spellEnd"/>
      <w:r w:rsidRPr="00FD4327">
        <w:rPr>
          <w:rFonts w:ascii="Verdana" w:hAnsi="Verdana" w:cs="Helvetica Neue"/>
          <w:i/>
          <w:iCs/>
          <w:color w:val="000000"/>
          <w:kern w:val="0"/>
          <w:sz w:val="21"/>
          <w:szCs w:val="21"/>
          <w:lang w:val="ru-RU"/>
        </w:rPr>
        <w:t xml:space="preserve"> на моделях)</w:t>
      </w:r>
    </w:p>
    <w:p w14:paraId="27F4F2C4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6.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Основи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класичних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чоловічих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стрижок</w:t>
      </w:r>
      <w:proofErr w:type="spellEnd"/>
    </w:p>
    <w:p w14:paraId="7B120E35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Правила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побудови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форми</w:t>
      </w:r>
      <w:proofErr w:type="spellEnd"/>
    </w:p>
    <w:p w14:paraId="7EB8129E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Робота з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різною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текстурою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волосся</w:t>
      </w:r>
      <w:proofErr w:type="spellEnd"/>
    </w:p>
    <w:p w14:paraId="76AF31E7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7. </w:t>
      </w:r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Робота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ножицями</w:t>
      </w:r>
      <w:proofErr w:type="spellEnd"/>
    </w:p>
    <w:p w14:paraId="3A1A6A86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Техніки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стрижки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ножицями</w:t>
      </w:r>
      <w:proofErr w:type="spellEnd"/>
    </w:p>
    <w:p w14:paraId="2275570C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Контроль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довжини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та кута</w:t>
      </w:r>
    </w:p>
    <w:p w14:paraId="0A991BF6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8. </w:t>
      </w:r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Робота машинкою</w:t>
      </w:r>
    </w:p>
    <w:p w14:paraId="2ED2737A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Основні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насадки та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їх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використання</w:t>
      </w:r>
      <w:proofErr w:type="spellEnd"/>
    </w:p>
    <w:p w14:paraId="5AA4D142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Градієнти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та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плавність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ліній</w:t>
      </w:r>
      <w:proofErr w:type="spellEnd"/>
    </w:p>
    <w:p w14:paraId="7FFCA4D1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9.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Фейди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(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Fade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Haircuts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)</w:t>
      </w:r>
    </w:p>
    <w:p w14:paraId="1A4BEFF2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Види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фейдів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(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низький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середній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високий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,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skin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fade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)</w:t>
      </w:r>
    </w:p>
    <w:p w14:paraId="6E40E0DE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Техніка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створення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плавних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переходів</w:t>
      </w:r>
      <w:proofErr w:type="spellEnd"/>
    </w:p>
    <w:p w14:paraId="49FF8934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10.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Шейвери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та окантовка</w:t>
      </w:r>
    </w:p>
    <w:p w14:paraId="796F0C1F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Робота з шейвером,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створення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чітких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ліній</w:t>
      </w:r>
      <w:proofErr w:type="spellEnd"/>
    </w:p>
    <w:p w14:paraId="3430FCF8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Окантовка та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її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значення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у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фінальному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вигляді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стрижки</w:t>
      </w:r>
    </w:p>
    <w:p w14:paraId="10AE9CBE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11. </w:t>
      </w:r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Укладка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волосся</w:t>
      </w:r>
      <w:proofErr w:type="spellEnd"/>
    </w:p>
    <w:p w14:paraId="7BE737E9" w14:textId="78E1781C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Види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укладок,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підбір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продуктів</w:t>
      </w:r>
      <w:proofErr w:type="spellEnd"/>
    </w:p>
    <w:p w14:paraId="7058DD27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Робота з феном і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брашингом</w:t>
      </w:r>
      <w:proofErr w:type="spellEnd"/>
    </w:p>
    <w:p w14:paraId="6F541DE1" w14:textId="60A581D1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12.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Традиційне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гоління</w:t>
      </w:r>
      <w:proofErr w:type="spellEnd"/>
    </w:p>
    <w:p w14:paraId="168CACB4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Використання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небезпечної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бритви</w:t>
      </w:r>
      <w:proofErr w:type="spellEnd"/>
    </w:p>
    <w:p w14:paraId="368EB111" w14:textId="7938E3EB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Гарячі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рушники,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підготовка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та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техніка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гоління</w:t>
      </w:r>
      <w:proofErr w:type="spellEnd"/>
    </w:p>
    <w:p w14:paraId="74A24797" w14:textId="2DCA3275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13.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Оформлення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та стрижка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бороди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й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вусів</w:t>
      </w:r>
      <w:proofErr w:type="spellEnd"/>
    </w:p>
    <w:p w14:paraId="1AB2D919" w14:textId="40FE8DC4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Підбір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форми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відповідно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до типу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обличчя</w:t>
      </w:r>
      <w:proofErr w:type="spellEnd"/>
    </w:p>
    <w:p w14:paraId="48F6A721" w14:textId="00917B30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Чіткі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контури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та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плавні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переходи</w:t>
      </w:r>
    </w:p>
    <w:p w14:paraId="39767A33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14. </w:t>
      </w:r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Камуфляж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сивини</w:t>
      </w:r>
      <w:proofErr w:type="spellEnd"/>
    </w:p>
    <w:p w14:paraId="6B0DC90B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Засоби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для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тонування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волосся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та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бороди</w:t>
      </w: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ё</w:t>
      </w:r>
      <w:proofErr w:type="spellEnd"/>
    </w:p>
    <w:p w14:paraId="777946DD" w14:textId="0AE69D31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•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Техніка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нанесення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та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натуральний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ефект</w:t>
      </w:r>
      <w:proofErr w:type="spellEnd"/>
    </w:p>
    <w:p w14:paraId="5DBDA4F8" w14:textId="74C5CE6F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15.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Кваліфікаційний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іспит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.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Вручення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дипломів</w:t>
      </w:r>
      <w:proofErr w:type="spellEnd"/>
      <w:r w:rsidRPr="00FD4327">
        <w:rPr>
          <w:rFonts w:ascii="Verdana" w:hAnsi="Verdana" w:cs="Helvetica Neue"/>
          <w:b/>
          <w:bCs/>
          <w:color w:val="000000"/>
          <w:kern w:val="0"/>
          <w:sz w:val="21"/>
          <w:szCs w:val="21"/>
          <w:lang w:val="ru-RU"/>
        </w:rPr>
        <w:t>.</w:t>
      </w:r>
    </w:p>
    <w:p w14:paraId="38EB79B0" w14:textId="77777777" w:rsidR="00FD4327" w:rsidRPr="00FD4327" w:rsidRDefault="00FD4327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</w:p>
    <w:p w14:paraId="0DB42806" w14:textId="4F6E9B4E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</w:pPr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*є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можливість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отримання</w:t>
      </w:r>
      <w:proofErr w:type="spellEnd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 xml:space="preserve"> диплома державного </w:t>
      </w:r>
      <w:proofErr w:type="spellStart"/>
      <w:r w:rsidRPr="00FD4327">
        <w:rPr>
          <w:rFonts w:ascii="Verdana" w:hAnsi="Verdana" w:cs="Helvetica Neue"/>
          <w:color w:val="000000"/>
          <w:kern w:val="0"/>
          <w:sz w:val="21"/>
          <w:szCs w:val="21"/>
          <w:lang w:val="ru-RU"/>
        </w:rPr>
        <w:t>зразка</w:t>
      </w:r>
      <w:proofErr w:type="spellEnd"/>
    </w:p>
    <w:p w14:paraId="4AF16656" w14:textId="77777777" w:rsidR="00FD4327" w:rsidRPr="00FD4327" w:rsidRDefault="00FD4327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b/>
          <w:bCs/>
          <w:color w:val="000000"/>
          <w:kern w:val="0"/>
          <w:sz w:val="20"/>
          <w:szCs w:val="20"/>
          <w:lang w:val="ru-RU"/>
        </w:rPr>
      </w:pPr>
    </w:p>
    <w:p w14:paraId="58B8D5AD" w14:textId="77777777" w:rsidR="00FE2239" w:rsidRPr="00FD4327" w:rsidRDefault="00FE2239" w:rsidP="00FE22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 Neue"/>
          <w:color w:val="000000"/>
          <w:kern w:val="0"/>
          <w:sz w:val="20"/>
          <w:szCs w:val="20"/>
          <w:lang w:val="ru-RU"/>
        </w:rPr>
      </w:pPr>
    </w:p>
    <w:p w14:paraId="57465545" w14:textId="6148D7AD" w:rsidR="00FE2239" w:rsidRPr="00FD4327" w:rsidRDefault="00FE2239" w:rsidP="00FE2239">
      <w:pPr>
        <w:rPr>
          <w:rFonts w:ascii="Verdana" w:hAnsi="Verdana"/>
          <w:sz w:val="20"/>
          <w:szCs w:val="20"/>
          <w:lang w:val="ru-RU"/>
        </w:rPr>
      </w:pPr>
    </w:p>
    <w:sectPr w:rsidR="00FE2239" w:rsidRPr="00FD4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9"/>
    <w:rsid w:val="00EB418B"/>
    <w:rsid w:val="00FD4327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97AB0"/>
  <w15:chartTrackingRefBased/>
  <w15:docId w15:val="{60509415-097F-AA49-A350-E4C2FD7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2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2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2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2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2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2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2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22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22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22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22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2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Ivanova</dc:creator>
  <cp:keywords/>
  <dc:description/>
  <cp:lastModifiedBy>natali Ivanova</cp:lastModifiedBy>
  <cp:revision>1</cp:revision>
  <dcterms:created xsi:type="dcterms:W3CDTF">2025-02-18T12:42:00Z</dcterms:created>
  <dcterms:modified xsi:type="dcterms:W3CDTF">2025-02-18T12:56:00Z</dcterms:modified>
</cp:coreProperties>
</file>