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EC" w:rsidRPr="00B23591" w:rsidRDefault="00B23591">
      <w:pPr>
        <w:rPr>
          <w:sz w:val="36"/>
          <w:szCs w:val="36"/>
        </w:rPr>
      </w:pPr>
      <w:bookmarkStart w:id="0" w:name="_GoBack"/>
      <w:bookmarkEnd w:id="0"/>
      <w:r w:rsidRPr="00B23591">
        <w:rPr>
          <w:sz w:val="36"/>
          <w:szCs w:val="36"/>
        </w:rPr>
        <w:t>SUGGESTED SCRIPTS:</w:t>
      </w: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 xml:space="preserve">Please sponsor the Dream Act of 2017 (s.1615) to provide a pathway to lawful residency so we don’t lose talent and taxpayers! </w:t>
      </w: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Please pass the Dream Act of 2017. People’s lives are in your hands.</w:t>
      </w: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SENATORS</w:t>
      </w: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Sen. Ted Cruz</w:t>
      </w: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404 Russell Senate Office Building</w:t>
      </w:r>
    </w:p>
    <w:p w:rsidR="00B23591" w:rsidRPr="00B23591" w:rsidRDefault="00B23591" w:rsidP="00B23591">
      <w:pPr>
        <w:rPr>
          <w:sz w:val="36"/>
          <w:szCs w:val="36"/>
        </w:rPr>
      </w:pPr>
      <w:r w:rsidRPr="00B23591">
        <w:rPr>
          <w:sz w:val="36"/>
          <w:szCs w:val="36"/>
        </w:rPr>
        <w:t>Washington, DC 201510</w:t>
      </w: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 xml:space="preserve">Sen. Amy </w:t>
      </w:r>
      <w:proofErr w:type="spellStart"/>
      <w:r w:rsidRPr="00B23591">
        <w:rPr>
          <w:sz w:val="36"/>
          <w:szCs w:val="36"/>
        </w:rPr>
        <w:t>Klobachar</w:t>
      </w:r>
      <w:proofErr w:type="spellEnd"/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320 Hart Senate Building</w:t>
      </w:r>
    </w:p>
    <w:p w:rsidR="00B23591" w:rsidRPr="00B23591" w:rsidRDefault="00B23591" w:rsidP="00B23591">
      <w:pPr>
        <w:rPr>
          <w:sz w:val="36"/>
          <w:szCs w:val="36"/>
        </w:rPr>
      </w:pPr>
      <w:r w:rsidRPr="00B23591">
        <w:rPr>
          <w:sz w:val="36"/>
          <w:szCs w:val="36"/>
        </w:rPr>
        <w:t>Washington, DC 201510</w:t>
      </w: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Sen. Sheldon Whitehouse</w:t>
      </w: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717 Hart Senate Building</w:t>
      </w:r>
    </w:p>
    <w:p w:rsidR="00B23591" w:rsidRPr="00B23591" w:rsidRDefault="00B23591" w:rsidP="00B23591">
      <w:pPr>
        <w:rPr>
          <w:sz w:val="36"/>
          <w:szCs w:val="36"/>
        </w:rPr>
      </w:pPr>
      <w:r w:rsidRPr="00B23591">
        <w:rPr>
          <w:sz w:val="36"/>
          <w:szCs w:val="36"/>
        </w:rPr>
        <w:t>Washington, DC 201510</w:t>
      </w: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Sen. Chris Coons</w:t>
      </w:r>
    </w:p>
    <w:p w:rsidR="00B23591" w:rsidRPr="00B23591" w:rsidRDefault="00B23591">
      <w:pPr>
        <w:rPr>
          <w:sz w:val="36"/>
          <w:szCs w:val="36"/>
        </w:rPr>
      </w:pPr>
      <w:r w:rsidRPr="00B23591">
        <w:rPr>
          <w:sz w:val="36"/>
          <w:szCs w:val="36"/>
        </w:rPr>
        <w:t>127A Russell Office Building</w:t>
      </w:r>
    </w:p>
    <w:p w:rsidR="00B23591" w:rsidRPr="00B23591" w:rsidRDefault="00B23591" w:rsidP="00B23591">
      <w:pPr>
        <w:rPr>
          <w:sz w:val="36"/>
          <w:szCs w:val="36"/>
        </w:rPr>
      </w:pPr>
      <w:r w:rsidRPr="00B23591">
        <w:rPr>
          <w:sz w:val="36"/>
          <w:szCs w:val="36"/>
        </w:rPr>
        <w:t>Washington, DC 201510</w:t>
      </w: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</w:p>
    <w:p w:rsidR="00B23591" w:rsidRPr="00B23591" w:rsidRDefault="00B23591">
      <w:pPr>
        <w:rPr>
          <w:sz w:val="36"/>
          <w:szCs w:val="36"/>
        </w:rPr>
      </w:pPr>
    </w:p>
    <w:sectPr w:rsidR="00B23591" w:rsidRPr="00B23591" w:rsidSect="00686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91"/>
    <w:rsid w:val="00372B78"/>
    <w:rsid w:val="0058185B"/>
    <w:rsid w:val="00686DEC"/>
    <w:rsid w:val="00B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Roth</dc:creator>
  <cp:keywords/>
  <dc:description/>
  <cp:lastModifiedBy>Pat Roth</cp:lastModifiedBy>
  <cp:revision>2</cp:revision>
  <cp:lastPrinted>2018-03-22T22:01:00Z</cp:lastPrinted>
  <dcterms:created xsi:type="dcterms:W3CDTF">2018-04-17T03:12:00Z</dcterms:created>
  <dcterms:modified xsi:type="dcterms:W3CDTF">2018-04-17T03:12:00Z</dcterms:modified>
</cp:coreProperties>
</file>