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426C3" w14:textId="77777777" w:rsidR="00CF2E86" w:rsidRDefault="00CF2E86" w:rsidP="00CF2E86">
      <w:pPr>
        <w:widowControl w:val="0"/>
        <w:tabs>
          <w:tab w:val="center" w:pos="5760"/>
          <w:tab w:val="left" w:pos="10030"/>
        </w:tabs>
        <w:rPr>
          <w:rFonts w:ascii="Century Gothic" w:hAnsi="Century Gothic"/>
          <w:b/>
          <w:snapToGrid w:val="0"/>
          <w:sz w:val="24"/>
        </w:rPr>
      </w:pPr>
      <w:r>
        <w:rPr>
          <w:rFonts w:ascii="Lucida Console" w:eastAsia="Cambria" w:hAnsi="Lucida Console" w:cs="Lucida Console"/>
          <w:color w:val="E1251D"/>
          <w:sz w:val="38"/>
          <w:szCs w:val="38"/>
        </w:rPr>
        <w:tab/>
        <w:t> </w:t>
      </w:r>
      <w:r>
        <w:rPr>
          <w:rFonts w:ascii="Century Gothic" w:hAnsi="Century Gothic"/>
          <w:b/>
          <w:snapToGrid w:val="0"/>
          <w:sz w:val="24"/>
        </w:rPr>
        <w:t>VILLAGE OF MILLINGTON BOARD OF TRUSTEES</w:t>
      </w:r>
    </w:p>
    <w:p w14:paraId="5006EE8D" w14:textId="77777777" w:rsidR="00CF2E86" w:rsidRDefault="00CF2E86" w:rsidP="00CF2E86">
      <w:pPr>
        <w:widowControl w:val="0"/>
        <w:jc w:val="center"/>
        <w:rPr>
          <w:rFonts w:ascii="Century Gothic" w:hAnsi="Century Gothic"/>
          <w:b/>
          <w:snapToGrid w:val="0"/>
          <w:sz w:val="24"/>
        </w:rPr>
      </w:pPr>
      <w:r>
        <w:rPr>
          <w:rFonts w:ascii="Century Gothic" w:hAnsi="Century Gothic"/>
          <w:b/>
          <w:snapToGrid w:val="0"/>
          <w:sz w:val="24"/>
        </w:rPr>
        <w:t>Monday, January 10, 2022</w:t>
      </w:r>
    </w:p>
    <w:p w14:paraId="5B38C66F" w14:textId="51554A0E" w:rsidR="00CF2E86" w:rsidRPr="00CF2E86" w:rsidRDefault="00CF2E86" w:rsidP="00CF2E86">
      <w:pPr>
        <w:widowControl w:val="0"/>
        <w:jc w:val="center"/>
        <w:rPr>
          <w:rFonts w:ascii="Century Gothic" w:hAnsi="Century Gothic"/>
          <w:b/>
          <w:snapToGrid w:val="0"/>
          <w:sz w:val="24"/>
        </w:rPr>
      </w:pPr>
      <w:r>
        <w:rPr>
          <w:rFonts w:ascii="Century Gothic" w:hAnsi="Century Gothic"/>
          <w:b/>
          <w:snapToGrid w:val="0"/>
          <w:sz w:val="24"/>
        </w:rPr>
        <w:tab/>
      </w:r>
      <w:r>
        <w:rPr>
          <w:rFonts w:ascii="Century Gothic" w:hAnsi="Century Gothic"/>
          <w:b/>
          <w:snapToGrid w:val="0"/>
          <w:sz w:val="24"/>
        </w:rPr>
        <w:tab/>
      </w:r>
    </w:p>
    <w:p w14:paraId="2C2174CE" w14:textId="77777777" w:rsidR="00CF2E86" w:rsidRDefault="00CF2E86" w:rsidP="00CF2E86">
      <w:pPr>
        <w:widowControl w:val="0"/>
        <w:rPr>
          <w:snapToGrid w:val="0"/>
          <w:sz w:val="24"/>
        </w:rPr>
      </w:pPr>
      <w:r>
        <w:rPr>
          <w:b/>
          <w:snapToGrid w:val="0"/>
          <w:sz w:val="24"/>
          <w:u w:val="single"/>
        </w:rPr>
        <w:t>Call to Order</w:t>
      </w:r>
      <w:r>
        <w:rPr>
          <w:snapToGrid w:val="0"/>
          <w:sz w:val="24"/>
        </w:rPr>
        <w:t>: Doug Holley called this meeting of the Village Board to order at 7:00 PM.</w:t>
      </w:r>
    </w:p>
    <w:p w14:paraId="1A8ACC91" w14:textId="77777777" w:rsidR="00CF2E86" w:rsidRDefault="00CF2E86" w:rsidP="00CF2E86">
      <w:pPr>
        <w:widowControl w:val="0"/>
        <w:rPr>
          <w:snapToGrid w:val="0"/>
          <w:sz w:val="24"/>
        </w:rPr>
      </w:pPr>
    </w:p>
    <w:p w14:paraId="59D6A653" w14:textId="5041B406" w:rsidR="00CF2E86" w:rsidRDefault="00CF2E86" w:rsidP="00CF2E86">
      <w:pPr>
        <w:widowControl w:val="0"/>
        <w:rPr>
          <w:snapToGrid w:val="0"/>
          <w:sz w:val="24"/>
        </w:rPr>
      </w:pPr>
      <w:r>
        <w:rPr>
          <w:b/>
          <w:snapToGrid w:val="0"/>
          <w:sz w:val="24"/>
          <w:u w:val="single"/>
        </w:rPr>
        <w:t>Roll Call/Establishment of Quorum:</w:t>
      </w:r>
      <w:r>
        <w:rPr>
          <w:b/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Present were Trustees, Pat Aloisio, Yvonne Roller, Brad Pekoc and Brian Kehoe. </w:t>
      </w:r>
      <w:r w:rsidR="00E30DD3">
        <w:rPr>
          <w:snapToGrid w:val="0"/>
          <w:sz w:val="24"/>
        </w:rPr>
        <w:t xml:space="preserve">Beverly Casey and Mike Smith absent. </w:t>
      </w:r>
      <w:r>
        <w:rPr>
          <w:snapToGrid w:val="0"/>
          <w:sz w:val="24"/>
        </w:rPr>
        <w:t xml:space="preserve">Sandy White, treasurer present. Lenée Kissel, Clerk present. Doug Holley, President, present. </w:t>
      </w:r>
      <w:r w:rsidR="00E30DD3">
        <w:rPr>
          <w:snapToGrid w:val="0"/>
          <w:sz w:val="24"/>
        </w:rPr>
        <w:t xml:space="preserve">Mark </w:t>
      </w:r>
      <w:proofErr w:type="spellStart"/>
      <w:r w:rsidR="00E30DD3">
        <w:rPr>
          <w:snapToGrid w:val="0"/>
          <w:sz w:val="24"/>
        </w:rPr>
        <w:t>Heinle</w:t>
      </w:r>
      <w:proofErr w:type="spellEnd"/>
      <w:r>
        <w:rPr>
          <w:snapToGrid w:val="0"/>
          <w:sz w:val="24"/>
        </w:rPr>
        <w:t>, attorney, present.</w:t>
      </w:r>
    </w:p>
    <w:p w14:paraId="1AB79B37" w14:textId="77777777" w:rsidR="00CF2E86" w:rsidRDefault="00CF2E86" w:rsidP="00CF2E86">
      <w:pPr>
        <w:widowControl w:val="0"/>
        <w:rPr>
          <w:snapToGrid w:val="0"/>
          <w:sz w:val="24"/>
        </w:rPr>
      </w:pPr>
    </w:p>
    <w:p w14:paraId="10CA5763" w14:textId="2CB2D04C" w:rsidR="00CF2E86" w:rsidRDefault="00CF2E86" w:rsidP="00CF2E86">
      <w:pPr>
        <w:widowControl w:val="0"/>
        <w:rPr>
          <w:snapToGrid w:val="0"/>
          <w:sz w:val="24"/>
        </w:rPr>
      </w:pPr>
      <w:r w:rsidRPr="001451C3">
        <w:rPr>
          <w:b/>
          <w:snapToGrid w:val="0"/>
          <w:sz w:val="24"/>
          <w:u w:val="single"/>
        </w:rPr>
        <w:t>President’s Comments</w:t>
      </w:r>
      <w:r>
        <w:rPr>
          <w:b/>
          <w:snapToGrid w:val="0"/>
          <w:sz w:val="24"/>
          <w:u w:val="single"/>
        </w:rPr>
        <w:t>:</w:t>
      </w:r>
      <w:r>
        <w:rPr>
          <w:snapToGrid w:val="0"/>
          <w:sz w:val="24"/>
        </w:rPr>
        <w:t xml:space="preserve"> Doug stated</w:t>
      </w:r>
      <w:r w:rsidR="00FE6097">
        <w:rPr>
          <w:snapToGrid w:val="0"/>
          <w:sz w:val="24"/>
        </w:rPr>
        <w:t xml:space="preserve"> that the garbage has been an experience but it has been mostly positive.</w:t>
      </w:r>
    </w:p>
    <w:p w14:paraId="3D87329A" w14:textId="77777777" w:rsidR="00CF2E86" w:rsidRDefault="00CF2E86" w:rsidP="00CF2E86">
      <w:pPr>
        <w:widowControl w:val="0"/>
        <w:rPr>
          <w:snapToGrid w:val="0"/>
          <w:sz w:val="24"/>
        </w:rPr>
      </w:pPr>
    </w:p>
    <w:p w14:paraId="06AD1C49" w14:textId="587EB5DB" w:rsidR="00CF2E86" w:rsidRPr="002F4461" w:rsidRDefault="00CF2E86" w:rsidP="00CF2E86">
      <w:pPr>
        <w:widowControl w:val="0"/>
        <w:tabs>
          <w:tab w:val="left" w:pos="3291"/>
        </w:tabs>
        <w:rPr>
          <w:bCs/>
          <w:snapToGrid w:val="0"/>
          <w:sz w:val="24"/>
        </w:rPr>
      </w:pPr>
      <w:r w:rsidRPr="001451C3">
        <w:rPr>
          <w:b/>
          <w:snapToGrid w:val="0"/>
          <w:sz w:val="24"/>
          <w:u w:val="single"/>
        </w:rPr>
        <w:t>Trustee’s Comments:</w:t>
      </w:r>
      <w:r>
        <w:rPr>
          <w:b/>
          <w:snapToGrid w:val="0"/>
          <w:sz w:val="24"/>
          <w:u w:val="single"/>
        </w:rPr>
        <w:t xml:space="preserve"> </w:t>
      </w:r>
      <w:r w:rsidR="00FE6097">
        <w:rPr>
          <w:bCs/>
          <w:snapToGrid w:val="0"/>
          <w:sz w:val="24"/>
        </w:rPr>
        <w:t>Pat had a question about garbage situation.</w:t>
      </w:r>
      <w:r>
        <w:rPr>
          <w:bCs/>
          <w:snapToGrid w:val="0"/>
          <w:sz w:val="24"/>
        </w:rPr>
        <w:t xml:space="preserve"> </w:t>
      </w:r>
      <w:r w:rsidR="00D91946">
        <w:rPr>
          <w:bCs/>
          <w:snapToGrid w:val="0"/>
          <w:sz w:val="24"/>
        </w:rPr>
        <w:t xml:space="preserve">He was not picked up today. Groot called residents today and let them know that some residents won’t be picked up until Wednesday </w:t>
      </w:r>
      <w:r w:rsidR="00FE0ED1">
        <w:rPr>
          <w:bCs/>
          <w:snapToGrid w:val="0"/>
          <w:sz w:val="24"/>
        </w:rPr>
        <w:t>due to the ice.</w:t>
      </w:r>
    </w:p>
    <w:p w14:paraId="3A22C3EF" w14:textId="77777777" w:rsidR="00CF2E86" w:rsidRDefault="00CF2E86" w:rsidP="00CF2E86">
      <w:pPr>
        <w:widowControl w:val="0"/>
        <w:rPr>
          <w:snapToGrid w:val="0"/>
          <w:sz w:val="24"/>
        </w:rPr>
      </w:pPr>
    </w:p>
    <w:p w14:paraId="62C37021" w14:textId="77777777" w:rsidR="00CF2E86" w:rsidRPr="004F0ABB" w:rsidRDefault="00CF2E86" w:rsidP="00CF2E86">
      <w:pPr>
        <w:widowControl w:val="0"/>
        <w:tabs>
          <w:tab w:val="left" w:pos="5090"/>
        </w:tabs>
        <w:rPr>
          <w:bCs/>
          <w:snapToGrid w:val="0"/>
          <w:sz w:val="24"/>
        </w:rPr>
      </w:pPr>
      <w:r w:rsidRPr="001451C3">
        <w:rPr>
          <w:b/>
          <w:snapToGrid w:val="0"/>
          <w:sz w:val="24"/>
          <w:u w:val="single"/>
        </w:rPr>
        <w:t>Citizen’s Comments</w:t>
      </w:r>
      <w:r>
        <w:rPr>
          <w:b/>
          <w:snapToGrid w:val="0"/>
          <w:sz w:val="24"/>
          <w:u w:val="single"/>
        </w:rPr>
        <w:t>/General</w:t>
      </w:r>
      <w:r w:rsidRPr="001451C3">
        <w:rPr>
          <w:b/>
          <w:snapToGrid w:val="0"/>
          <w:sz w:val="24"/>
          <w:u w:val="single"/>
        </w:rPr>
        <w:t>:</w:t>
      </w:r>
      <w:r w:rsidRPr="00702CAB">
        <w:rPr>
          <w:b/>
          <w:snapToGrid w:val="0"/>
          <w:sz w:val="24"/>
        </w:rPr>
        <w:t xml:space="preserve"> </w:t>
      </w:r>
      <w:r>
        <w:rPr>
          <w:bCs/>
          <w:snapToGrid w:val="0"/>
          <w:sz w:val="24"/>
        </w:rPr>
        <w:t>None</w:t>
      </w:r>
    </w:p>
    <w:p w14:paraId="7EB186B0" w14:textId="77777777" w:rsidR="00CF2E86" w:rsidRDefault="00CF2E86" w:rsidP="00CF2E86">
      <w:pPr>
        <w:widowControl w:val="0"/>
        <w:tabs>
          <w:tab w:val="left" w:pos="5090"/>
        </w:tabs>
        <w:rPr>
          <w:snapToGrid w:val="0"/>
          <w:sz w:val="24"/>
        </w:rPr>
      </w:pPr>
    </w:p>
    <w:p w14:paraId="7B8912EF" w14:textId="7A43B151" w:rsidR="00CF2E86" w:rsidRDefault="00CF2E86" w:rsidP="00CF2E86">
      <w:pPr>
        <w:widowControl w:val="0"/>
        <w:rPr>
          <w:snapToGrid w:val="0"/>
          <w:sz w:val="24"/>
        </w:rPr>
      </w:pPr>
      <w:r>
        <w:rPr>
          <w:b/>
          <w:snapToGrid w:val="0"/>
          <w:sz w:val="24"/>
          <w:u w:val="single"/>
        </w:rPr>
        <w:t>Minutes for December 13th, 2021 Regular Board Meeting</w:t>
      </w:r>
      <w:r>
        <w:rPr>
          <w:snapToGrid w:val="0"/>
          <w:sz w:val="24"/>
        </w:rPr>
        <w:t xml:space="preserve">: </w:t>
      </w:r>
      <w:r w:rsidR="00FE6097">
        <w:rPr>
          <w:snapToGrid w:val="0"/>
          <w:sz w:val="24"/>
        </w:rPr>
        <w:t>Pat</w:t>
      </w:r>
      <w:r>
        <w:rPr>
          <w:snapToGrid w:val="0"/>
          <w:sz w:val="24"/>
        </w:rPr>
        <w:t xml:space="preserve"> made a motion to </w:t>
      </w:r>
      <w:r w:rsidR="00FE6097">
        <w:rPr>
          <w:snapToGrid w:val="0"/>
          <w:sz w:val="24"/>
        </w:rPr>
        <w:t>accept</w:t>
      </w:r>
      <w:r>
        <w:rPr>
          <w:snapToGrid w:val="0"/>
          <w:sz w:val="24"/>
        </w:rPr>
        <w:t xml:space="preserve"> the minutes</w:t>
      </w:r>
      <w:r w:rsidR="00FE6097">
        <w:rPr>
          <w:snapToGrid w:val="0"/>
          <w:sz w:val="24"/>
        </w:rPr>
        <w:t>.</w:t>
      </w:r>
      <w:r w:rsidR="00794AD7">
        <w:rPr>
          <w:snapToGrid w:val="0"/>
          <w:sz w:val="24"/>
        </w:rPr>
        <w:t xml:space="preserve"> </w:t>
      </w:r>
      <w:proofErr w:type="gramStart"/>
      <w:r>
        <w:rPr>
          <w:snapToGrid w:val="0"/>
          <w:sz w:val="24"/>
        </w:rPr>
        <w:t>Yvonne</w:t>
      </w:r>
      <w:proofErr w:type="gramEnd"/>
      <w:r>
        <w:rPr>
          <w:snapToGrid w:val="0"/>
          <w:sz w:val="24"/>
        </w:rPr>
        <w:t xml:space="preserve"> seconded, motion carried.</w:t>
      </w:r>
      <w:r w:rsidR="00FE6097">
        <w:rPr>
          <w:snapToGrid w:val="0"/>
          <w:sz w:val="24"/>
        </w:rPr>
        <w:t xml:space="preserve"> Brad abstained.</w:t>
      </w:r>
    </w:p>
    <w:p w14:paraId="54A8448C" w14:textId="77777777" w:rsidR="00CF2E86" w:rsidRDefault="00CF2E86" w:rsidP="00CF2E86">
      <w:pPr>
        <w:widowControl w:val="0"/>
        <w:rPr>
          <w:snapToGrid w:val="0"/>
          <w:sz w:val="24"/>
        </w:rPr>
      </w:pPr>
    </w:p>
    <w:p w14:paraId="565A9416" w14:textId="0875F78C" w:rsidR="00CF2E86" w:rsidRDefault="00CF2E86" w:rsidP="00CF2E86">
      <w:pPr>
        <w:widowControl w:val="0"/>
        <w:rPr>
          <w:snapToGrid w:val="0"/>
          <w:sz w:val="24"/>
        </w:rPr>
      </w:pPr>
      <w:r>
        <w:rPr>
          <w:b/>
          <w:snapToGrid w:val="0"/>
          <w:sz w:val="24"/>
          <w:u w:val="single"/>
        </w:rPr>
        <w:t>Treasurer’s Report:</w:t>
      </w:r>
      <w:r>
        <w:rPr>
          <w:snapToGrid w:val="0"/>
          <w:sz w:val="24"/>
        </w:rPr>
        <w:t xml:space="preserve">  Board reviewed the December 2021 report.  Net Income for December of 2021 was $</w:t>
      </w:r>
      <w:r w:rsidR="00FE6097">
        <w:rPr>
          <w:snapToGrid w:val="0"/>
          <w:sz w:val="24"/>
        </w:rPr>
        <w:t>5302.65</w:t>
      </w:r>
      <w:r>
        <w:rPr>
          <w:snapToGrid w:val="0"/>
          <w:sz w:val="24"/>
        </w:rPr>
        <w:t>.  Net Income for the year is $</w:t>
      </w:r>
      <w:r w:rsidR="001F0260">
        <w:rPr>
          <w:snapToGrid w:val="0"/>
          <w:sz w:val="24"/>
        </w:rPr>
        <w:t>55,052.76</w:t>
      </w:r>
      <w:r>
        <w:rPr>
          <w:snapToGrid w:val="0"/>
          <w:sz w:val="24"/>
        </w:rPr>
        <w:t>. Checking/Savings Account has $</w:t>
      </w:r>
      <w:r w:rsidR="001F0260">
        <w:rPr>
          <w:snapToGrid w:val="0"/>
          <w:sz w:val="24"/>
        </w:rPr>
        <w:t>412,317.86</w:t>
      </w:r>
      <w:r>
        <w:rPr>
          <w:snapToGrid w:val="0"/>
          <w:sz w:val="24"/>
        </w:rPr>
        <w:t>.  Covid ARP $38,460.11 Playground fund is $</w:t>
      </w:r>
      <w:r w:rsidR="001F0260">
        <w:rPr>
          <w:snapToGrid w:val="0"/>
          <w:sz w:val="24"/>
        </w:rPr>
        <w:t>54,193.99</w:t>
      </w:r>
      <w:r>
        <w:rPr>
          <w:snapToGrid w:val="0"/>
          <w:sz w:val="24"/>
        </w:rPr>
        <w:t>. MFT has $</w:t>
      </w:r>
      <w:r w:rsidR="001F0260">
        <w:rPr>
          <w:snapToGrid w:val="0"/>
          <w:sz w:val="24"/>
        </w:rPr>
        <w:t>68,655.78</w:t>
      </w:r>
      <w:r>
        <w:rPr>
          <w:snapToGrid w:val="0"/>
          <w:sz w:val="24"/>
        </w:rPr>
        <w:t xml:space="preserve">. MFT Bond Grant $29,217.40. </w:t>
      </w:r>
      <w:r w:rsidR="001F0260">
        <w:rPr>
          <w:snapToGrid w:val="0"/>
          <w:sz w:val="24"/>
        </w:rPr>
        <w:t>Brad</w:t>
      </w:r>
      <w:r>
        <w:rPr>
          <w:snapToGrid w:val="0"/>
          <w:sz w:val="24"/>
        </w:rPr>
        <w:t xml:space="preserve"> made a motion to accept the December treasurer’s report. Yvonne seconded, motion carried unanimously. </w:t>
      </w:r>
    </w:p>
    <w:p w14:paraId="6BEFF90A" w14:textId="77777777" w:rsidR="00CF2E86" w:rsidRDefault="00CF2E86" w:rsidP="00CF2E86">
      <w:pPr>
        <w:widowControl w:val="0"/>
        <w:rPr>
          <w:snapToGrid w:val="0"/>
          <w:sz w:val="24"/>
        </w:rPr>
      </w:pPr>
    </w:p>
    <w:p w14:paraId="7031E7CC" w14:textId="77777777" w:rsidR="00CF2E86" w:rsidRDefault="00CF2E86" w:rsidP="00CF2E86">
      <w:pPr>
        <w:widowControl w:val="0"/>
        <w:rPr>
          <w:snapToGrid w:val="0"/>
          <w:sz w:val="24"/>
        </w:rPr>
      </w:pPr>
      <w:r>
        <w:rPr>
          <w:b/>
          <w:snapToGrid w:val="0"/>
          <w:sz w:val="24"/>
          <w:u w:val="single"/>
        </w:rPr>
        <w:t>Bills to Pay</w:t>
      </w:r>
      <w:r>
        <w:rPr>
          <w:snapToGrid w:val="0"/>
          <w:sz w:val="24"/>
        </w:rPr>
        <w:t xml:space="preserve">: </w:t>
      </w:r>
    </w:p>
    <w:p w14:paraId="45965DFE" w14:textId="77777777" w:rsidR="00CF2E86" w:rsidRDefault="00CF2E86" w:rsidP="00CF2E86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</w:p>
    <w:p w14:paraId="34A0ADDE" w14:textId="4D730357" w:rsidR="00CF2E86" w:rsidRDefault="00CF2E86" w:rsidP="00CF2E86">
      <w:pPr>
        <w:widowControl w:val="0"/>
        <w:ind w:firstLine="720"/>
        <w:rPr>
          <w:snapToGrid w:val="0"/>
          <w:sz w:val="24"/>
        </w:rPr>
      </w:pPr>
      <w:r>
        <w:rPr>
          <w:snapToGrid w:val="0"/>
          <w:sz w:val="24"/>
        </w:rPr>
        <w:t>Ron Rithaler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</w:t>
      </w:r>
      <w:r w:rsidR="001F0260">
        <w:rPr>
          <w:snapToGrid w:val="0"/>
          <w:sz w:val="24"/>
        </w:rPr>
        <w:t>340.85</w:t>
      </w:r>
    </w:p>
    <w:p w14:paraId="133AFA43" w14:textId="497C1037" w:rsidR="00CF2E86" w:rsidRDefault="00CF2E86" w:rsidP="00CF2E86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>Lenée Kissel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154.</w:t>
      </w:r>
      <w:r w:rsidR="001F0260">
        <w:rPr>
          <w:snapToGrid w:val="0"/>
          <w:sz w:val="24"/>
        </w:rPr>
        <w:t>70</w:t>
      </w:r>
      <w:r>
        <w:rPr>
          <w:snapToGrid w:val="0"/>
          <w:sz w:val="24"/>
        </w:rPr>
        <w:t xml:space="preserve"> </w:t>
      </w:r>
    </w:p>
    <w:p w14:paraId="589FA34C" w14:textId="77777777" w:rsidR="00CF2E86" w:rsidRDefault="00CF2E86" w:rsidP="00CF2E86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>S. White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143.33</w:t>
      </w:r>
    </w:p>
    <w:p w14:paraId="7F4874F8" w14:textId="77777777" w:rsidR="00CF2E86" w:rsidRDefault="00CF2E86" w:rsidP="00CF2E86">
      <w:pPr>
        <w:widowControl w:val="0"/>
        <w:ind w:firstLine="720"/>
        <w:rPr>
          <w:snapToGrid w:val="0"/>
          <w:sz w:val="24"/>
        </w:rPr>
      </w:pPr>
      <w:r>
        <w:rPr>
          <w:snapToGrid w:val="0"/>
          <w:sz w:val="24"/>
        </w:rPr>
        <w:t>Doug Holley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  44.24</w:t>
      </w:r>
    </w:p>
    <w:p w14:paraId="19BC508C" w14:textId="326BA685" w:rsidR="00CF2E86" w:rsidRDefault="00CF2E86" w:rsidP="00CF2E86">
      <w:pPr>
        <w:widowControl w:val="0"/>
        <w:ind w:firstLine="720"/>
        <w:rPr>
          <w:snapToGrid w:val="0"/>
          <w:sz w:val="24"/>
        </w:rPr>
      </w:pPr>
      <w:r>
        <w:rPr>
          <w:snapToGrid w:val="0"/>
          <w:sz w:val="24"/>
        </w:rPr>
        <w:t>John Deere Financial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1</w:t>
      </w:r>
      <w:r w:rsidR="001F0260">
        <w:rPr>
          <w:snapToGrid w:val="0"/>
          <w:sz w:val="24"/>
        </w:rPr>
        <w:t>11.37</w:t>
      </w:r>
    </w:p>
    <w:p w14:paraId="66E011A8" w14:textId="2F65F57C" w:rsidR="001F0260" w:rsidRDefault="001F0260" w:rsidP="00CF2E86">
      <w:pPr>
        <w:widowControl w:val="0"/>
        <w:ind w:firstLine="720"/>
        <w:rPr>
          <w:snapToGrid w:val="0"/>
          <w:sz w:val="24"/>
          <w:lang w:val="nb-NO"/>
        </w:rPr>
      </w:pPr>
      <w:proofErr w:type="spellStart"/>
      <w:r w:rsidRPr="001F0260">
        <w:rPr>
          <w:snapToGrid w:val="0"/>
          <w:sz w:val="24"/>
          <w:lang w:val="nb-NO"/>
        </w:rPr>
        <w:t>Dave</w:t>
      </w:r>
      <w:proofErr w:type="spellEnd"/>
      <w:r w:rsidRPr="001F0260">
        <w:rPr>
          <w:snapToGrid w:val="0"/>
          <w:sz w:val="24"/>
          <w:lang w:val="nb-NO"/>
        </w:rPr>
        <w:t xml:space="preserve"> Akre</w:t>
      </w:r>
      <w:r>
        <w:rPr>
          <w:snapToGrid w:val="0"/>
          <w:sz w:val="24"/>
          <w:lang w:val="nb-NO"/>
        </w:rPr>
        <w:tab/>
      </w:r>
      <w:r>
        <w:rPr>
          <w:snapToGrid w:val="0"/>
          <w:sz w:val="24"/>
          <w:lang w:val="nb-NO"/>
        </w:rPr>
        <w:tab/>
      </w:r>
      <w:r>
        <w:rPr>
          <w:snapToGrid w:val="0"/>
          <w:sz w:val="24"/>
          <w:lang w:val="nb-NO"/>
        </w:rPr>
        <w:tab/>
      </w:r>
      <w:r>
        <w:rPr>
          <w:snapToGrid w:val="0"/>
          <w:sz w:val="24"/>
          <w:lang w:val="nb-NO"/>
        </w:rPr>
        <w:tab/>
        <w:t xml:space="preserve"> 300.00</w:t>
      </w:r>
    </w:p>
    <w:p w14:paraId="7587683E" w14:textId="0FC2BF6D" w:rsidR="00685037" w:rsidRPr="001F0260" w:rsidRDefault="00685037" w:rsidP="00CF2E86">
      <w:pPr>
        <w:widowControl w:val="0"/>
        <w:ind w:firstLine="720"/>
        <w:rPr>
          <w:snapToGrid w:val="0"/>
          <w:sz w:val="24"/>
          <w:lang w:val="nb-NO"/>
        </w:rPr>
      </w:pPr>
      <w:r>
        <w:rPr>
          <w:snapToGrid w:val="0"/>
          <w:sz w:val="24"/>
          <w:lang w:val="nb-NO"/>
        </w:rPr>
        <w:t>Larson Insurance</w:t>
      </w:r>
      <w:r>
        <w:rPr>
          <w:snapToGrid w:val="0"/>
          <w:sz w:val="24"/>
          <w:lang w:val="nb-NO"/>
        </w:rPr>
        <w:tab/>
      </w:r>
      <w:r>
        <w:rPr>
          <w:snapToGrid w:val="0"/>
          <w:sz w:val="24"/>
          <w:lang w:val="nb-NO"/>
        </w:rPr>
        <w:tab/>
      </w:r>
      <w:r>
        <w:rPr>
          <w:snapToGrid w:val="0"/>
          <w:sz w:val="24"/>
          <w:lang w:val="nb-NO"/>
        </w:rPr>
        <w:tab/>
        <w:t xml:space="preserve"> 100.00</w:t>
      </w:r>
    </w:p>
    <w:p w14:paraId="686AC779" w14:textId="120457FB" w:rsidR="00CF2E86" w:rsidRDefault="00CF2E86" w:rsidP="00CF2E86">
      <w:pPr>
        <w:widowControl w:val="0"/>
        <w:ind w:firstLine="720"/>
        <w:rPr>
          <w:snapToGrid w:val="0"/>
          <w:sz w:val="24"/>
          <w:lang w:val="nb-NO"/>
        </w:rPr>
      </w:pPr>
      <w:r w:rsidRPr="001F0260">
        <w:rPr>
          <w:snapToGrid w:val="0"/>
          <w:sz w:val="24"/>
          <w:lang w:val="nb-NO"/>
        </w:rPr>
        <w:t>Lenee Kissel</w:t>
      </w:r>
      <w:r w:rsidRPr="001F0260">
        <w:rPr>
          <w:snapToGrid w:val="0"/>
          <w:sz w:val="24"/>
          <w:lang w:val="nb-NO"/>
        </w:rPr>
        <w:tab/>
      </w:r>
      <w:r w:rsidRPr="001F0260">
        <w:rPr>
          <w:snapToGrid w:val="0"/>
          <w:sz w:val="24"/>
          <w:lang w:val="nb-NO"/>
        </w:rPr>
        <w:tab/>
      </w:r>
      <w:r w:rsidRPr="001F0260">
        <w:rPr>
          <w:snapToGrid w:val="0"/>
          <w:sz w:val="24"/>
          <w:lang w:val="nb-NO"/>
        </w:rPr>
        <w:tab/>
      </w:r>
      <w:r w:rsidRPr="001F0260">
        <w:rPr>
          <w:snapToGrid w:val="0"/>
          <w:sz w:val="24"/>
          <w:lang w:val="nb-NO"/>
        </w:rPr>
        <w:tab/>
      </w:r>
      <w:r w:rsidR="001F0260" w:rsidRPr="001F0260">
        <w:rPr>
          <w:snapToGrid w:val="0"/>
          <w:sz w:val="24"/>
          <w:lang w:val="nb-NO"/>
        </w:rPr>
        <w:t xml:space="preserve">   43.35</w:t>
      </w:r>
    </w:p>
    <w:p w14:paraId="4BB0000A" w14:textId="67A543A4" w:rsidR="005B57D5" w:rsidRPr="001F0260" w:rsidRDefault="005B57D5" w:rsidP="00CF2E86">
      <w:pPr>
        <w:widowControl w:val="0"/>
        <w:ind w:firstLine="720"/>
        <w:rPr>
          <w:snapToGrid w:val="0"/>
          <w:sz w:val="24"/>
          <w:lang w:val="nb-NO"/>
        </w:rPr>
      </w:pPr>
      <w:proofErr w:type="spellStart"/>
      <w:r>
        <w:rPr>
          <w:snapToGrid w:val="0"/>
          <w:sz w:val="24"/>
          <w:lang w:val="nb-NO"/>
        </w:rPr>
        <w:t>Mark’s</w:t>
      </w:r>
      <w:proofErr w:type="spellEnd"/>
      <w:r>
        <w:rPr>
          <w:snapToGrid w:val="0"/>
          <w:sz w:val="24"/>
          <w:lang w:val="nb-NO"/>
        </w:rPr>
        <w:t xml:space="preserve"> Automotive</w:t>
      </w:r>
      <w:r>
        <w:rPr>
          <w:snapToGrid w:val="0"/>
          <w:sz w:val="24"/>
          <w:lang w:val="nb-NO"/>
        </w:rPr>
        <w:tab/>
      </w:r>
      <w:r>
        <w:rPr>
          <w:snapToGrid w:val="0"/>
          <w:sz w:val="24"/>
          <w:lang w:val="nb-NO"/>
        </w:rPr>
        <w:tab/>
      </w:r>
      <w:r>
        <w:rPr>
          <w:snapToGrid w:val="0"/>
          <w:sz w:val="24"/>
          <w:lang w:val="nb-NO"/>
        </w:rPr>
        <w:tab/>
        <w:t xml:space="preserve"> 235.33</w:t>
      </w:r>
    </w:p>
    <w:p w14:paraId="5DE1F30F" w14:textId="7D057C96" w:rsidR="00CF2E86" w:rsidRPr="001F0260" w:rsidRDefault="00CF2E86" w:rsidP="001F0260">
      <w:pPr>
        <w:widowControl w:val="0"/>
        <w:ind w:firstLine="720"/>
        <w:rPr>
          <w:snapToGrid w:val="0"/>
          <w:sz w:val="24"/>
          <w:lang w:val="nb-NO"/>
        </w:rPr>
      </w:pPr>
      <w:r w:rsidRPr="001F0260">
        <w:rPr>
          <w:snapToGrid w:val="0"/>
          <w:sz w:val="24"/>
          <w:lang w:val="nb-NO"/>
        </w:rPr>
        <w:t>Newark BP</w:t>
      </w:r>
      <w:r w:rsidRPr="001F0260">
        <w:rPr>
          <w:snapToGrid w:val="0"/>
          <w:sz w:val="24"/>
          <w:lang w:val="nb-NO"/>
        </w:rPr>
        <w:tab/>
      </w:r>
      <w:r w:rsidRPr="001F0260">
        <w:rPr>
          <w:snapToGrid w:val="0"/>
          <w:sz w:val="24"/>
          <w:lang w:val="nb-NO"/>
        </w:rPr>
        <w:tab/>
      </w:r>
      <w:r w:rsidRPr="001F0260">
        <w:rPr>
          <w:snapToGrid w:val="0"/>
          <w:sz w:val="24"/>
          <w:lang w:val="nb-NO"/>
        </w:rPr>
        <w:tab/>
      </w:r>
      <w:r w:rsidRPr="001F0260">
        <w:rPr>
          <w:snapToGrid w:val="0"/>
          <w:sz w:val="24"/>
          <w:lang w:val="nb-NO"/>
        </w:rPr>
        <w:tab/>
        <w:t xml:space="preserve">   </w:t>
      </w:r>
      <w:r w:rsidR="001F0260" w:rsidRPr="001F0260">
        <w:rPr>
          <w:snapToGrid w:val="0"/>
          <w:sz w:val="24"/>
          <w:lang w:val="nb-NO"/>
        </w:rPr>
        <w:t>75</w:t>
      </w:r>
      <w:r w:rsidRPr="001F0260">
        <w:rPr>
          <w:snapToGrid w:val="0"/>
          <w:sz w:val="24"/>
          <w:lang w:val="nb-NO"/>
        </w:rPr>
        <w:t>.00</w:t>
      </w:r>
      <w:r w:rsidRPr="001F0260">
        <w:rPr>
          <w:snapToGrid w:val="0"/>
          <w:sz w:val="24"/>
          <w:lang w:val="nb-NO"/>
        </w:rPr>
        <w:tab/>
      </w:r>
    </w:p>
    <w:p w14:paraId="40365C05" w14:textId="4D4CC088" w:rsidR="00CF2E86" w:rsidRPr="001F0260" w:rsidRDefault="00CF2E86" w:rsidP="00CF2E86">
      <w:pPr>
        <w:widowControl w:val="0"/>
        <w:rPr>
          <w:snapToGrid w:val="0"/>
          <w:sz w:val="24"/>
          <w:lang w:val="nb-NO"/>
        </w:rPr>
      </w:pPr>
      <w:r w:rsidRPr="001F0260">
        <w:rPr>
          <w:snapToGrid w:val="0"/>
          <w:sz w:val="24"/>
          <w:lang w:val="nb-NO"/>
        </w:rPr>
        <w:tab/>
        <w:t>Ameren IP</w:t>
      </w:r>
      <w:r w:rsidRPr="001F0260">
        <w:rPr>
          <w:snapToGrid w:val="0"/>
          <w:sz w:val="24"/>
          <w:lang w:val="nb-NO"/>
        </w:rPr>
        <w:tab/>
      </w:r>
      <w:r w:rsidRPr="001F0260">
        <w:rPr>
          <w:snapToGrid w:val="0"/>
          <w:sz w:val="24"/>
          <w:lang w:val="nb-NO"/>
        </w:rPr>
        <w:tab/>
      </w:r>
      <w:r w:rsidRPr="001F0260">
        <w:rPr>
          <w:snapToGrid w:val="0"/>
          <w:sz w:val="24"/>
          <w:lang w:val="nb-NO"/>
        </w:rPr>
        <w:tab/>
        <w:t xml:space="preserve">             </w:t>
      </w:r>
      <w:r w:rsidR="001F0260" w:rsidRPr="001F0260">
        <w:rPr>
          <w:snapToGrid w:val="0"/>
          <w:sz w:val="24"/>
          <w:lang w:val="nb-NO"/>
        </w:rPr>
        <w:t>315.29</w:t>
      </w:r>
    </w:p>
    <w:p w14:paraId="0074EFEE" w14:textId="1517C295" w:rsidR="00CF2E86" w:rsidRPr="001F0260" w:rsidRDefault="00CF2E86" w:rsidP="00CF2E86">
      <w:pPr>
        <w:widowControl w:val="0"/>
        <w:rPr>
          <w:snapToGrid w:val="0"/>
          <w:sz w:val="24"/>
          <w:lang w:val="nb-NO"/>
        </w:rPr>
      </w:pPr>
      <w:r w:rsidRPr="001F0260">
        <w:rPr>
          <w:snapToGrid w:val="0"/>
          <w:sz w:val="24"/>
          <w:lang w:val="nb-NO"/>
        </w:rPr>
        <w:tab/>
        <w:t>Ameren IP</w:t>
      </w:r>
      <w:r w:rsidRPr="001F0260">
        <w:rPr>
          <w:snapToGrid w:val="0"/>
          <w:sz w:val="24"/>
          <w:lang w:val="nb-NO"/>
        </w:rPr>
        <w:tab/>
      </w:r>
      <w:r w:rsidRPr="001F0260">
        <w:rPr>
          <w:snapToGrid w:val="0"/>
          <w:sz w:val="24"/>
          <w:lang w:val="nb-NO"/>
        </w:rPr>
        <w:tab/>
      </w:r>
      <w:r w:rsidRPr="001F0260">
        <w:rPr>
          <w:snapToGrid w:val="0"/>
          <w:sz w:val="24"/>
          <w:lang w:val="nb-NO"/>
        </w:rPr>
        <w:tab/>
      </w:r>
      <w:r w:rsidRPr="001F0260">
        <w:rPr>
          <w:snapToGrid w:val="0"/>
          <w:sz w:val="24"/>
          <w:lang w:val="nb-NO"/>
        </w:rPr>
        <w:tab/>
        <w:t xml:space="preserve">   </w:t>
      </w:r>
      <w:r w:rsidR="001F0260" w:rsidRPr="001F0260">
        <w:rPr>
          <w:snapToGrid w:val="0"/>
          <w:sz w:val="24"/>
          <w:lang w:val="nb-NO"/>
        </w:rPr>
        <w:t>27.22</w:t>
      </w:r>
    </w:p>
    <w:p w14:paraId="2B77117E" w14:textId="7FC00A2F" w:rsidR="00CF2E86" w:rsidRDefault="00CF2E86" w:rsidP="001F0260">
      <w:pPr>
        <w:widowControl w:val="0"/>
        <w:rPr>
          <w:snapToGrid w:val="0"/>
          <w:sz w:val="24"/>
        </w:rPr>
      </w:pPr>
      <w:r w:rsidRPr="001F0260">
        <w:rPr>
          <w:snapToGrid w:val="0"/>
          <w:sz w:val="24"/>
          <w:lang w:val="nb-NO"/>
        </w:rPr>
        <w:tab/>
      </w:r>
      <w:r>
        <w:rPr>
          <w:snapToGrid w:val="0"/>
          <w:sz w:val="24"/>
        </w:rPr>
        <w:t xml:space="preserve">AT&amp;T 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  73.29</w:t>
      </w:r>
    </w:p>
    <w:p w14:paraId="11E6C895" w14:textId="6CE70B69" w:rsidR="00CF2E86" w:rsidRDefault="00CF2E86" w:rsidP="00CF2E86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>Illinois Department of Revenue</w:t>
      </w:r>
      <w:r>
        <w:rPr>
          <w:snapToGrid w:val="0"/>
          <w:sz w:val="24"/>
        </w:rPr>
        <w:tab/>
        <w:t xml:space="preserve">   5</w:t>
      </w:r>
      <w:r w:rsidR="001F0260">
        <w:rPr>
          <w:snapToGrid w:val="0"/>
          <w:sz w:val="24"/>
        </w:rPr>
        <w:t>7.38</w:t>
      </w:r>
      <w:r>
        <w:rPr>
          <w:snapToGrid w:val="0"/>
          <w:sz w:val="24"/>
        </w:rPr>
        <w:t xml:space="preserve"> </w:t>
      </w:r>
    </w:p>
    <w:p w14:paraId="5DA9C7FE" w14:textId="780D5465" w:rsidR="00CF2E86" w:rsidRPr="00D60833" w:rsidRDefault="00CF2E86" w:rsidP="00CF2E86">
      <w:pPr>
        <w:widowControl w:val="0"/>
        <w:ind w:firstLine="720"/>
        <w:rPr>
          <w:snapToGrid w:val="0"/>
          <w:sz w:val="24"/>
          <w:u w:val="single"/>
        </w:rPr>
      </w:pPr>
      <w:r w:rsidRPr="000B69A9">
        <w:rPr>
          <w:snapToGrid w:val="0"/>
          <w:sz w:val="24"/>
          <w:u w:val="single"/>
        </w:rPr>
        <w:t>Department of Treasury</w:t>
      </w:r>
      <w:r w:rsidRPr="000B69A9">
        <w:rPr>
          <w:snapToGrid w:val="0"/>
          <w:sz w:val="24"/>
          <w:u w:val="single"/>
        </w:rPr>
        <w:tab/>
      </w:r>
      <w:r w:rsidRPr="000B69A9">
        <w:rPr>
          <w:snapToGrid w:val="0"/>
          <w:sz w:val="24"/>
          <w:u w:val="single"/>
        </w:rPr>
        <w:tab/>
        <w:t xml:space="preserve"> </w:t>
      </w:r>
      <w:r>
        <w:rPr>
          <w:snapToGrid w:val="0"/>
          <w:sz w:val="24"/>
          <w:u w:val="single"/>
        </w:rPr>
        <w:t>1</w:t>
      </w:r>
      <w:r w:rsidR="001F0260">
        <w:rPr>
          <w:snapToGrid w:val="0"/>
          <w:sz w:val="24"/>
          <w:u w:val="single"/>
        </w:rPr>
        <w:t>80.98</w:t>
      </w:r>
      <w:r>
        <w:rPr>
          <w:snapToGrid w:val="0"/>
          <w:sz w:val="24"/>
        </w:rPr>
        <w:tab/>
      </w:r>
    </w:p>
    <w:p w14:paraId="556A44E2" w14:textId="53A795AC" w:rsidR="00CF2E86" w:rsidRDefault="00CF2E86" w:rsidP="00CF2E86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>Total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     </w:t>
      </w:r>
      <w:r w:rsidR="00685037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  $</w:t>
      </w:r>
      <w:r w:rsidR="00685037">
        <w:rPr>
          <w:snapToGrid w:val="0"/>
          <w:sz w:val="24"/>
        </w:rPr>
        <w:t>2202.34</w:t>
      </w:r>
    </w:p>
    <w:p w14:paraId="68E17FF2" w14:textId="77777777" w:rsidR="00CF2E86" w:rsidRDefault="00CF2E86" w:rsidP="00CF2E86">
      <w:pPr>
        <w:widowControl w:val="0"/>
        <w:rPr>
          <w:snapToGrid w:val="0"/>
          <w:sz w:val="24"/>
          <w:u w:val="single"/>
        </w:rPr>
      </w:pPr>
    </w:p>
    <w:p w14:paraId="2DF64BB2" w14:textId="274F7C72" w:rsidR="00CF2E86" w:rsidRDefault="00685037" w:rsidP="00CF2E86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Brian</w:t>
      </w:r>
      <w:r w:rsidR="00CF2E86">
        <w:rPr>
          <w:snapToGrid w:val="0"/>
          <w:sz w:val="24"/>
        </w:rPr>
        <w:t xml:space="preserve"> made a motion to pay the bills. </w:t>
      </w:r>
      <w:r>
        <w:rPr>
          <w:snapToGrid w:val="0"/>
          <w:sz w:val="24"/>
        </w:rPr>
        <w:t>Pat</w:t>
      </w:r>
      <w:r w:rsidR="00CF2E86">
        <w:rPr>
          <w:snapToGrid w:val="0"/>
          <w:sz w:val="24"/>
        </w:rPr>
        <w:t xml:space="preserve"> seconded, motion carried unanimously.</w:t>
      </w:r>
      <w:r w:rsidR="00CF2E86">
        <w:rPr>
          <w:snapToGrid w:val="0"/>
          <w:sz w:val="24"/>
        </w:rPr>
        <w:tab/>
      </w:r>
    </w:p>
    <w:p w14:paraId="5CC2AAE7" w14:textId="77777777" w:rsidR="00CF2E86" w:rsidRDefault="00CF2E86" w:rsidP="00CF2E86">
      <w:pPr>
        <w:widowControl w:val="0"/>
        <w:rPr>
          <w:snapToGrid w:val="0"/>
          <w:sz w:val="24"/>
        </w:rPr>
      </w:pPr>
    </w:p>
    <w:p w14:paraId="33234572" w14:textId="11F670A2" w:rsidR="00CF2E86" w:rsidRPr="00F829A4" w:rsidRDefault="00CF2E86" w:rsidP="00CF2E86">
      <w:pPr>
        <w:widowControl w:val="0"/>
        <w:rPr>
          <w:snapToGrid w:val="0"/>
          <w:sz w:val="24"/>
        </w:rPr>
      </w:pPr>
      <w:r w:rsidRPr="00CA05FD">
        <w:rPr>
          <w:b/>
          <w:bCs/>
          <w:snapToGrid w:val="0"/>
          <w:sz w:val="24"/>
          <w:u w:val="single"/>
        </w:rPr>
        <w:t>Sheriff’s Report:</w:t>
      </w:r>
      <w:r>
        <w:rPr>
          <w:b/>
          <w:bCs/>
          <w:snapToGrid w:val="0"/>
          <w:sz w:val="24"/>
          <w:u w:val="single"/>
        </w:rPr>
        <w:t xml:space="preserve"> </w:t>
      </w:r>
      <w:r>
        <w:rPr>
          <w:snapToGrid w:val="0"/>
          <w:sz w:val="24"/>
        </w:rPr>
        <w:t xml:space="preserve">Deputy Briars </w:t>
      </w:r>
      <w:r w:rsidR="005B57D5">
        <w:rPr>
          <w:snapToGrid w:val="0"/>
          <w:sz w:val="24"/>
        </w:rPr>
        <w:t>came during new business</w:t>
      </w:r>
      <w:r w:rsidR="00794AD7">
        <w:rPr>
          <w:snapToGrid w:val="0"/>
          <w:sz w:val="24"/>
        </w:rPr>
        <w:t>. He spoke about a student making a threat at Millbrook School. They intervened before anything came of it.  They also have a you tube channel that you can get a link for on their Facebook page.</w:t>
      </w:r>
    </w:p>
    <w:p w14:paraId="6B2C04F9" w14:textId="77777777" w:rsidR="00CF2E86" w:rsidRDefault="00CF2E86" w:rsidP="00CF2E86">
      <w:pPr>
        <w:widowControl w:val="0"/>
        <w:rPr>
          <w:snapToGrid w:val="0"/>
          <w:sz w:val="24"/>
        </w:rPr>
      </w:pPr>
    </w:p>
    <w:p w14:paraId="1063CC19" w14:textId="5A083AE0" w:rsidR="00CF2E86" w:rsidRDefault="00CF2E86" w:rsidP="00CF2E86">
      <w:pPr>
        <w:rPr>
          <w:snapToGrid w:val="0"/>
          <w:sz w:val="24"/>
        </w:rPr>
      </w:pPr>
      <w:r w:rsidRPr="00441558">
        <w:rPr>
          <w:b/>
          <w:snapToGrid w:val="0"/>
          <w:sz w:val="24"/>
          <w:u w:val="single"/>
        </w:rPr>
        <w:t>Building Report:</w:t>
      </w:r>
      <w:r w:rsidRPr="0003798A">
        <w:rPr>
          <w:b/>
          <w:snapToGrid w:val="0"/>
          <w:sz w:val="24"/>
        </w:rPr>
        <w:t xml:space="preserve">  </w:t>
      </w:r>
      <w:r w:rsidR="00685037">
        <w:rPr>
          <w:snapToGrid w:val="0"/>
          <w:sz w:val="24"/>
        </w:rPr>
        <w:t>Brad asked why there are closed items on the report from almost a year ago. Doug will ask Ron what can be dropped off of the report</w:t>
      </w:r>
      <w:r w:rsidR="00C2278E">
        <w:rPr>
          <w:snapToGrid w:val="0"/>
          <w:sz w:val="24"/>
        </w:rPr>
        <w:t xml:space="preserve"> to streamline it.</w:t>
      </w:r>
    </w:p>
    <w:p w14:paraId="72358C73" w14:textId="77777777" w:rsidR="00CF2E86" w:rsidRDefault="00CF2E86" w:rsidP="00CF2E86">
      <w:pPr>
        <w:rPr>
          <w:snapToGrid w:val="0"/>
          <w:sz w:val="24"/>
        </w:rPr>
      </w:pPr>
    </w:p>
    <w:p w14:paraId="5F99A183" w14:textId="77777777" w:rsidR="00CF2E86" w:rsidRDefault="00CF2E86" w:rsidP="00CF2E86">
      <w:pPr>
        <w:rPr>
          <w:snapToGrid w:val="0"/>
          <w:sz w:val="24"/>
        </w:rPr>
      </w:pPr>
      <w:r w:rsidRPr="001451C3">
        <w:rPr>
          <w:b/>
          <w:snapToGrid w:val="0"/>
          <w:sz w:val="24"/>
          <w:u w:val="single"/>
        </w:rPr>
        <w:lastRenderedPageBreak/>
        <w:t>Citizen’s Comments</w:t>
      </w:r>
      <w:r>
        <w:rPr>
          <w:b/>
          <w:snapToGrid w:val="0"/>
          <w:sz w:val="24"/>
          <w:u w:val="single"/>
        </w:rPr>
        <w:t>/Agenda Items</w:t>
      </w:r>
      <w:r w:rsidRPr="001451C3">
        <w:rPr>
          <w:b/>
          <w:snapToGrid w:val="0"/>
          <w:sz w:val="24"/>
          <w:u w:val="single"/>
        </w:rPr>
        <w:t>:</w:t>
      </w:r>
      <w:r>
        <w:rPr>
          <w:b/>
          <w:snapToGrid w:val="0"/>
          <w:sz w:val="24"/>
          <w:u w:val="single"/>
        </w:rPr>
        <w:t xml:space="preserve"> </w:t>
      </w:r>
      <w:r>
        <w:rPr>
          <w:snapToGrid w:val="0"/>
          <w:sz w:val="24"/>
        </w:rPr>
        <w:t xml:space="preserve"> None</w:t>
      </w:r>
    </w:p>
    <w:p w14:paraId="23D614E7" w14:textId="77777777" w:rsidR="00CF2E86" w:rsidRDefault="00CF2E86" w:rsidP="00CF2E86">
      <w:pPr>
        <w:rPr>
          <w:snapToGrid w:val="0"/>
          <w:sz w:val="24"/>
        </w:rPr>
      </w:pPr>
    </w:p>
    <w:p w14:paraId="66ECB47D" w14:textId="77777777" w:rsidR="00CF2E86" w:rsidRDefault="00CF2E86" w:rsidP="00CF2E86">
      <w:pPr>
        <w:rPr>
          <w:rFonts w:ascii="Times New Roman Bold" w:hAnsi="Times New Roman Bold"/>
          <w:snapToGrid w:val="0"/>
          <w:sz w:val="24"/>
        </w:rPr>
      </w:pPr>
      <w:r w:rsidRPr="00E039C9">
        <w:rPr>
          <w:b/>
          <w:snapToGrid w:val="0"/>
          <w:sz w:val="24"/>
          <w:u w:val="single"/>
        </w:rPr>
        <w:t>New Business</w:t>
      </w:r>
      <w:r w:rsidRPr="005942FB">
        <w:rPr>
          <w:rFonts w:ascii="Times New Roman Bold" w:hAnsi="Times New Roman Bold"/>
          <w:b/>
          <w:snapToGrid w:val="0"/>
          <w:sz w:val="24"/>
          <w:u w:val="single"/>
        </w:rPr>
        <w:t xml:space="preserve">: </w:t>
      </w:r>
      <w:r>
        <w:rPr>
          <w:rFonts w:ascii="Times New Roman Bold" w:hAnsi="Times New Roman Bold"/>
          <w:snapToGrid w:val="0"/>
          <w:sz w:val="24"/>
        </w:rPr>
        <w:t xml:space="preserve">  </w:t>
      </w:r>
    </w:p>
    <w:p w14:paraId="41BDD001" w14:textId="332251DE" w:rsidR="00CF2E86" w:rsidRPr="00CF2E86" w:rsidRDefault="00CF2E86" w:rsidP="00685037">
      <w:pPr>
        <w:pStyle w:val="ListParagraph"/>
        <w:widowControl w:val="0"/>
        <w:numPr>
          <w:ilvl w:val="0"/>
          <w:numId w:val="1"/>
        </w:numPr>
        <w:rPr>
          <w:snapToGrid w:val="0"/>
          <w:sz w:val="24"/>
        </w:rPr>
      </w:pPr>
      <w:r w:rsidRPr="00CF2E86">
        <w:rPr>
          <w:snapToGrid w:val="0"/>
          <w:sz w:val="24"/>
        </w:rPr>
        <w:t xml:space="preserve">Broken Plow on Truck/Dave </w:t>
      </w:r>
      <w:proofErr w:type="spellStart"/>
      <w:r w:rsidRPr="00CF2E86">
        <w:rPr>
          <w:snapToGrid w:val="0"/>
          <w:sz w:val="24"/>
        </w:rPr>
        <w:t>Akre</w:t>
      </w:r>
      <w:proofErr w:type="spellEnd"/>
      <w:r w:rsidRPr="00CF2E86">
        <w:rPr>
          <w:snapToGrid w:val="0"/>
          <w:sz w:val="24"/>
        </w:rPr>
        <w:t xml:space="preserve"> $300 for Repairs – </w:t>
      </w:r>
      <w:r w:rsidR="00685037">
        <w:rPr>
          <w:snapToGrid w:val="0"/>
          <w:sz w:val="24"/>
        </w:rPr>
        <w:t>Doug explained how the plow broke on New Year’s Eve weekend.  This was already approved in the bills to pay so no ratifying was necessary per the attorney.</w:t>
      </w:r>
    </w:p>
    <w:p w14:paraId="4BEA7DA2" w14:textId="6AC4913A" w:rsidR="00CF2E86" w:rsidRPr="00CF2E86" w:rsidRDefault="00CF2E86" w:rsidP="00CF2E86">
      <w:pPr>
        <w:pStyle w:val="ListParagraph"/>
        <w:numPr>
          <w:ilvl w:val="0"/>
          <w:numId w:val="1"/>
        </w:numPr>
        <w:rPr>
          <w:b/>
          <w:snapToGrid w:val="0"/>
          <w:sz w:val="24"/>
          <w:u w:val="single"/>
        </w:rPr>
      </w:pPr>
      <w:r w:rsidRPr="00CF2E86">
        <w:rPr>
          <w:snapToGrid w:val="0"/>
          <w:sz w:val="24"/>
        </w:rPr>
        <w:t xml:space="preserve">M&amp;E Welding/Building New Mount for Plow $720.00 – </w:t>
      </w:r>
      <w:r w:rsidR="005B57D5">
        <w:rPr>
          <w:snapToGrid w:val="0"/>
          <w:sz w:val="24"/>
        </w:rPr>
        <w:t>Brad</w:t>
      </w:r>
      <w:r w:rsidRPr="00CF2E86">
        <w:rPr>
          <w:snapToGrid w:val="0"/>
          <w:sz w:val="24"/>
        </w:rPr>
        <w:t xml:space="preserve"> made a motion to </w:t>
      </w:r>
      <w:r w:rsidR="00A71A27">
        <w:rPr>
          <w:snapToGrid w:val="0"/>
          <w:sz w:val="24"/>
        </w:rPr>
        <w:t xml:space="preserve">ratify the bill for </w:t>
      </w:r>
      <w:r w:rsidR="00634D98">
        <w:rPr>
          <w:snapToGrid w:val="0"/>
          <w:sz w:val="24"/>
        </w:rPr>
        <w:t>$720 to M&amp;E Welding for the new mount for the truck plow.</w:t>
      </w:r>
      <w:r w:rsidRPr="00CF2E86">
        <w:rPr>
          <w:snapToGrid w:val="0"/>
          <w:sz w:val="24"/>
        </w:rPr>
        <w:t xml:space="preserve"> Yvonne seconded, motion carried unanimously. </w:t>
      </w:r>
    </w:p>
    <w:p w14:paraId="77C051D9" w14:textId="1CB635B5" w:rsidR="00CF2E86" w:rsidRPr="00CF2E86" w:rsidRDefault="00CF2E86" w:rsidP="00CF2E86">
      <w:pPr>
        <w:pStyle w:val="ListParagraph"/>
        <w:numPr>
          <w:ilvl w:val="0"/>
          <w:numId w:val="1"/>
        </w:numPr>
        <w:rPr>
          <w:b/>
          <w:snapToGrid w:val="0"/>
          <w:sz w:val="24"/>
          <w:u w:val="single"/>
        </w:rPr>
      </w:pPr>
      <w:r w:rsidRPr="00CF2E86">
        <w:rPr>
          <w:snapToGrid w:val="0"/>
          <w:sz w:val="24"/>
        </w:rPr>
        <w:t xml:space="preserve">Mark’s Auto Oil Change and Repair to Dump Truck $235.33 – </w:t>
      </w:r>
      <w:r w:rsidR="005B57D5">
        <w:rPr>
          <w:snapToGrid w:val="0"/>
          <w:sz w:val="24"/>
        </w:rPr>
        <w:t>approved in bills to pay. No ratification necessary.</w:t>
      </w:r>
    </w:p>
    <w:p w14:paraId="33C3A035" w14:textId="30B924B2" w:rsidR="00CF2E86" w:rsidRPr="00CF2E86" w:rsidRDefault="00CF2E86" w:rsidP="00634D98">
      <w:pPr>
        <w:pStyle w:val="ListParagraph"/>
        <w:numPr>
          <w:ilvl w:val="0"/>
          <w:numId w:val="1"/>
        </w:numPr>
        <w:rPr>
          <w:b/>
          <w:snapToGrid w:val="0"/>
          <w:sz w:val="24"/>
          <w:u w:val="single"/>
        </w:rPr>
      </w:pPr>
      <w:r w:rsidRPr="00CF2E86">
        <w:rPr>
          <w:snapToGrid w:val="0"/>
          <w:sz w:val="24"/>
        </w:rPr>
        <w:t xml:space="preserve">102 West Race Street Non-Conforming Structure/Garage – </w:t>
      </w:r>
      <w:r w:rsidR="005B57D5">
        <w:rPr>
          <w:snapToGrid w:val="0"/>
          <w:sz w:val="24"/>
        </w:rPr>
        <w:t xml:space="preserve">this was a legal conforming structure, and as such, </w:t>
      </w:r>
      <w:r w:rsidR="00C2278E">
        <w:rPr>
          <w:snapToGrid w:val="0"/>
          <w:sz w:val="24"/>
        </w:rPr>
        <w:t xml:space="preserve">basic </w:t>
      </w:r>
      <w:r w:rsidR="005B57D5">
        <w:rPr>
          <w:snapToGrid w:val="0"/>
          <w:sz w:val="24"/>
        </w:rPr>
        <w:t>maintenance</w:t>
      </w:r>
      <w:r w:rsidR="00C2278E">
        <w:rPr>
          <w:snapToGrid w:val="0"/>
          <w:sz w:val="24"/>
        </w:rPr>
        <w:t xml:space="preserve"> only</w:t>
      </w:r>
      <w:r w:rsidR="005B57D5">
        <w:rPr>
          <w:snapToGrid w:val="0"/>
          <w:sz w:val="24"/>
        </w:rPr>
        <w:t xml:space="preserve"> could be done on the property.  It sits over the neighbor’s property line.  You cannot do more than 50% rebuild or major fix.  You either need to come in as a resident to get zoning relief to do this kind of work, or you need to rebuild it to code.</w:t>
      </w:r>
      <w:r w:rsidR="00237A7A">
        <w:rPr>
          <w:snapToGrid w:val="0"/>
          <w:sz w:val="24"/>
        </w:rPr>
        <w:t xml:space="preserve"> In the case of this property began this type of work on this garage without getting a permit.</w:t>
      </w:r>
      <w:r w:rsidR="0022552D">
        <w:rPr>
          <w:snapToGrid w:val="0"/>
          <w:sz w:val="24"/>
        </w:rPr>
        <w:t xml:space="preserve">  This property would need signatures from both property owners because the non-conforming structure sits on two different properties.  Doug has spoken to the neighbor</w:t>
      </w:r>
      <w:r w:rsidR="00910327">
        <w:rPr>
          <w:snapToGrid w:val="0"/>
          <w:sz w:val="24"/>
        </w:rPr>
        <w:t xml:space="preserve">, Tim, </w:t>
      </w:r>
      <w:r w:rsidR="0022552D">
        <w:rPr>
          <w:snapToGrid w:val="0"/>
          <w:sz w:val="24"/>
        </w:rPr>
        <w:t>whose property this garage encroaches. He is not certain what he wants to do for a variety of reasons including liability in the case of injury in the garage</w:t>
      </w:r>
      <w:r w:rsidR="00C977DD">
        <w:rPr>
          <w:snapToGrid w:val="0"/>
          <w:sz w:val="24"/>
        </w:rPr>
        <w:t>, future sale of the house</w:t>
      </w:r>
      <w:r w:rsidR="0022552D">
        <w:rPr>
          <w:snapToGrid w:val="0"/>
          <w:sz w:val="24"/>
        </w:rPr>
        <w:t>.  He is consulting an attorney.</w:t>
      </w:r>
      <w:r w:rsidR="00C977DD">
        <w:rPr>
          <w:snapToGrid w:val="0"/>
          <w:sz w:val="24"/>
        </w:rPr>
        <w:t xml:space="preserve"> There is a February 12</w:t>
      </w:r>
      <w:r w:rsidR="00C977DD" w:rsidRPr="00C977DD">
        <w:rPr>
          <w:snapToGrid w:val="0"/>
          <w:sz w:val="24"/>
          <w:vertAlign w:val="superscript"/>
        </w:rPr>
        <w:t>th</w:t>
      </w:r>
      <w:r w:rsidR="00C977DD">
        <w:rPr>
          <w:snapToGrid w:val="0"/>
          <w:sz w:val="24"/>
        </w:rPr>
        <w:t xml:space="preserve"> compliance deadline on the letter given to the garage owners (</w:t>
      </w:r>
      <w:proofErr w:type="spellStart"/>
      <w:r w:rsidR="00C977DD">
        <w:rPr>
          <w:snapToGrid w:val="0"/>
          <w:sz w:val="24"/>
        </w:rPr>
        <w:t>Gregery</w:t>
      </w:r>
      <w:proofErr w:type="spellEnd"/>
      <w:r w:rsidR="00C977DD">
        <w:rPr>
          <w:snapToGrid w:val="0"/>
          <w:sz w:val="24"/>
        </w:rPr>
        <w:t xml:space="preserve"> Rogers and Sydney McHale)</w:t>
      </w:r>
      <w:r w:rsidR="00910327">
        <w:rPr>
          <w:snapToGrid w:val="0"/>
          <w:sz w:val="24"/>
        </w:rPr>
        <w:t>.  The attorney advised the Village to not get involved in any legal discussions between the property owners and just focus on the compliance deadlines and zoning issues.</w:t>
      </w:r>
      <w:r w:rsidR="00295400">
        <w:rPr>
          <w:snapToGrid w:val="0"/>
          <w:sz w:val="24"/>
        </w:rPr>
        <w:t xml:space="preserve"> Doug stated that Ron is concerned about Tim selling the land to the neighbors because then he might be in non-compliance on his own property.</w:t>
      </w:r>
      <w:r w:rsidR="00794A99">
        <w:rPr>
          <w:snapToGrid w:val="0"/>
          <w:sz w:val="24"/>
        </w:rPr>
        <w:t xml:space="preserve"> One suggestion the attorney made is </w:t>
      </w:r>
      <w:r w:rsidR="004F28EB">
        <w:rPr>
          <w:snapToGrid w:val="0"/>
          <w:sz w:val="24"/>
        </w:rPr>
        <w:t xml:space="preserve">a license </w:t>
      </w:r>
      <w:r w:rsidR="00794A99">
        <w:rPr>
          <w:snapToGrid w:val="0"/>
          <w:sz w:val="24"/>
        </w:rPr>
        <w:t>agreement where they essentially are “borrowing” the property from Tim in a temporary agreement.</w:t>
      </w:r>
      <w:r w:rsidR="00D91946">
        <w:rPr>
          <w:snapToGrid w:val="0"/>
          <w:sz w:val="24"/>
        </w:rPr>
        <w:t xml:space="preserve">  At this time, Doug seems to feel a variance regarding this non-conforming structure is the most likely option to work, but he is not certain that Tim will agree to this.</w:t>
      </w:r>
      <w:r w:rsidR="00C1720E">
        <w:rPr>
          <w:snapToGrid w:val="0"/>
          <w:sz w:val="24"/>
        </w:rPr>
        <w:t xml:space="preserve">  Yvonne asked about the February 12</w:t>
      </w:r>
      <w:r w:rsidR="00C1720E" w:rsidRPr="00C1720E">
        <w:rPr>
          <w:snapToGrid w:val="0"/>
          <w:sz w:val="24"/>
          <w:vertAlign w:val="superscript"/>
        </w:rPr>
        <w:t>th</w:t>
      </w:r>
      <w:r w:rsidR="00C1720E">
        <w:rPr>
          <w:snapToGrid w:val="0"/>
          <w:sz w:val="24"/>
        </w:rPr>
        <w:t xml:space="preserve"> date and raised the question of whether or not the garage owners should be expected to comply within this deadline.  </w:t>
      </w:r>
      <w:r w:rsidR="006A6B41">
        <w:rPr>
          <w:snapToGrid w:val="0"/>
          <w:sz w:val="24"/>
        </w:rPr>
        <w:t xml:space="preserve">The attorney made the point that if Tim doesn’t get back to them with a decision, that is basically a decision as he needs to agree to a variance (indecision becomes a decision).  </w:t>
      </w:r>
      <w:r w:rsidR="00D4353A">
        <w:rPr>
          <w:snapToGrid w:val="0"/>
          <w:sz w:val="24"/>
        </w:rPr>
        <w:br/>
      </w:r>
    </w:p>
    <w:p w14:paraId="0D847CF4" w14:textId="2D80F8AD" w:rsidR="00CF2E86" w:rsidRPr="00CF2E86" w:rsidRDefault="00CF2E86" w:rsidP="00CF2E86">
      <w:pPr>
        <w:pStyle w:val="ListParagraph"/>
        <w:numPr>
          <w:ilvl w:val="0"/>
          <w:numId w:val="1"/>
        </w:numPr>
        <w:rPr>
          <w:b/>
          <w:snapToGrid w:val="0"/>
          <w:sz w:val="24"/>
          <w:u w:val="single"/>
        </w:rPr>
      </w:pPr>
      <w:r>
        <w:rPr>
          <w:snapToGrid w:val="0"/>
          <w:sz w:val="24"/>
        </w:rPr>
        <w:t xml:space="preserve">Road Work 2022? </w:t>
      </w:r>
      <w:r w:rsidR="00794AD7">
        <w:rPr>
          <w:snapToGrid w:val="0"/>
          <w:sz w:val="24"/>
        </w:rPr>
        <w:t>–</w:t>
      </w:r>
      <w:r>
        <w:rPr>
          <w:snapToGrid w:val="0"/>
          <w:sz w:val="24"/>
        </w:rPr>
        <w:t xml:space="preserve"> </w:t>
      </w:r>
      <w:r w:rsidR="00794AD7">
        <w:rPr>
          <w:snapToGrid w:val="0"/>
          <w:sz w:val="24"/>
        </w:rPr>
        <w:t>Doug asked if the Board would like to combine with Kendall County and do some more blacktop roadwork.  Doug would like to use MFT to chip and seal both subdivisions.</w:t>
      </w:r>
      <w:r w:rsidR="00C2278E">
        <w:rPr>
          <w:snapToGrid w:val="0"/>
          <w:sz w:val="24"/>
        </w:rPr>
        <w:t xml:space="preserve"> The Board directed him to talk to Kendall County.</w:t>
      </w:r>
    </w:p>
    <w:p w14:paraId="6E6FD1DF" w14:textId="77777777" w:rsidR="00CF2E86" w:rsidRDefault="00CF2E86" w:rsidP="00CF2E86">
      <w:pPr>
        <w:rPr>
          <w:b/>
          <w:snapToGrid w:val="0"/>
          <w:sz w:val="24"/>
          <w:u w:val="single"/>
        </w:rPr>
      </w:pPr>
    </w:p>
    <w:p w14:paraId="7184E5AE" w14:textId="2E5ADA27" w:rsidR="00CF2E86" w:rsidRDefault="00CF2E86" w:rsidP="00CF2E86">
      <w:pPr>
        <w:rPr>
          <w:b/>
          <w:snapToGrid w:val="0"/>
          <w:sz w:val="24"/>
          <w:u w:val="single"/>
        </w:rPr>
      </w:pPr>
      <w:r w:rsidRPr="00EE0887">
        <w:rPr>
          <w:b/>
          <w:snapToGrid w:val="0"/>
          <w:sz w:val="24"/>
          <w:u w:val="single"/>
        </w:rPr>
        <w:t xml:space="preserve">Old Business: </w:t>
      </w:r>
    </w:p>
    <w:p w14:paraId="5B5ECCB9" w14:textId="346EDC38" w:rsidR="00CF2E86" w:rsidRPr="00CF2E86" w:rsidRDefault="00CF2E86" w:rsidP="00CF2E86">
      <w:pPr>
        <w:pStyle w:val="ListParagraph"/>
        <w:numPr>
          <w:ilvl w:val="0"/>
          <w:numId w:val="2"/>
        </w:numPr>
        <w:rPr>
          <w:snapToGrid w:val="0"/>
          <w:sz w:val="24"/>
        </w:rPr>
      </w:pPr>
      <w:r w:rsidRPr="00CF2E86">
        <w:rPr>
          <w:snapToGrid w:val="0"/>
          <w:sz w:val="24"/>
        </w:rPr>
        <w:t>None</w:t>
      </w:r>
    </w:p>
    <w:p w14:paraId="5EE0C0CD" w14:textId="77777777" w:rsidR="00CF2E86" w:rsidRDefault="00CF2E86" w:rsidP="00CF2E86">
      <w:pPr>
        <w:rPr>
          <w:snapToGrid w:val="0"/>
          <w:sz w:val="24"/>
        </w:rPr>
      </w:pPr>
    </w:p>
    <w:p w14:paraId="6F517261" w14:textId="232A53E8" w:rsidR="00CF2E86" w:rsidRPr="00073DCD" w:rsidRDefault="00C2278E" w:rsidP="00CF2E86">
      <w:pPr>
        <w:widowControl w:val="0"/>
        <w:tabs>
          <w:tab w:val="left" w:pos="3664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Pat</w:t>
      </w:r>
      <w:r w:rsidR="00CF2E86">
        <w:rPr>
          <w:rFonts w:eastAsiaTheme="minorEastAsia"/>
          <w:sz w:val="24"/>
          <w:szCs w:val="24"/>
        </w:rPr>
        <w:t xml:space="preserve"> made a motion to adjourn.  </w:t>
      </w:r>
      <w:r>
        <w:rPr>
          <w:rFonts w:eastAsiaTheme="minorEastAsia"/>
          <w:sz w:val="24"/>
          <w:szCs w:val="24"/>
        </w:rPr>
        <w:t>Brad</w:t>
      </w:r>
      <w:r w:rsidR="00CF2E86" w:rsidRPr="00073DCD">
        <w:rPr>
          <w:rFonts w:eastAsiaTheme="minorEastAsia"/>
          <w:sz w:val="24"/>
          <w:szCs w:val="24"/>
        </w:rPr>
        <w:t xml:space="preserve"> seconded, motion carried.</w:t>
      </w:r>
      <w:r w:rsidR="00CF2E86">
        <w:rPr>
          <w:rFonts w:eastAsiaTheme="minorEastAsia"/>
          <w:sz w:val="24"/>
          <w:szCs w:val="24"/>
        </w:rPr>
        <w:t xml:space="preserve"> Adjourned at 7:</w:t>
      </w:r>
      <w:r>
        <w:rPr>
          <w:rFonts w:eastAsiaTheme="minorEastAsia"/>
          <w:sz w:val="24"/>
          <w:szCs w:val="24"/>
        </w:rPr>
        <w:t>51</w:t>
      </w:r>
      <w:r w:rsidR="00CF2E86" w:rsidRPr="00073DCD">
        <w:rPr>
          <w:rFonts w:eastAsiaTheme="minorEastAsia"/>
          <w:sz w:val="24"/>
          <w:szCs w:val="24"/>
        </w:rPr>
        <w:t xml:space="preserve"> pm.</w:t>
      </w:r>
    </w:p>
    <w:p w14:paraId="229DE163" w14:textId="77777777" w:rsidR="00CF2E86" w:rsidRDefault="00CF2E86" w:rsidP="00CF2E86">
      <w:pPr>
        <w:spacing w:after="160" w:line="259" w:lineRule="auto"/>
        <w:rPr>
          <w:snapToGrid w:val="0"/>
          <w:sz w:val="24"/>
        </w:rPr>
      </w:pPr>
    </w:p>
    <w:p w14:paraId="1DDC470B" w14:textId="77777777" w:rsidR="00CF2E86" w:rsidRDefault="00CF2E86" w:rsidP="00CF2E86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Respectfully Submitted, </w:t>
      </w:r>
    </w:p>
    <w:p w14:paraId="269E2DB1" w14:textId="77777777" w:rsidR="00CF2E86" w:rsidRDefault="00CF2E86" w:rsidP="00CF2E86">
      <w:pPr>
        <w:widowControl w:val="0"/>
        <w:rPr>
          <w:snapToGrid w:val="0"/>
          <w:sz w:val="24"/>
        </w:rPr>
      </w:pPr>
    </w:p>
    <w:p w14:paraId="1D4B97B9" w14:textId="77777777" w:rsidR="00CF2E86" w:rsidRPr="003E7F41" w:rsidRDefault="00CF2E86" w:rsidP="00CF2E86">
      <w:pPr>
        <w:widowControl w:val="0"/>
        <w:ind w:left="2880" w:firstLine="720"/>
        <w:rPr>
          <w:snapToGrid w:val="0"/>
          <w:sz w:val="24"/>
        </w:rPr>
      </w:pPr>
      <w:r>
        <w:rPr>
          <w:snapToGrid w:val="0"/>
          <w:sz w:val="24"/>
        </w:rPr>
        <w:t>Lenee Kissel, Village Clerk</w:t>
      </w:r>
    </w:p>
    <w:p w14:paraId="7808656D" w14:textId="77777777" w:rsidR="00CF2E86" w:rsidRDefault="00CF2E86" w:rsidP="00CF2E86"/>
    <w:p w14:paraId="752802E7" w14:textId="77777777" w:rsidR="00CF2E86" w:rsidRDefault="00CF2E86" w:rsidP="00CF2E86"/>
    <w:p w14:paraId="1B043EF2" w14:textId="77777777" w:rsidR="00CF2E86" w:rsidRDefault="00CF2E86" w:rsidP="00CF2E86"/>
    <w:p w14:paraId="0CEF9A77" w14:textId="77777777" w:rsidR="00CF2E86" w:rsidRDefault="00CF2E86" w:rsidP="00CF2E86"/>
    <w:p w14:paraId="5F0584D2" w14:textId="77777777" w:rsidR="00CF2E86" w:rsidRDefault="00CF2E86" w:rsidP="00CF2E86"/>
    <w:p w14:paraId="71C551F7" w14:textId="77777777" w:rsidR="00CF2E86" w:rsidRDefault="00CF2E86" w:rsidP="00CF2E86"/>
    <w:p w14:paraId="39E65D3A" w14:textId="77777777" w:rsidR="00CF2E86" w:rsidRDefault="00CF2E86" w:rsidP="00CF2E86"/>
    <w:p w14:paraId="55935482" w14:textId="77777777" w:rsidR="00CF2E86" w:rsidRDefault="00CF2E86" w:rsidP="00CF2E86"/>
    <w:p w14:paraId="77390904" w14:textId="77777777" w:rsidR="00CF2E86" w:rsidRDefault="00CF2E86"/>
    <w:sectPr w:rsidR="00CF2E86" w:rsidSect="00F75747">
      <w:pgSz w:w="12240" w:h="15840"/>
      <w:pgMar w:top="360" w:right="360" w:bottom="806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14C71"/>
    <w:multiLevelType w:val="hybridMultilevel"/>
    <w:tmpl w:val="93A6D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33304"/>
    <w:multiLevelType w:val="hybridMultilevel"/>
    <w:tmpl w:val="A5A41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02FE7"/>
    <w:multiLevelType w:val="hybridMultilevel"/>
    <w:tmpl w:val="FBDCB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86"/>
    <w:rsid w:val="001F0260"/>
    <w:rsid w:val="0022552D"/>
    <w:rsid w:val="00237A7A"/>
    <w:rsid w:val="00295400"/>
    <w:rsid w:val="004F28EB"/>
    <w:rsid w:val="005B57D5"/>
    <w:rsid w:val="00634D98"/>
    <w:rsid w:val="00685037"/>
    <w:rsid w:val="006A6B41"/>
    <w:rsid w:val="00794A99"/>
    <w:rsid w:val="00794AD7"/>
    <w:rsid w:val="00910327"/>
    <w:rsid w:val="00A71A27"/>
    <w:rsid w:val="00C1720E"/>
    <w:rsid w:val="00C2278E"/>
    <w:rsid w:val="00C977DD"/>
    <w:rsid w:val="00CF2E86"/>
    <w:rsid w:val="00D4353A"/>
    <w:rsid w:val="00D91946"/>
    <w:rsid w:val="00E30DD3"/>
    <w:rsid w:val="00FE0ED1"/>
    <w:rsid w:val="00FE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5CA5AE"/>
  <w15:chartTrackingRefBased/>
  <w15:docId w15:val="{290BE6AB-2D01-7644-A293-3B887178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E86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E86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F2E86"/>
  </w:style>
  <w:style w:type="character" w:customStyle="1" w:styleId="DateChar">
    <w:name w:val="Date Char"/>
    <w:basedOn w:val="DefaultParagraphFont"/>
    <w:link w:val="Date"/>
    <w:uiPriority w:val="99"/>
    <w:semiHidden/>
    <w:rsid w:val="00CF2E86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Millington</dc:creator>
  <cp:keywords/>
  <dc:description/>
  <cp:lastModifiedBy>Village Millington</cp:lastModifiedBy>
  <cp:revision>11</cp:revision>
  <dcterms:created xsi:type="dcterms:W3CDTF">2022-01-09T18:23:00Z</dcterms:created>
  <dcterms:modified xsi:type="dcterms:W3CDTF">2022-01-11T01:52:00Z</dcterms:modified>
</cp:coreProperties>
</file>