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B14" w:rsidRPr="00AF0757" w:rsidRDefault="00F56B14" w:rsidP="00F56B14">
      <w:pPr>
        <w:pStyle w:val="NormalWeb"/>
        <w:spacing w:before="0" w:beforeAutospacing="0" w:after="0" w:afterAutospacing="0"/>
      </w:pPr>
      <w:r>
        <w:rPr>
          <w:rFonts w:ascii="Times" w:hAnsi="Times"/>
          <w:color w:val="000000"/>
          <w:sz w:val="27"/>
          <w:szCs w:val="27"/>
        </w:rPr>
        <w:t>​</w:t>
      </w:r>
      <w:r w:rsidRPr="00AF0757">
        <w:rPr>
          <w:rFonts w:ascii="Times" w:hAnsi="Times"/>
          <w:color w:val="000000"/>
          <w:sz w:val="27"/>
          <w:szCs w:val="27"/>
        </w:rPr>
        <w:t xml:space="preserve"> </w:t>
      </w:r>
      <w:r>
        <w:rPr>
          <w:rFonts w:ascii="Times" w:hAnsi="Times"/>
          <w:color w:val="000000"/>
          <w:sz w:val="27"/>
          <w:szCs w:val="27"/>
        </w:rPr>
        <w:t>​​</w:t>
      </w:r>
      <w:r>
        <w:rPr>
          <w:rFonts w:ascii="Times" w:hAnsi="Times"/>
          <w:color w:val="000000"/>
          <w:sz w:val="27"/>
          <w:szCs w:val="27"/>
        </w:rPr>
        <w:tab/>
      </w:r>
      <w:r>
        <w:rPr>
          <w:rFonts w:ascii="Times" w:hAnsi="Times"/>
          <w:color w:val="000000"/>
          <w:sz w:val="27"/>
          <w:szCs w:val="27"/>
        </w:rPr>
        <w:tab/>
        <w:t xml:space="preserve">     </w:t>
      </w:r>
      <w:r w:rsidRPr="00AF0757">
        <w:rPr>
          <w:rFonts w:ascii="Times" w:hAnsi="Times"/>
          <w:color w:val="000000"/>
          <w:sz w:val="27"/>
          <w:szCs w:val="27"/>
        </w:rPr>
        <w:t xml:space="preserve"> </w:t>
      </w:r>
      <w:r>
        <w:rPr>
          <w:rFonts w:ascii="Times" w:hAnsi="Times"/>
          <w:color w:val="000000"/>
          <w:sz w:val="27"/>
          <w:szCs w:val="27"/>
        </w:rPr>
        <w:t>​​</w:t>
      </w:r>
      <w:r w:rsidRPr="00AF0757">
        <w:rPr>
          <w:rFonts w:ascii="Century Gothic" w:hAnsi="Century Gothic"/>
          <w:b/>
          <w:bCs/>
          <w:color w:val="000000"/>
        </w:rPr>
        <w:t xml:space="preserve"> VILLAGE OF MILLINGTON BOARD OF TRUSTEES</w:t>
      </w:r>
    </w:p>
    <w:p w:rsidR="00F56B14" w:rsidRDefault="00F56B14" w:rsidP="00F56B14">
      <w:pPr>
        <w:ind w:left="2880" w:firstLine="720"/>
        <w:rPr>
          <w:rFonts w:ascii="Century Gothic" w:eastAsia="Times New Roman" w:hAnsi="Century Gothic" w:cs="Times New Roman"/>
          <w:b/>
          <w:bCs/>
          <w:color w:val="000000"/>
        </w:rPr>
      </w:pPr>
      <w:r>
        <w:rPr>
          <w:rFonts w:ascii="Century Gothic" w:eastAsia="Times New Roman" w:hAnsi="Century Gothic" w:cs="Times New Roman"/>
          <w:b/>
          <w:bCs/>
          <w:color w:val="000000"/>
        </w:rPr>
        <w:t xml:space="preserve">   June 10th, 2024</w:t>
      </w:r>
    </w:p>
    <w:p w:rsidR="00F56B14" w:rsidRDefault="00F56B14" w:rsidP="00F56B14">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At The United Methodist Church</w:t>
      </w:r>
    </w:p>
    <w:p w:rsidR="00F56B14" w:rsidRDefault="00F56B14" w:rsidP="00F56B14">
      <w:pPr>
        <w:jc w:val="center"/>
        <w:rPr>
          <w:rFonts w:ascii="Century Gothic" w:eastAsia="Times New Roman" w:hAnsi="Century Gothic" w:cs="Times New Roman"/>
          <w:b/>
          <w:bCs/>
          <w:color w:val="000000"/>
        </w:rPr>
      </w:pPr>
      <w:r>
        <w:rPr>
          <w:rFonts w:ascii="Century Gothic" w:eastAsia="Times New Roman" w:hAnsi="Century Gothic" w:cs="Times New Roman"/>
          <w:b/>
          <w:bCs/>
          <w:color w:val="000000"/>
        </w:rPr>
        <w:t>200 Orleans Street, Millington, IL 60537</w:t>
      </w:r>
    </w:p>
    <w:p w:rsidR="00F56B14" w:rsidRPr="00AF0757" w:rsidRDefault="00F56B14" w:rsidP="00F56B14">
      <w:pPr>
        <w:rPr>
          <w:rFonts w:ascii="Times New Roman" w:eastAsia="Times New Roman" w:hAnsi="Times New Roman" w:cs="Times New Roman"/>
        </w:rPr>
      </w:pPr>
      <w:r w:rsidRPr="00AF0757">
        <w:rPr>
          <w:rFonts w:ascii="Century Gothic" w:eastAsia="Times New Roman" w:hAnsi="Century Gothic" w:cs="Times New Roman"/>
          <w:b/>
          <w:bCs/>
          <w:color w:val="000000"/>
        </w:rPr>
        <w:tab/>
      </w:r>
      <w:r w:rsidRPr="00AF0757">
        <w:rPr>
          <w:rFonts w:ascii="Century Gothic" w:eastAsia="Times New Roman" w:hAnsi="Century Gothic" w:cs="Times New Roman"/>
          <w:b/>
          <w:bCs/>
          <w:color w:val="000000"/>
        </w:rPr>
        <w:tab/>
      </w:r>
    </w:p>
    <w:p w:rsidR="00F56B14" w:rsidRDefault="00F56B14" w:rsidP="00F56B1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Call to Order</w:t>
      </w:r>
      <w:r>
        <w:rPr>
          <w:rFonts w:ascii="Times New Roman" w:eastAsia="Times New Roman" w:hAnsi="Times New Roman" w:cs="Times New Roman"/>
          <w:b/>
          <w:bCs/>
          <w:color w:val="000000"/>
          <w:u w:val="single"/>
        </w:rPr>
        <w:t>:</w:t>
      </w:r>
      <w:r w:rsidRPr="00AF0757">
        <w:rPr>
          <w:rFonts w:ascii="Times New Roman" w:eastAsia="Times New Roman" w:hAnsi="Times New Roman" w:cs="Times New Roman"/>
          <w:color w:val="000000"/>
        </w:rPr>
        <w:t xml:space="preserve"> Doug Holley called this meeting of the Village Board to order at </w:t>
      </w:r>
      <w:r>
        <w:rPr>
          <w:rFonts w:ascii="Times New Roman" w:eastAsia="Times New Roman" w:hAnsi="Times New Roman" w:cs="Times New Roman"/>
          <w:color w:val="000000"/>
        </w:rPr>
        <w:t>7:05</w:t>
      </w:r>
      <w:r w:rsidRPr="00AF0757">
        <w:rPr>
          <w:rFonts w:ascii="Times New Roman" w:eastAsia="Times New Roman" w:hAnsi="Times New Roman" w:cs="Times New Roman"/>
          <w:color w:val="000000"/>
        </w:rPr>
        <w:t>PM.</w:t>
      </w:r>
      <w:r>
        <w:rPr>
          <w:rFonts w:ascii="Times New Roman" w:eastAsia="Times New Roman" w:hAnsi="Times New Roman" w:cs="Times New Roman"/>
          <w:color w:val="000000"/>
        </w:rPr>
        <w:t xml:space="preserve"> </w:t>
      </w:r>
    </w:p>
    <w:p w:rsidR="00F56B14" w:rsidRPr="00AF0757" w:rsidRDefault="00F56B14" w:rsidP="00F56B14">
      <w:pPr>
        <w:rPr>
          <w:rFonts w:ascii="Times New Roman" w:eastAsia="Times New Roman" w:hAnsi="Times New Roman" w:cs="Times New Roman"/>
        </w:rPr>
      </w:pPr>
    </w:p>
    <w:p w:rsidR="00F56B14" w:rsidRPr="00AF0757" w:rsidRDefault="00F56B14" w:rsidP="00F56B14">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Roll Call/Establishment of Quorum:</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Present were Trustees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Beverly</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Casey,</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Yvonne Roller, </w:t>
      </w:r>
      <w:r>
        <w:rPr>
          <w:rFonts w:ascii="Times New Roman" w:eastAsia="Times New Roman" w:hAnsi="Times New Roman" w:cs="Times New Roman"/>
          <w:color w:val="000000"/>
        </w:rPr>
        <w:t xml:space="preserve">Mike Smith, Brian Kehoe, and Brad Pekoc. </w:t>
      </w:r>
      <w:r w:rsidR="00BE2296" w:rsidRPr="00AF0757">
        <w:rPr>
          <w:rFonts w:ascii="Times New Roman" w:eastAsia="Times New Roman" w:hAnsi="Times New Roman" w:cs="Times New Roman"/>
          <w:color w:val="000000"/>
        </w:rPr>
        <w:t>Pat Aloisi</w:t>
      </w:r>
      <w:r w:rsidR="00BE2296">
        <w:rPr>
          <w:rFonts w:ascii="Times New Roman" w:eastAsia="Times New Roman" w:hAnsi="Times New Roman" w:cs="Times New Roman"/>
          <w:color w:val="000000"/>
        </w:rPr>
        <w:t xml:space="preserve">o </w:t>
      </w:r>
      <w:proofErr w:type="gramStart"/>
      <w:r w:rsidR="00BE2296">
        <w:rPr>
          <w:rFonts w:ascii="Times New Roman" w:eastAsia="Times New Roman" w:hAnsi="Times New Roman" w:cs="Times New Roman"/>
          <w:color w:val="000000"/>
        </w:rPr>
        <w:t>absent</w:t>
      </w:r>
      <w:proofErr w:type="gramEnd"/>
      <w:r w:rsidR="00BE2296">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Sandy White, treasurer absent. Lenée Kissel, Clerk </w:t>
      </w:r>
      <w:r>
        <w:rPr>
          <w:rFonts w:ascii="Times New Roman" w:eastAsia="Times New Roman" w:hAnsi="Times New Roman" w:cs="Times New Roman"/>
          <w:color w:val="000000"/>
        </w:rPr>
        <w:t xml:space="preserve">present. </w:t>
      </w:r>
      <w:r w:rsidRPr="00AF0757">
        <w:rPr>
          <w:rFonts w:ascii="Times New Roman" w:eastAsia="Times New Roman" w:hAnsi="Times New Roman" w:cs="Times New Roman"/>
          <w:color w:val="000000"/>
        </w:rPr>
        <w:t>Doug Holley, President, presen</w:t>
      </w:r>
      <w:r>
        <w:rPr>
          <w:rFonts w:ascii="Times New Roman" w:eastAsia="Times New Roman" w:hAnsi="Times New Roman" w:cs="Times New Roman"/>
          <w:color w:val="000000"/>
        </w:rPr>
        <w:t>t. No attorney present.</w:t>
      </w:r>
    </w:p>
    <w:p w:rsidR="00F56B14" w:rsidRPr="00AF0757" w:rsidRDefault="00F56B14" w:rsidP="00F56B14">
      <w:pPr>
        <w:rPr>
          <w:rFonts w:ascii="Times New Roman" w:eastAsia="Times New Roman" w:hAnsi="Times New Roman" w:cs="Times New Roman"/>
        </w:rPr>
      </w:pPr>
    </w:p>
    <w:p w:rsidR="00F56B14" w:rsidRDefault="00F56B14" w:rsidP="00F56B1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President’s Comments:</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Doug </w:t>
      </w:r>
      <w:r w:rsidR="00A85B25">
        <w:rPr>
          <w:rFonts w:ascii="Times New Roman" w:eastAsia="Times New Roman" w:hAnsi="Times New Roman" w:cs="Times New Roman"/>
          <w:color w:val="000000"/>
        </w:rPr>
        <w:t xml:space="preserve">stated that the attorney is now involved in the </w:t>
      </w:r>
      <w:proofErr w:type="spellStart"/>
      <w:r w:rsidR="00A85B25">
        <w:rPr>
          <w:rFonts w:ascii="Times New Roman" w:eastAsia="Times New Roman" w:hAnsi="Times New Roman" w:cs="Times New Roman"/>
          <w:color w:val="000000"/>
        </w:rPr>
        <w:t>DiSomer</w:t>
      </w:r>
      <w:proofErr w:type="spellEnd"/>
      <w:r w:rsidR="00A85B25">
        <w:rPr>
          <w:rFonts w:ascii="Times New Roman" w:eastAsia="Times New Roman" w:hAnsi="Times New Roman" w:cs="Times New Roman"/>
          <w:color w:val="000000"/>
        </w:rPr>
        <w:t xml:space="preserve"> situation.  It will address both the junk car</w:t>
      </w:r>
      <w:r w:rsidR="00F813CF">
        <w:rPr>
          <w:rFonts w:ascii="Times New Roman" w:eastAsia="Times New Roman" w:hAnsi="Times New Roman" w:cs="Times New Roman"/>
          <w:color w:val="000000"/>
        </w:rPr>
        <w:t xml:space="preserve">s </w:t>
      </w:r>
      <w:r w:rsidR="00A85B25">
        <w:rPr>
          <w:rFonts w:ascii="Times New Roman" w:eastAsia="Times New Roman" w:hAnsi="Times New Roman" w:cs="Times New Roman"/>
          <w:color w:val="000000"/>
        </w:rPr>
        <w:t xml:space="preserve">and the removal of the stop order notice.  Also, there is a pole building at Sycamore and Grant. Doug has been in touch with the owner to see if the work they have done is beyond the point where it needs a permit.  The owner has now replaced the headers, so he has to work with Ron.  Doug also commented that people have been very unreasonable on social media with regard to the road work being done.  Doug also stated that he is really happy with the use </w:t>
      </w:r>
      <w:r w:rsidR="00F813CF">
        <w:rPr>
          <w:rFonts w:ascii="Times New Roman" w:eastAsia="Times New Roman" w:hAnsi="Times New Roman" w:cs="Times New Roman"/>
          <w:color w:val="000000"/>
        </w:rPr>
        <w:t>of</w:t>
      </w:r>
      <w:r w:rsidR="00A85B25">
        <w:rPr>
          <w:rFonts w:ascii="Times New Roman" w:eastAsia="Times New Roman" w:hAnsi="Times New Roman" w:cs="Times New Roman"/>
          <w:color w:val="000000"/>
        </w:rPr>
        <w:t xml:space="preserve"> the park.  Doug would like to do the floors on the bump out. Tim Hawley stated that concrete would be about $1200. Instead, he bought some flooring for $167 and will do the same for the other side.  Liquor license has not been issued for Brighter Daze because their background check isn’t done yet.</w:t>
      </w:r>
    </w:p>
    <w:p w:rsidR="00F56B14" w:rsidRPr="00AF0757" w:rsidRDefault="00F56B14" w:rsidP="00F56B14">
      <w:pPr>
        <w:rPr>
          <w:rFonts w:ascii="Times New Roman" w:eastAsia="Times New Roman" w:hAnsi="Times New Roman" w:cs="Times New Roman"/>
        </w:rPr>
      </w:pPr>
    </w:p>
    <w:p w:rsidR="00F56B14" w:rsidRDefault="00F56B14" w:rsidP="00F56B1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Trustee’s Comments:</w:t>
      </w:r>
      <w:r>
        <w:rPr>
          <w:rFonts w:ascii="Times New Roman" w:eastAsia="Times New Roman" w:hAnsi="Times New Roman" w:cs="Times New Roman"/>
          <w:b/>
          <w:bCs/>
          <w:color w:val="000000"/>
          <w:u w:val="single"/>
        </w:rPr>
        <w:t xml:space="preserve"> </w:t>
      </w:r>
      <w:r>
        <w:rPr>
          <w:rFonts w:ascii="Times New Roman" w:eastAsia="Times New Roman" w:hAnsi="Times New Roman" w:cs="Times New Roman"/>
          <w:color w:val="000000"/>
        </w:rPr>
        <w:t xml:space="preserve"> </w:t>
      </w:r>
      <w:r w:rsidR="00A85B25">
        <w:rPr>
          <w:rFonts w:ascii="Times New Roman" w:eastAsia="Times New Roman" w:hAnsi="Times New Roman" w:cs="Times New Roman"/>
          <w:color w:val="000000"/>
        </w:rPr>
        <w:t xml:space="preserve">Bev stated the museum will be planning another picnic at River’s Edge in December.  Doug stated that the neighbor that allowed parking there before will allow it again.  Brad stated that the railroad crossing by Mark’s Auto is getting pretty bad. </w:t>
      </w:r>
      <w:r w:rsidR="00134669">
        <w:rPr>
          <w:rFonts w:ascii="Times New Roman" w:eastAsia="Times New Roman" w:hAnsi="Times New Roman" w:cs="Times New Roman"/>
          <w:color w:val="000000"/>
        </w:rPr>
        <w:t xml:space="preserve">Brad will reach out to the railroad.  Brad also stated that there is a black mustang tearing through town and going through stop signs during the day around 2-2:30 in the afternoon.  Yvonne clarified the situation at the Sycamore and Grant pole barn. </w:t>
      </w:r>
      <w:r w:rsidR="00F813CF">
        <w:rPr>
          <w:rFonts w:ascii="Times New Roman" w:eastAsia="Times New Roman" w:hAnsi="Times New Roman" w:cs="Times New Roman"/>
          <w:color w:val="000000"/>
        </w:rPr>
        <w:t xml:space="preserve">Doug restated that </w:t>
      </w:r>
      <w:r w:rsidR="005A0959">
        <w:rPr>
          <w:rFonts w:ascii="Times New Roman" w:eastAsia="Times New Roman" w:hAnsi="Times New Roman" w:cs="Times New Roman"/>
          <w:color w:val="000000"/>
        </w:rPr>
        <w:t>Ron is aware of the situation</w:t>
      </w:r>
      <w:r w:rsidR="00F813CF">
        <w:rPr>
          <w:rFonts w:ascii="Times New Roman" w:eastAsia="Times New Roman" w:hAnsi="Times New Roman" w:cs="Times New Roman"/>
          <w:color w:val="000000"/>
        </w:rPr>
        <w:t>.</w:t>
      </w:r>
    </w:p>
    <w:p w:rsidR="00F56B14" w:rsidRDefault="00F56B14" w:rsidP="00F56B14">
      <w:pPr>
        <w:rPr>
          <w:rFonts w:ascii="Times New Roman" w:eastAsia="Times New Roman" w:hAnsi="Times New Roman" w:cs="Times New Roman"/>
        </w:rPr>
      </w:pPr>
    </w:p>
    <w:p w:rsidR="00F56B14" w:rsidRDefault="00F56B14" w:rsidP="00F56B1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Citizen’s Comments/General:</w:t>
      </w:r>
      <w:r w:rsidRPr="00AF0757">
        <w:rPr>
          <w:rFonts w:ascii="Times New Roman" w:eastAsia="Times New Roman" w:hAnsi="Times New Roman" w:cs="Times New Roman"/>
          <w:b/>
          <w:bCs/>
          <w:color w:val="000000"/>
        </w:rPr>
        <w:t xml:space="preserve"> </w:t>
      </w:r>
      <w:r>
        <w:rPr>
          <w:rFonts w:ascii="Times New Roman" w:eastAsia="Times New Roman" w:hAnsi="Times New Roman" w:cs="Times New Roman"/>
          <w:b/>
          <w:bCs/>
          <w:color w:val="000000"/>
        </w:rPr>
        <w:t xml:space="preserve"> </w:t>
      </w:r>
      <w:r w:rsidR="005A0959">
        <w:rPr>
          <w:rFonts w:ascii="Times New Roman" w:eastAsia="Times New Roman" w:hAnsi="Times New Roman" w:cs="Times New Roman"/>
          <w:color w:val="000000"/>
        </w:rPr>
        <w:t>None</w:t>
      </w:r>
      <w:r>
        <w:rPr>
          <w:rFonts w:ascii="Times New Roman" w:eastAsia="Times New Roman" w:hAnsi="Times New Roman" w:cs="Times New Roman"/>
          <w:color w:val="000000"/>
        </w:rPr>
        <w:t xml:space="preserve"> </w:t>
      </w:r>
    </w:p>
    <w:p w:rsidR="00F56B14" w:rsidRPr="006823A9" w:rsidRDefault="00F56B14" w:rsidP="00F56B14">
      <w:pPr>
        <w:rPr>
          <w:rFonts w:ascii="Times New Roman" w:eastAsia="Times New Roman" w:hAnsi="Times New Roman" w:cs="Times New Roman"/>
          <w:color w:val="000000"/>
        </w:rPr>
      </w:pPr>
    </w:p>
    <w:p w:rsidR="00F56B14" w:rsidRPr="00AF0757" w:rsidRDefault="00F56B14" w:rsidP="00F56B14">
      <w:pPr>
        <w:rPr>
          <w:rFonts w:ascii="Times New Roman" w:eastAsia="Times New Roman" w:hAnsi="Times New Roman" w:cs="Times New Roman"/>
        </w:rPr>
      </w:pPr>
      <w:r w:rsidRPr="00AF0757">
        <w:rPr>
          <w:rFonts w:ascii="Times New Roman" w:eastAsia="Times New Roman" w:hAnsi="Times New Roman" w:cs="Times New Roman"/>
          <w:b/>
          <w:bCs/>
          <w:color w:val="000000"/>
          <w:u w:val="single"/>
        </w:rPr>
        <w:t>Minutes for</w:t>
      </w:r>
      <w:r>
        <w:rPr>
          <w:rFonts w:ascii="Times New Roman" w:eastAsia="Times New Roman" w:hAnsi="Times New Roman" w:cs="Times New Roman"/>
          <w:b/>
          <w:bCs/>
          <w:color w:val="000000"/>
          <w:u w:val="single"/>
        </w:rPr>
        <w:t xml:space="preserve"> May 13th,</w:t>
      </w:r>
      <w:r w:rsidRPr="00AF0757">
        <w:rPr>
          <w:rFonts w:ascii="Times New Roman" w:eastAsia="Times New Roman" w:hAnsi="Times New Roman" w:cs="Times New Roman"/>
          <w:b/>
          <w:bCs/>
          <w:color w:val="000000"/>
          <w:u w:val="single"/>
        </w:rPr>
        <w:t xml:space="preserve"> 202</w:t>
      </w:r>
      <w:r>
        <w:rPr>
          <w:rFonts w:ascii="Times New Roman" w:eastAsia="Times New Roman" w:hAnsi="Times New Roman" w:cs="Times New Roman"/>
          <w:b/>
          <w:bCs/>
          <w:color w:val="000000"/>
          <w:u w:val="single"/>
        </w:rPr>
        <w:t>4</w:t>
      </w:r>
      <w:r w:rsidRPr="00AF0757">
        <w:rPr>
          <w:rFonts w:ascii="Times New Roman" w:eastAsia="Times New Roman" w:hAnsi="Times New Roman" w:cs="Times New Roman"/>
          <w:b/>
          <w:bCs/>
          <w:color w:val="000000"/>
          <w:u w:val="single"/>
        </w:rPr>
        <w:t xml:space="preserve"> Regular Board Meeting</w:t>
      </w:r>
      <w:r w:rsidRPr="00AF075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5A0959">
        <w:rPr>
          <w:rFonts w:ascii="Times New Roman" w:eastAsia="Times New Roman" w:hAnsi="Times New Roman" w:cs="Times New Roman"/>
          <w:color w:val="000000"/>
        </w:rPr>
        <w:t>Bev</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made motion to accept the minutes</w:t>
      </w:r>
      <w:r>
        <w:rPr>
          <w:rFonts w:ascii="Times New Roman" w:eastAsia="Times New Roman" w:hAnsi="Times New Roman" w:cs="Times New Roman"/>
          <w:color w:val="000000"/>
        </w:rPr>
        <w:t xml:space="preserve"> </w:t>
      </w:r>
      <w:r w:rsidRPr="00AF0757">
        <w:rPr>
          <w:rFonts w:ascii="Times New Roman" w:eastAsia="Times New Roman" w:hAnsi="Times New Roman" w:cs="Times New Roman"/>
          <w:color w:val="000000"/>
        </w:rPr>
        <w:t xml:space="preserve">from the </w:t>
      </w:r>
      <w:r>
        <w:rPr>
          <w:rFonts w:ascii="Times New Roman" w:eastAsia="Times New Roman" w:hAnsi="Times New Roman" w:cs="Times New Roman"/>
          <w:color w:val="000000"/>
        </w:rPr>
        <w:t>May 13th</w:t>
      </w:r>
      <w:r w:rsidRPr="00AF0757">
        <w:rPr>
          <w:rFonts w:ascii="Times New Roman" w:eastAsia="Times New Roman" w:hAnsi="Times New Roman" w:cs="Times New Roman"/>
          <w:color w:val="000000"/>
        </w:rPr>
        <w:t>, 202</w:t>
      </w:r>
      <w:r>
        <w:rPr>
          <w:rFonts w:ascii="Times New Roman" w:eastAsia="Times New Roman" w:hAnsi="Times New Roman" w:cs="Times New Roman"/>
          <w:color w:val="000000"/>
        </w:rPr>
        <w:t>4</w:t>
      </w:r>
      <w:r w:rsidRPr="00AF0757">
        <w:rPr>
          <w:rFonts w:ascii="Times New Roman" w:eastAsia="Times New Roman" w:hAnsi="Times New Roman" w:cs="Times New Roman"/>
          <w:color w:val="000000"/>
        </w:rPr>
        <w:t xml:space="preserve"> meetin</w:t>
      </w:r>
      <w:r>
        <w:rPr>
          <w:rFonts w:ascii="Times New Roman" w:eastAsia="Times New Roman" w:hAnsi="Times New Roman" w:cs="Times New Roman"/>
          <w:color w:val="000000"/>
        </w:rPr>
        <w:t xml:space="preserve">g. Yvonne </w:t>
      </w:r>
      <w:r w:rsidRPr="00AF0757">
        <w:rPr>
          <w:rFonts w:ascii="Times New Roman" w:eastAsia="Times New Roman" w:hAnsi="Times New Roman" w:cs="Times New Roman"/>
          <w:color w:val="000000"/>
        </w:rPr>
        <w:t xml:space="preserve">seconded, </w:t>
      </w:r>
      <w:r w:rsidR="005A0959">
        <w:rPr>
          <w:rFonts w:ascii="Times New Roman" w:eastAsia="Times New Roman" w:hAnsi="Times New Roman" w:cs="Times New Roman"/>
          <w:color w:val="000000"/>
        </w:rPr>
        <w:t>Brad abstained. M</w:t>
      </w:r>
      <w:r w:rsidRPr="00AF0757">
        <w:rPr>
          <w:rFonts w:ascii="Times New Roman" w:eastAsia="Times New Roman" w:hAnsi="Times New Roman" w:cs="Times New Roman"/>
          <w:color w:val="000000"/>
        </w:rPr>
        <w:t>otion carried.</w:t>
      </w:r>
      <w:r>
        <w:rPr>
          <w:rFonts w:ascii="Times New Roman" w:eastAsia="Times New Roman" w:hAnsi="Times New Roman" w:cs="Times New Roman"/>
          <w:color w:val="000000"/>
        </w:rPr>
        <w:t xml:space="preserve">  </w:t>
      </w:r>
    </w:p>
    <w:p w:rsidR="00F56B14" w:rsidRPr="00AF0757" w:rsidRDefault="00F56B14" w:rsidP="00F56B14">
      <w:pPr>
        <w:rPr>
          <w:rFonts w:ascii="Times New Roman" w:eastAsia="Times New Roman" w:hAnsi="Times New Roman" w:cs="Times New Roman"/>
        </w:rPr>
      </w:pPr>
    </w:p>
    <w:p w:rsidR="00BE2296" w:rsidRPr="00AF3919" w:rsidRDefault="00F56B14" w:rsidP="00BE2296">
      <w:pPr>
        <w:widowControl w:val="0"/>
        <w:rPr>
          <w:rFonts w:ascii="Times New Roman" w:eastAsia="Times New Roman" w:hAnsi="Times New Roman" w:cs="Times New Roman"/>
          <w:b/>
          <w:bCs/>
          <w:color w:val="000000"/>
          <w:u w:val="single"/>
        </w:rPr>
      </w:pPr>
      <w:r w:rsidRPr="00545323">
        <w:rPr>
          <w:rFonts w:ascii="Times New Roman" w:eastAsia="Times New Roman" w:hAnsi="Times New Roman" w:cs="Times New Roman"/>
          <w:b/>
          <w:bCs/>
          <w:color w:val="000000"/>
          <w:u w:val="single"/>
        </w:rPr>
        <w:t>Treasurer’s Report:</w:t>
      </w:r>
      <w:r w:rsidR="00BE2296">
        <w:rPr>
          <w:rFonts w:ascii="Times New Roman" w:eastAsia="Times New Roman" w:hAnsi="Times New Roman" w:cs="Times New Roman"/>
          <w:color w:val="000000"/>
        </w:rPr>
        <w:t xml:space="preserve"> </w:t>
      </w:r>
      <w:r w:rsidR="00BE2296" w:rsidRPr="00545323">
        <w:rPr>
          <w:rFonts w:ascii="Times New Roman" w:hAnsi="Times New Roman" w:cs="Times New Roman"/>
          <w:snapToGrid w:val="0"/>
        </w:rPr>
        <w:t xml:space="preserve">Board reviewed </w:t>
      </w:r>
      <w:r w:rsidR="00BE2296">
        <w:rPr>
          <w:rFonts w:ascii="Times New Roman" w:hAnsi="Times New Roman" w:cs="Times New Roman"/>
          <w:snapToGrid w:val="0"/>
        </w:rPr>
        <w:t>the treasurer’s</w:t>
      </w:r>
      <w:r w:rsidR="00BE2296" w:rsidRPr="00545323">
        <w:rPr>
          <w:rFonts w:ascii="Times New Roman" w:hAnsi="Times New Roman" w:cs="Times New Roman"/>
          <w:snapToGrid w:val="0"/>
        </w:rPr>
        <w:t xml:space="preserve"> report.  Net Income for the year is</w:t>
      </w:r>
      <w:r w:rsidR="00BE2296">
        <w:rPr>
          <w:rFonts w:ascii="Times New Roman" w:hAnsi="Times New Roman" w:cs="Times New Roman"/>
          <w:snapToGrid w:val="0"/>
        </w:rPr>
        <w:t xml:space="preserve">  </w:t>
      </w:r>
      <w:r w:rsidR="00BE2296" w:rsidRPr="00545323">
        <w:rPr>
          <w:rFonts w:ascii="Times New Roman" w:hAnsi="Times New Roman" w:cs="Times New Roman"/>
          <w:snapToGrid w:val="0"/>
        </w:rPr>
        <w:t xml:space="preserve"> </w:t>
      </w:r>
      <w:r w:rsidR="00BE2296">
        <w:rPr>
          <w:rFonts w:ascii="Times New Roman" w:hAnsi="Times New Roman" w:cs="Times New Roman"/>
          <w:snapToGrid w:val="0"/>
        </w:rPr>
        <w:t>$20,499.78</w:t>
      </w:r>
      <w:r w:rsidR="00BE2296" w:rsidRPr="00545323">
        <w:rPr>
          <w:rFonts w:ascii="Times New Roman" w:hAnsi="Times New Roman" w:cs="Times New Roman"/>
          <w:snapToGrid w:val="0"/>
        </w:rPr>
        <w:t xml:space="preserve">. Checking/Savings Account has </w:t>
      </w:r>
      <w:r w:rsidR="00BE2296">
        <w:rPr>
          <w:rFonts w:ascii="Times New Roman" w:hAnsi="Times New Roman" w:cs="Times New Roman"/>
          <w:snapToGrid w:val="0"/>
        </w:rPr>
        <w:t>$601,967.85</w:t>
      </w:r>
      <w:r w:rsidR="00BE2296" w:rsidRPr="00545323">
        <w:rPr>
          <w:rFonts w:ascii="Times New Roman" w:hAnsi="Times New Roman" w:cs="Times New Roman"/>
          <w:snapToGrid w:val="0"/>
        </w:rPr>
        <w:t xml:space="preserve">.  Covid ARP $76,920.22. Playground </w:t>
      </w:r>
      <w:r w:rsidR="00A85B25">
        <w:rPr>
          <w:rFonts w:ascii="Times New Roman" w:hAnsi="Times New Roman" w:cs="Times New Roman"/>
          <w:snapToGrid w:val="0"/>
        </w:rPr>
        <w:t>f</w:t>
      </w:r>
      <w:r w:rsidR="00BE2296" w:rsidRPr="00545323">
        <w:rPr>
          <w:rFonts w:ascii="Times New Roman" w:hAnsi="Times New Roman" w:cs="Times New Roman"/>
          <w:snapToGrid w:val="0"/>
        </w:rPr>
        <w:t>und is $</w:t>
      </w:r>
      <w:r w:rsidR="00A85B25">
        <w:rPr>
          <w:rFonts w:ascii="Times New Roman" w:hAnsi="Times New Roman" w:cs="Times New Roman"/>
          <w:snapToGrid w:val="0"/>
        </w:rPr>
        <w:t>97,815.97</w:t>
      </w:r>
      <w:r w:rsidR="00BE2296" w:rsidRPr="00545323">
        <w:rPr>
          <w:rFonts w:ascii="Times New Roman" w:hAnsi="Times New Roman" w:cs="Times New Roman"/>
          <w:snapToGrid w:val="0"/>
        </w:rPr>
        <w:t>. MFT has $</w:t>
      </w:r>
      <w:r w:rsidR="00BE2296">
        <w:rPr>
          <w:rFonts w:ascii="Times New Roman" w:hAnsi="Times New Roman" w:cs="Times New Roman"/>
          <w:snapToGrid w:val="0"/>
        </w:rPr>
        <w:t>1</w:t>
      </w:r>
      <w:r w:rsidR="00A85B25">
        <w:rPr>
          <w:rFonts w:ascii="Times New Roman" w:hAnsi="Times New Roman" w:cs="Times New Roman"/>
          <w:snapToGrid w:val="0"/>
        </w:rPr>
        <w:t>43,667.36</w:t>
      </w:r>
      <w:r w:rsidR="00BE2296">
        <w:rPr>
          <w:rFonts w:ascii="Times New Roman" w:hAnsi="Times New Roman" w:cs="Times New Roman"/>
          <w:snapToGrid w:val="0"/>
        </w:rPr>
        <w:t>.</w:t>
      </w:r>
      <w:r w:rsidR="00BE2296" w:rsidRPr="00545323">
        <w:rPr>
          <w:rFonts w:ascii="Times New Roman" w:hAnsi="Times New Roman" w:cs="Times New Roman"/>
          <w:snapToGrid w:val="0"/>
        </w:rPr>
        <w:t xml:space="preserve"> </w:t>
      </w:r>
      <w:r w:rsidR="00BE2296">
        <w:rPr>
          <w:rFonts w:ascii="Times New Roman" w:hAnsi="Times New Roman" w:cs="Times New Roman"/>
          <w:snapToGrid w:val="0"/>
        </w:rPr>
        <w:t xml:space="preserve"> </w:t>
      </w:r>
      <w:r w:rsidR="005A0959">
        <w:rPr>
          <w:rFonts w:ascii="Times New Roman" w:hAnsi="Times New Roman" w:cs="Times New Roman"/>
          <w:snapToGrid w:val="0"/>
        </w:rPr>
        <w:t>Brad</w:t>
      </w:r>
      <w:r w:rsidR="00BE2296" w:rsidRPr="00545323">
        <w:rPr>
          <w:rFonts w:ascii="Times New Roman" w:hAnsi="Times New Roman" w:cs="Times New Roman"/>
          <w:snapToGrid w:val="0"/>
        </w:rPr>
        <w:t xml:space="preserve"> made a motion to accept the </w:t>
      </w:r>
      <w:r w:rsidR="00A85B25">
        <w:rPr>
          <w:rFonts w:ascii="Times New Roman" w:hAnsi="Times New Roman" w:cs="Times New Roman"/>
          <w:snapToGrid w:val="0"/>
        </w:rPr>
        <w:t>May</w:t>
      </w:r>
      <w:r w:rsidR="00BE2296">
        <w:rPr>
          <w:rFonts w:ascii="Times New Roman" w:hAnsi="Times New Roman" w:cs="Times New Roman"/>
          <w:snapToGrid w:val="0"/>
        </w:rPr>
        <w:t xml:space="preserve"> </w:t>
      </w:r>
      <w:r w:rsidR="00BE2296" w:rsidRPr="00545323">
        <w:rPr>
          <w:rFonts w:ascii="Times New Roman" w:hAnsi="Times New Roman" w:cs="Times New Roman"/>
          <w:snapToGrid w:val="0"/>
        </w:rPr>
        <w:t xml:space="preserve">treasurer’s report. </w:t>
      </w:r>
      <w:r w:rsidR="005A0959">
        <w:rPr>
          <w:rFonts w:ascii="Times New Roman" w:hAnsi="Times New Roman" w:cs="Times New Roman"/>
          <w:snapToGrid w:val="0"/>
        </w:rPr>
        <w:t>Yvonne</w:t>
      </w:r>
      <w:r w:rsidR="00BE2296" w:rsidRPr="00545323">
        <w:rPr>
          <w:rFonts w:ascii="Times New Roman" w:hAnsi="Times New Roman" w:cs="Times New Roman"/>
          <w:snapToGrid w:val="0"/>
        </w:rPr>
        <w:t xml:space="preserve"> seconded, motion carried unanimously. </w:t>
      </w:r>
      <w:r w:rsidR="005A0959">
        <w:rPr>
          <w:rFonts w:ascii="Times New Roman" w:hAnsi="Times New Roman" w:cs="Times New Roman"/>
          <w:snapToGrid w:val="0"/>
        </w:rPr>
        <w:t>Doug clarified some information on putting a bathroom in at the Village Hall and Ron will not issue a permit because of the ADA requirement.  It would require a 200-foot ramp to make the building handicapped accessible.  He is going to work on restructuring the new Village building.</w:t>
      </w:r>
    </w:p>
    <w:p w:rsidR="00F56B14" w:rsidRDefault="00F56B14" w:rsidP="00F56B14">
      <w:pPr>
        <w:rPr>
          <w:rFonts w:ascii="Times New Roman" w:eastAsia="Times New Roman" w:hAnsi="Times New Roman" w:cs="Times New Roman"/>
          <w:color w:val="000000"/>
        </w:rPr>
      </w:pPr>
    </w:p>
    <w:p w:rsidR="00F56B14" w:rsidRDefault="00F56B14" w:rsidP="00F56B1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Bills to Pay</w:t>
      </w:r>
      <w:r w:rsidRPr="00AF0757">
        <w:rPr>
          <w:rFonts w:ascii="Times New Roman" w:eastAsia="Times New Roman" w:hAnsi="Times New Roman" w:cs="Times New Roman"/>
          <w:color w:val="000000"/>
        </w:rPr>
        <w:t xml:space="preserve">: </w:t>
      </w:r>
    </w:p>
    <w:p w:rsidR="00F56B14" w:rsidRDefault="00F56B14" w:rsidP="00F56B14">
      <w:pPr>
        <w:rPr>
          <w:rFonts w:ascii="Times New Roman" w:eastAsia="Times New Roman" w:hAnsi="Times New Roman" w:cs="Times New Roman"/>
          <w:color w:val="000000"/>
        </w:rPr>
      </w:pPr>
      <w:r>
        <w:rPr>
          <w:rFonts w:ascii="Times New Roman" w:eastAsia="Times New Roman" w:hAnsi="Times New Roman" w:cs="Times New Roman"/>
          <w:color w:val="000000"/>
        </w:rPr>
        <w:tab/>
        <w:t>Doug Holley</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   44.2</w:t>
      </w:r>
      <w:r w:rsidR="00A85B25">
        <w:rPr>
          <w:rFonts w:ascii="Times New Roman" w:eastAsia="Times New Roman" w:hAnsi="Times New Roman" w:cs="Times New Roman"/>
          <w:color w:val="000000"/>
        </w:rPr>
        <w:t>4</w:t>
      </w:r>
    </w:p>
    <w:p w:rsidR="00F56B14" w:rsidRPr="0004602A" w:rsidRDefault="00F56B14" w:rsidP="00F56B14">
      <w:pPr>
        <w:widowControl w:val="0"/>
        <w:ind w:firstLine="720"/>
        <w:rPr>
          <w:rFonts w:asciiTheme="majorBidi" w:hAnsiTheme="majorBidi" w:cstheme="majorBidi"/>
          <w:snapToGrid w:val="0"/>
          <w:lang w:val="sv-SE"/>
        </w:rPr>
      </w:pPr>
      <w:r w:rsidRPr="0004602A">
        <w:rPr>
          <w:rFonts w:asciiTheme="majorBidi" w:hAnsiTheme="majorBidi" w:cstheme="majorBidi"/>
          <w:snapToGrid w:val="0"/>
          <w:lang w:val="sv-SE"/>
        </w:rPr>
        <w:t>Ron Rithaler</w:t>
      </w:r>
      <w:r w:rsidRPr="0004602A">
        <w:rPr>
          <w:rFonts w:asciiTheme="majorBidi" w:hAnsiTheme="majorBidi" w:cstheme="majorBidi"/>
          <w:snapToGrid w:val="0"/>
          <w:lang w:val="sv-SE"/>
        </w:rPr>
        <w:tab/>
      </w:r>
      <w:r w:rsidRPr="0004602A">
        <w:rPr>
          <w:rFonts w:asciiTheme="majorBidi" w:hAnsiTheme="majorBidi" w:cstheme="majorBidi"/>
          <w:snapToGrid w:val="0"/>
          <w:lang w:val="sv-SE"/>
        </w:rPr>
        <w:tab/>
      </w:r>
      <w:r w:rsidRPr="0004602A">
        <w:rPr>
          <w:rFonts w:asciiTheme="majorBidi" w:hAnsiTheme="majorBidi" w:cstheme="majorBidi"/>
          <w:snapToGrid w:val="0"/>
          <w:lang w:val="sv-SE"/>
        </w:rPr>
        <w:tab/>
      </w:r>
      <w:r w:rsidRPr="0004602A">
        <w:rPr>
          <w:rFonts w:asciiTheme="majorBidi" w:hAnsiTheme="majorBidi" w:cstheme="majorBidi"/>
          <w:snapToGrid w:val="0"/>
          <w:lang w:val="sv-SE"/>
        </w:rPr>
        <w:tab/>
        <w:t xml:space="preserve"> 2</w:t>
      </w:r>
      <w:r w:rsidR="00A85B25">
        <w:rPr>
          <w:rFonts w:asciiTheme="majorBidi" w:hAnsiTheme="majorBidi" w:cstheme="majorBidi"/>
          <w:snapToGrid w:val="0"/>
          <w:lang w:val="sv-SE"/>
        </w:rPr>
        <w:t>27.24</w:t>
      </w:r>
    </w:p>
    <w:p w:rsidR="00F56B14" w:rsidRPr="0004602A" w:rsidRDefault="00F56B14" w:rsidP="00F56B14">
      <w:pPr>
        <w:widowControl w:val="0"/>
        <w:ind w:firstLine="720"/>
        <w:rPr>
          <w:rFonts w:asciiTheme="majorBidi" w:hAnsiTheme="majorBidi" w:cstheme="majorBidi"/>
          <w:snapToGrid w:val="0"/>
          <w:lang w:val="sv-SE"/>
        </w:rPr>
      </w:pPr>
      <w:r w:rsidRPr="0004602A">
        <w:rPr>
          <w:rFonts w:asciiTheme="majorBidi" w:hAnsiTheme="majorBidi" w:cstheme="majorBidi"/>
          <w:snapToGrid w:val="0"/>
          <w:lang w:val="sv-SE"/>
        </w:rPr>
        <w:t>Sandra White</w:t>
      </w:r>
      <w:r w:rsidRPr="0004602A">
        <w:rPr>
          <w:rFonts w:asciiTheme="majorBidi" w:hAnsiTheme="majorBidi" w:cstheme="majorBidi"/>
          <w:snapToGrid w:val="0"/>
          <w:lang w:val="sv-SE"/>
        </w:rPr>
        <w:tab/>
      </w:r>
      <w:r w:rsidRPr="0004602A">
        <w:rPr>
          <w:rFonts w:asciiTheme="majorBidi" w:hAnsiTheme="majorBidi" w:cstheme="majorBidi"/>
          <w:snapToGrid w:val="0"/>
          <w:lang w:val="sv-SE"/>
        </w:rPr>
        <w:tab/>
      </w:r>
      <w:r w:rsidRPr="0004602A">
        <w:rPr>
          <w:rFonts w:asciiTheme="majorBidi" w:hAnsiTheme="majorBidi" w:cstheme="majorBidi"/>
          <w:snapToGrid w:val="0"/>
          <w:lang w:val="sv-SE"/>
        </w:rPr>
        <w:tab/>
      </w:r>
      <w:r w:rsidRPr="0004602A">
        <w:rPr>
          <w:rFonts w:asciiTheme="majorBidi" w:hAnsiTheme="majorBidi" w:cstheme="majorBidi"/>
          <w:snapToGrid w:val="0"/>
          <w:lang w:val="sv-SE"/>
        </w:rPr>
        <w:tab/>
        <w:t xml:space="preserve"> 1</w:t>
      </w:r>
      <w:r w:rsidR="00A85B25">
        <w:rPr>
          <w:rFonts w:asciiTheme="majorBidi" w:hAnsiTheme="majorBidi" w:cstheme="majorBidi"/>
          <w:snapToGrid w:val="0"/>
          <w:lang w:val="sv-SE"/>
        </w:rPr>
        <w:t>51.22</w:t>
      </w:r>
    </w:p>
    <w:p w:rsidR="00F56B14" w:rsidRDefault="00F56B14" w:rsidP="00F56B14">
      <w:pPr>
        <w:widowControl w:val="0"/>
        <w:rPr>
          <w:rFonts w:asciiTheme="majorBidi" w:hAnsiTheme="majorBidi" w:cstheme="majorBidi"/>
          <w:snapToGrid w:val="0"/>
          <w:lang w:val="sv-SE"/>
        </w:rPr>
      </w:pPr>
      <w:r w:rsidRPr="0004602A">
        <w:rPr>
          <w:rFonts w:asciiTheme="majorBidi" w:hAnsiTheme="majorBidi" w:cstheme="majorBidi"/>
          <w:snapToGrid w:val="0"/>
          <w:lang w:val="sv-SE"/>
        </w:rPr>
        <w:lastRenderedPageBreak/>
        <w:tab/>
        <w:t>Lenée Kissel</w:t>
      </w:r>
      <w:r w:rsidRPr="0004602A">
        <w:rPr>
          <w:rFonts w:asciiTheme="majorBidi" w:hAnsiTheme="majorBidi" w:cstheme="majorBidi"/>
          <w:snapToGrid w:val="0"/>
          <w:lang w:val="sv-SE"/>
        </w:rPr>
        <w:tab/>
      </w:r>
      <w:r w:rsidRPr="0004602A">
        <w:rPr>
          <w:rFonts w:asciiTheme="majorBidi" w:hAnsiTheme="majorBidi" w:cstheme="majorBidi"/>
          <w:snapToGrid w:val="0"/>
          <w:lang w:val="sv-SE"/>
        </w:rPr>
        <w:tab/>
      </w:r>
      <w:r w:rsidRPr="0004602A">
        <w:rPr>
          <w:rFonts w:asciiTheme="majorBidi" w:hAnsiTheme="majorBidi" w:cstheme="majorBidi"/>
          <w:snapToGrid w:val="0"/>
          <w:lang w:val="sv-SE"/>
        </w:rPr>
        <w:tab/>
      </w:r>
      <w:r w:rsidRPr="0004602A">
        <w:rPr>
          <w:rFonts w:asciiTheme="majorBidi" w:hAnsiTheme="majorBidi" w:cstheme="majorBidi"/>
          <w:snapToGrid w:val="0"/>
          <w:lang w:val="sv-SE"/>
        </w:rPr>
        <w:tab/>
        <w:t xml:space="preserve"> 1</w:t>
      </w:r>
      <w:r>
        <w:rPr>
          <w:rFonts w:asciiTheme="majorBidi" w:hAnsiTheme="majorBidi" w:cstheme="majorBidi"/>
          <w:snapToGrid w:val="0"/>
          <w:lang w:val="sv-SE"/>
        </w:rPr>
        <w:t>09.25</w:t>
      </w:r>
    </w:p>
    <w:p w:rsidR="00A85B25" w:rsidRPr="00183EF3" w:rsidRDefault="00A85B25" w:rsidP="00F56B14">
      <w:pPr>
        <w:widowControl w:val="0"/>
        <w:rPr>
          <w:rFonts w:asciiTheme="majorBidi" w:hAnsiTheme="majorBidi" w:cstheme="majorBidi"/>
          <w:snapToGrid w:val="0"/>
          <w:lang w:val="fi-FI"/>
        </w:rPr>
      </w:pPr>
      <w:r>
        <w:rPr>
          <w:rFonts w:asciiTheme="majorBidi" w:hAnsiTheme="majorBidi" w:cstheme="majorBidi"/>
          <w:snapToGrid w:val="0"/>
          <w:lang w:val="sv-SE"/>
        </w:rPr>
        <w:tab/>
      </w:r>
      <w:r w:rsidRPr="00183EF3">
        <w:rPr>
          <w:rFonts w:asciiTheme="majorBidi" w:hAnsiTheme="majorBidi" w:cstheme="majorBidi"/>
          <w:snapToGrid w:val="0"/>
          <w:lang w:val="fi-FI"/>
        </w:rPr>
        <w:t>Pat Aloisio</w:t>
      </w:r>
      <w:r w:rsidRPr="00183EF3">
        <w:rPr>
          <w:rFonts w:asciiTheme="majorBidi" w:hAnsiTheme="majorBidi" w:cstheme="majorBidi"/>
          <w:snapToGrid w:val="0"/>
          <w:lang w:val="fi-FI"/>
        </w:rPr>
        <w:tab/>
      </w:r>
      <w:r w:rsidRPr="00183EF3">
        <w:rPr>
          <w:rFonts w:asciiTheme="majorBidi" w:hAnsiTheme="majorBidi" w:cstheme="majorBidi"/>
          <w:snapToGrid w:val="0"/>
          <w:lang w:val="fi-FI"/>
        </w:rPr>
        <w:tab/>
      </w:r>
      <w:r w:rsidRPr="00183EF3">
        <w:rPr>
          <w:rFonts w:asciiTheme="majorBidi" w:hAnsiTheme="majorBidi" w:cstheme="majorBidi"/>
          <w:snapToGrid w:val="0"/>
          <w:lang w:val="fi-FI"/>
        </w:rPr>
        <w:tab/>
      </w:r>
      <w:r w:rsidRPr="00183EF3">
        <w:rPr>
          <w:rFonts w:asciiTheme="majorBidi" w:hAnsiTheme="majorBidi" w:cstheme="majorBidi"/>
          <w:snapToGrid w:val="0"/>
          <w:lang w:val="fi-FI"/>
        </w:rPr>
        <w:tab/>
        <w:t xml:space="preserve"> 335.63</w:t>
      </w:r>
    </w:p>
    <w:p w:rsidR="00F56B14" w:rsidRPr="00183EF3" w:rsidRDefault="00F56B14" w:rsidP="00F56B14">
      <w:pPr>
        <w:widowControl w:val="0"/>
        <w:ind w:firstLine="720"/>
        <w:rPr>
          <w:rFonts w:asciiTheme="majorBidi" w:hAnsiTheme="majorBidi" w:cstheme="majorBidi"/>
          <w:snapToGrid w:val="0"/>
          <w:lang w:val="fi-FI"/>
        </w:rPr>
      </w:pPr>
      <w:r w:rsidRPr="00183EF3">
        <w:rPr>
          <w:rFonts w:asciiTheme="majorBidi" w:hAnsiTheme="majorBidi" w:cstheme="majorBidi"/>
          <w:snapToGrid w:val="0"/>
          <w:lang w:val="fi-FI"/>
        </w:rPr>
        <w:t>Ameren IP  934</w:t>
      </w:r>
      <w:r w:rsidRPr="00183EF3">
        <w:rPr>
          <w:rFonts w:asciiTheme="majorBidi" w:hAnsiTheme="majorBidi" w:cstheme="majorBidi"/>
          <w:snapToGrid w:val="0"/>
          <w:lang w:val="fi-FI"/>
        </w:rPr>
        <w:tab/>
        <w:t xml:space="preserve">   </w:t>
      </w:r>
      <w:r w:rsidRPr="00183EF3">
        <w:rPr>
          <w:rFonts w:asciiTheme="majorBidi" w:hAnsiTheme="majorBidi" w:cstheme="majorBidi"/>
          <w:snapToGrid w:val="0"/>
          <w:lang w:val="fi-FI"/>
        </w:rPr>
        <w:tab/>
        <w:t xml:space="preserve">             </w:t>
      </w:r>
      <w:r w:rsidR="00A85B25" w:rsidRPr="00183EF3">
        <w:rPr>
          <w:rFonts w:asciiTheme="majorBidi" w:hAnsiTheme="majorBidi" w:cstheme="majorBidi"/>
          <w:snapToGrid w:val="0"/>
          <w:lang w:val="fi-FI"/>
        </w:rPr>
        <w:t>594.71</w:t>
      </w:r>
    </w:p>
    <w:p w:rsidR="00F56B14" w:rsidRPr="00183EF3" w:rsidRDefault="00F56B14" w:rsidP="00F56B14">
      <w:pPr>
        <w:widowControl w:val="0"/>
        <w:rPr>
          <w:rFonts w:asciiTheme="majorBidi" w:hAnsiTheme="majorBidi" w:cstheme="majorBidi"/>
          <w:snapToGrid w:val="0"/>
          <w:lang w:val="fi-FI"/>
        </w:rPr>
      </w:pPr>
      <w:r w:rsidRPr="00183EF3">
        <w:rPr>
          <w:rFonts w:asciiTheme="majorBidi" w:hAnsiTheme="majorBidi" w:cstheme="majorBidi"/>
          <w:snapToGrid w:val="0"/>
          <w:lang w:val="fi-FI"/>
        </w:rPr>
        <w:tab/>
        <w:t>Ameren IP  10</w:t>
      </w:r>
      <w:r w:rsidRPr="00183EF3">
        <w:rPr>
          <w:rFonts w:asciiTheme="majorBidi" w:hAnsiTheme="majorBidi" w:cstheme="majorBidi"/>
          <w:snapToGrid w:val="0"/>
          <w:lang w:val="fi-FI"/>
        </w:rPr>
        <w:tab/>
      </w:r>
      <w:r w:rsidRPr="00183EF3">
        <w:rPr>
          <w:rFonts w:asciiTheme="majorBidi" w:hAnsiTheme="majorBidi" w:cstheme="majorBidi"/>
          <w:snapToGrid w:val="0"/>
          <w:lang w:val="fi-FI"/>
        </w:rPr>
        <w:tab/>
      </w:r>
      <w:r w:rsidRPr="00183EF3">
        <w:rPr>
          <w:rFonts w:asciiTheme="majorBidi" w:hAnsiTheme="majorBidi" w:cstheme="majorBidi"/>
          <w:snapToGrid w:val="0"/>
          <w:lang w:val="fi-FI"/>
        </w:rPr>
        <w:tab/>
        <w:t xml:space="preserve">           </w:t>
      </w:r>
      <w:r w:rsidR="00A85B25" w:rsidRPr="00183EF3">
        <w:rPr>
          <w:rFonts w:asciiTheme="majorBidi" w:hAnsiTheme="majorBidi" w:cstheme="majorBidi"/>
          <w:snapToGrid w:val="0"/>
          <w:lang w:val="fi-FI"/>
        </w:rPr>
        <w:t xml:space="preserve">    65.30</w:t>
      </w:r>
    </w:p>
    <w:p w:rsidR="00A85B25" w:rsidRPr="00183EF3" w:rsidRDefault="00F56B14" w:rsidP="00A85B25">
      <w:pPr>
        <w:widowControl w:val="0"/>
        <w:rPr>
          <w:rFonts w:asciiTheme="majorBidi" w:hAnsiTheme="majorBidi" w:cstheme="majorBidi"/>
          <w:snapToGrid w:val="0"/>
        </w:rPr>
      </w:pPr>
      <w:r w:rsidRPr="00183EF3">
        <w:rPr>
          <w:rFonts w:asciiTheme="majorBidi" w:hAnsiTheme="majorBidi" w:cstheme="majorBidi"/>
          <w:snapToGrid w:val="0"/>
          <w:lang w:val="fi-FI"/>
        </w:rPr>
        <w:tab/>
      </w:r>
      <w:r w:rsidRPr="00183EF3">
        <w:rPr>
          <w:rFonts w:asciiTheme="majorBidi" w:hAnsiTheme="majorBidi" w:cstheme="majorBidi"/>
          <w:snapToGrid w:val="0"/>
        </w:rPr>
        <w:t>Ameren IP 008</w:t>
      </w:r>
      <w:r w:rsidRPr="00183EF3">
        <w:rPr>
          <w:rFonts w:asciiTheme="majorBidi" w:hAnsiTheme="majorBidi" w:cstheme="majorBidi"/>
          <w:snapToGrid w:val="0"/>
        </w:rPr>
        <w:tab/>
      </w:r>
      <w:r w:rsidRPr="00183EF3">
        <w:rPr>
          <w:rFonts w:asciiTheme="majorBidi" w:hAnsiTheme="majorBidi" w:cstheme="majorBidi"/>
          <w:snapToGrid w:val="0"/>
        </w:rPr>
        <w:tab/>
      </w:r>
      <w:r w:rsidR="00A85B25" w:rsidRPr="00183EF3">
        <w:rPr>
          <w:rFonts w:asciiTheme="majorBidi" w:hAnsiTheme="majorBidi" w:cstheme="majorBidi"/>
          <w:snapToGrid w:val="0"/>
        </w:rPr>
        <w:t xml:space="preserve">               38.04</w:t>
      </w:r>
    </w:p>
    <w:p w:rsidR="00A85B25" w:rsidRPr="00183EF3" w:rsidRDefault="00A85B25" w:rsidP="00A85B25">
      <w:pPr>
        <w:widowControl w:val="0"/>
        <w:rPr>
          <w:rFonts w:asciiTheme="majorBidi" w:hAnsiTheme="majorBidi" w:cstheme="majorBidi"/>
          <w:snapToGrid w:val="0"/>
        </w:rPr>
      </w:pPr>
      <w:r w:rsidRPr="00183EF3">
        <w:rPr>
          <w:rFonts w:asciiTheme="majorBidi" w:hAnsiTheme="majorBidi" w:cstheme="majorBidi"/>
          <w:snapToGrid w:val="0"/>
        </w:rPr>
        <w:tab/>
        <w:t>Thrush</w:t>
      </w:r>
      <w:r w:rsidRPr="00183EF3">
        <w:rPr>
          <w:rFonts w:asciiTheme="majorBidi" w:hAnsiTheme="majorBidi" w:cstheme="majorBidi"/>
          <w:snapToGrid w:val="0"/>
        </w:rPr>
        <w:tab/>
      </w:r>
      <w:r w:rsidRPr="00183EF3">
        <w:rPr>
          <w:rFonts w:asciiTheme="majorBidi" w:hAnsiTheme="majorBidi" w:cstheme="majorBidi"/>
          <w:snapToGrid w:val="0"/>
        </w:rPr>
        <w:tab/>
      </w:r>
      <w:r w:rsidRPr="00183EF3">
        <w:rPr>
          <w:rFonts w:asciiTheme="majorBidi" w:hAnsiTheme="majorBidi" w:cstheme="majorBidi"/>
          <w:snapToGrid w:val="0"/>
        </w:rPr>
        <w:tab/>
      </w:r>
      <w:r w:rsidRPr="00183EF3">
        <w:rPr>
          <w:rFonts w:asciiTheme="majorBidi" w:hAnsiTheme="majorBidi" w:cstheme="majorBidi"/>
          <w:snapToGrid w:val="0"/>
        </w:rPr>
        <w:tab/>
      </w:r>
      <w:r w:rsidRPr="00183EF3">
        <w:rPr>
          <w:rFonts w:asciiTheme="majorBidi" w:hAnsiTheme="majorBidi" w:cstheme="majorBidi"/>
          <w:snapToGrid w:val="0"/>
        </w:rPr>
        <w:tab/>
        <w:t xml:space="preserve"> 150.00</w:t>
      </w:r>
    </w:p>
    <w:p w:rsidR="00A85B25" w:rsidRPr="00183EF3" w:rsidRDefault="00A85B25" w:rsidP="00A85B25">
      <w:pPr>
        <w:widowControl w:val="0"/>
        <w:rPr>
          <w:rFonts w:asciiTheme="majorBidi" w:hAnsiTheme="majorBidi" w:cstheme="majorBidi"/>
          <w:snapToGrid w:val="0"/>
        </w:rPr>
      </w:pPr>
      <w:r w:rsidRPr="00183EF3">
        <w:rPr>
          <w:rFonts w:asciiTheme="majorBidi" w:hAnsiTheme="majorBidi" w:cstheme="majorBidi"/>
          <w:snapToGrid w:val="0"/>
        </w:rPr>
        <w:tab/>
        <w:t>Mayer Plumbing</w:t>
      </w:r>
      <w:r w:rsidRPr="00183EF3">
        <w:rPr>
          <w:rFonts w:asciiTheme="majorBidi" w:hAnsiTheme="majorBidi" w:cstheme="majorBidi"/>
          <w:snapToGrid w:val="0"/>
        </w:rPr>
        <w:tab/>
      </w:r>
      <w:r w:rsidRPr="00183EF3">
        <w:rPr>
          <w:rFonts w:asciiTheme="majorBidi" w:hAnsiTheme="majorBidi" w:cstheme="majorBidi"/>
          <w:snapToGrid w:val="0"/>
        </w:rPr>
        <w:tab/>
      </w:r>
      <w:r w:rsidRPr="00183EF3">
        <w:rPr>
          <w:rFonts w:asciiTheme="majorBidi" w:hAnsiTheme="majorBidi" w:cstheme="majorBidi"/>
          <w:snapToGrid w:val="0"/>
        </w:rPr>
        <w:tab/>
        <w:t xml:space="preserve"> 100.00</w:t>
      </w:r>
    </w:p>
    <w:p w:rsidR="00F56B14" w:rsidRDefault="00A85B25" w:rsidP="00A85B25">
      <w:pPr>
        <w:widowControl w:val="0"/>
        <w:rPr>
          <w:rFonts w:asciiTheme="majorBidi" w:hAnsiTheme="majorBidi" w:cstheme="majorBidi"/>
          <w:snapToGrid w:val="0"/>
        </w:rPr>
      </w:pPr>
      <w:r w:rsidRPr="00183EF3">
        <w:rPr>
          <w:rFonts w:asciiTheme="majorBidi" w:hAnsiTheme="majorBidi" w:cstheme="majorBidi"/>
          <w:snapToGrid w:val="0"/>
        </w:rPr>
        <w:tab/>
      </w:r>
      <w:r>
        <w:rPr>
          <w:rFonts w:asciiTheme="majorBidi" w:hAnsiTheme="majorBidi" w:cstheme="majorBidi"/>
          <w:snapToGrid w:val="0"/>
        </w:rPr>
        <w:t>John Deere</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183.05</w:t>
      </w:r>
      <w:r w:rsidR="00F56B14" w:rsidRPr="00F56B14">
        <w:rPr>
          <w:rFonts w:asciiTheme="majorBidi" w:hAnsiTheme="majorBidi" w:cstheme="majorBidi"/>
          <w:snapToGrid w:val="0"/>
        </w:rPr>
        <w:tab/>
      </w:r>
      <w:r w:rsidR="00F56B14" w:rsidRPr="00F56B14">
        <w:rPr>
          <w:rFonts w:asciiTheme="majorBidi" w:hAnsiTheme="majorBidi" w:cstheme="majorBidi"/>
          <w:snapToGrid w:val="0"/>
        </w:rPr>
        <w:tab/>
      </w:r>
      <w:r w:rsidR="00F56B14" w:rsidRPr="00F56B14">
        <w:rPr>
          <w:rFonts w:asciiTheme="majorBidi" w:hAnsiTheme="majorBidi" w:cstheme="majorBidi"/>
          <w:snapToGrid w:val="0"/>
        </w:rPr>
        <w:tab/>
      </w:r>
      <w:r w:rsidR="00F56B14" w:rsidRPr="00F56B14">
        <w:rPr>
          <w:rFonts w:asciiTheme="majorBidi" w:hAnsiTheme="majorBidi" w:cstheme="majorBidi"/>
          <w:snapToGrid w:val="0"/>
        </w:rPr>
        <w:tab/>
      </w:r>
    </w:p>
    <w:p w:rsidR="00A85B25" w:rsidRPr="00F56B14" w:rsidRDefault="00A85B25" w:rsidP="00A85B25">
      <w:pPr>
        <w:widowControl w:val="0"/>
        <w:rPr>
          <w:rFonts w:asciiTheme="majorBidi" w:hAnsiTheme="majorBidi" w:cstheme="majorBidi"/>
          <w:snapToGrid w:val="0"/>
        </w:rPr>
      </w:pPr>
      <w:r>
        <w:rPr>
          <w:rFonts w:asciiTheme="majorBidi" w:hAnsiTheme="majorBidi" w:cstheme="majorBidi"/>
          <w:snapToGrid w:val="0"/>
        </w:rPr>
        <w:tab/>
        <w:t>Newark BP</w:t>
      </w:r>
      <w:r>
        <w:rPr>
          <w:rFonts w:asciiTheme="majorBidi" w:hAnsiTheme="majorBidi" w:cstheme="majorBidi"/>
          <w:snapToGrid w:val="0"/>
        </w:rPr>
        <w:tab/>
      </w:r>
      <w:r>
        <w:rPr>
          <w:rFonts w:asciiTheme="majorBidi" w:hAnsiTheme="majorBidi" w:cstheme="majorBidi"/>
          <w:snapToGrid w:val="0"/>
        </w:rPr>
        <w:tab/>
      </w:r>
      <w:r>
        <w:rPr>
          <w:rFonts w:asciiTheme="majorBidi" w:hAnsiTheme="majorBidi" w:cstheme="majorBidi"/>
          <w:snapToGrid w:val="0"/>
        </w:rPr>
        <w:tab/>
        <w:t xml:space="preserve"> </w:t>
      </w:r>
      <w:r>
        <w:rPr>
          <w:rFonts w:asciiTheme="majorBidi" w:hAnsiTheme="majorBidi" w:cstheme="majorBidi"/>
          <w:snapToGrid w:val="0"/>
        </w:rPr>
        <w:tab/>
        <w:t xml:space="preserve">   50.00</w:t>
      </w:r>
    </w:p>
    <w:p w:rsidR="00F56B14" w:rsidRPr="00536A6B" w:rsidRDefault="00F56B14" w:rsidP="00F56B14">
      <w:pPr>
        <w:widowControl w:val="0"/>
        <w:rPr>
          <w:rFonts w:asciiTheme="majorBidi" w:hAnsiTheme="majorBidi" w:cstheme="majorBidi"/>
          <w:snapToGrid w:val="0"/>
        </w:rPr>
      </w:pPr>
      <w:r w:rsidRPr="00F56B14">
        <w:rPr>
          <w:rFonts w:asciiTheme="majorBidi" w:hAnsiTheme="majorBidi" w:cstheme="majorBidi"/>
          <w:snapToGrid w:val="0"/>
        </w:rPr>
        <w:tab/>
      </w:r>
      <w:r w:rsidR="00A85B25">
        <w:rPr>
          <w:rFonts w:asciiTheme="majorBidi" w:hAnsiTheme="majorBidi" w:cstheme="majorBidi"/>
          <w:snapToGrid w:val="0"/>
        </w:rPr>
        <w:t>Liberty Mutual</w:t>
      </w:r>
      <w:r w:rsidR="00A85B25">
        <w:rPr>
          <w:rFonts w:asciiTheme="majorBidi" w:hAnsiTheme="majorBidi" w:cstheme="majorBidi"/>
          <w:snapToGrid w:val="0"/>
        </w:rPr>
        <w:tab/>
      </w:r>
      <w:r w:rsidR="00A85B25">
        <w:rPr>
          <w:rFonts w:asciiTheme="majorBidi" w:hAnsiTheme="majorBidi" w:cstheme="majorBidi"/>
          <w:snapToGrid w:val="0"/>
        </w:rPr>
        <w:tab/>
        <w:t xml:space="preserve">           1619.00</w:t>
      </w:r>
      <w:r w:rsidR="00A85B25">
        <w:rPr>
          <w:rFonts w:asciiTheme="majorBidi" w:hAnsiTheme="majorBidi" w:cstheme="majorBidi"/>
          <w:snapToGrid w:val="0"/>
        </w:rPr>
        <w:tab/>
      </w:r>
      <w:r w:rsidR="00A85B25">
        <w:rPr>
          <w:rFonts w:asciiTheme="majorBidi" w:hAnsiTheme="majorBidi" w:cstheme="majorBidi"/>
          <w:snapToGrid w:val="0"/>
        </w:rPr>
        <w:tab/>
      </w:r>
      <w:r w:rsidR="00A85B25">
        <w:rPr>
          <w:rFonts w:asciiTheme="majorBidi" w:hAnsiTheme="majorBidi" w:cstheme="majorBidi"/>
          <w:snapToGrid w:val="0"/>
        </w:rPr>
        <w:tab/>
      </w:r>
      <w:r w:rsidR="00A85B25">
        <w:rPr>
          <w:rFonts w:asciiTheme="majorBidi" w:hAnsiTheme="majorBidi" w:cstheme="majorBidi"/>
          <w:snapToGrid w:val="0"/>
        </w:rPr>
        <w:tab/>
      </w:r>
    </w:p>
    <w:p w:rsidR="00F56B14" w:rsidRPr="00536A6B" w:rsidRDefault="00F56B14" w:rsidP="00A85B25">
      <w:pPr>
        <w:widowControl w:val="0"/>
        <w:rPr>
          <w:rFonts w:asciiTheme="majorBidi" w:hAnsiTheme="majorBidi" w:cstheme="majorBidi"/>
          <w:snapToGrid w:val="0"/>
        </w:rPr>
      </w:pPr>
      <w:r w:rsidRPr="00536A6B">
        <w:rPr>
          <w:rFonts w:asciiTheme="majorBidi" w:hAnsiTheme="majorBidi" w:cstheme="majorBidi"/>
          <w:snapToGrid w:val="0"/>
        </w:rPr>
        <w:tab/>
        <w:t>Department of Treasury</w:t>
      </w:r>
      <w:r w:rsidRPr="00536A6B">
        <w:rPr>
          <w:rFonts w:asciiTheme="majorBidi" w:hAnsiTheme="majorBidi" w:cstheme="majorBidi"/>
          <w:snapToGrid w:val="0"/>
        </w:rPr>
        <w:tab/>
      </w:r>
      <w:r w:rsidRPr="00536A6B">
        <w:rPr>
          <w:rFonts w:asciiTheme="majorBidi" w:hAnsiTheme="majorBidi" w:cstheme="majorBidi"/>
          <w:snapToGrid w:val="0"/>
        </w:rPr>
        <w:tab/>
        <w:t xml:space="preserve"> </w:t>
      </w:r>
      <w:r w:rsidR="00A85B25">
        <w:rPr>
          <w:rFonts w:asciiTheme="majorBidi" w:hAnsiTheme="majorBidi" w:cstheme="majorBidi"/>
          <w:snapToGrid w:val="0"/>
        </w:rPr>
        <w:t>291.46</w:t>
      </w:r>
    </w:p>
    <w:p w:rsidR="00F56B14" w:rsidRPr="009E0A14" w:rsidRDefault="00F56B14" w:rsidP="00A85B25">
      <w:pPr>
        <w:widowControl w:val="0"/>
        <w:rPr>
          <w:rFonts w:asciiTheme="majorBidi" w:hAnsiTheme="majorBidi" w:cstheme="majorBidi"/>
          <w:snapToGrid w:val="0"/>
          <w:u w:val="single"/>
        </w:rPr>
      </w:pPr>
      <w:r w:rsidRPr="00F56B14">
        <w:rPr>
          <w:rFonts w:asciiTheme="majorBidi" w:hAnsiTheme="majorBidi" w:cstheme="majorBidi"/>
          <w:snapToGrid w:val="0"/>
        </w:rPr>
        <w:tab/>
      </w:r>
      <w:r w:rsidRPr="00F56B14">
        <w:rPr>
          <w:rFonts w:asciiTheme="majorBidi" w:hAnsiTheme="majorBidi" w:cstheme="majorBidi"/>
          <w:snapToGrid w:val="0"/>
          <w:u w:val="single"/>
        </w:rPr>
        <w:t xml:space="preserve">Illinois </w:t>
      </w:r>
      <w:r w:rsidRPr="009E0A14">
        <w:rPr>
          <w:rFonts w:asciiTheme="majorBidi" w:hAnsiTheme="majorBidi" w:cstheme="majorBidi"/>
          <w:snapToGrid w:val="0"/>
          <w:u w:val="single"/>
        </w:rPr>
        <w:t>Department of Revenue</w:t>
      </w:r>
      <w:r w:rsidRPr="009E0A14">
        <w:rPr>
          <w:rFonts w:asciiTheme="majorBidi" w:hAnsiTheme="majorBidi" w:cstheme="majorBidi"/>
          <w:snapToGrid w:val="0"/>
          <w:u w:val="single"/>
        </w:rPr>
        <w:tab/>
        <w:t xml:space="preserve">   </w:t>
      </w:r>
      <w:r w:rsidR="00A85B25">
        <w:rPr>
          <w:rFonts w:asciiTheme="majorBidi" w:hAnsiTheme="majorBidi" w:cstheme="majorBidi"/>
          <w:snapToGrid w:val="0"/>
          <w:u w:val="single"/>
        </w:rPr>
        <w:t>93.12</w:t>
      </w:r>
    </w:p>
    <w:p w:rsidR="00F56B14" w:rsidRDefault="00F56B14" w:rsidP="00A85B25">
      <w:pPr>
        <w:ind w:firstLine="720"/>
        <w:rPr>
          <w:rFonts w:asciiTheme="majorBidi" w:hAnsiTheme="majorBidi" w:cstheme="majorBidi"/>
          <w:snapToGrid w:val="0"/>
        </w:rPr>
      </w:pPr>
      <w:r w:rsidRPr="009945C9">
        <w:rPr>
          <w:rFonts w:asciiTheme="majorBidi" w:hAnsiTheme="majorBidi" w:cstheme="majorBidi"/>
          <w:snapToGrid w:val="0"/>
        </w:rPr>
        <w:t>Total</w:t>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r>
      <w:r w:rsidRPr="009945C9">
        <w:rPr>
          <w:rFonts w:asciiTheme="majorBidi" w:hAnsiTheme="majorBidi" w:cstheme="majorBidi"/>
          <w:snapToGrid w:val="0"/>
        </w:rPr>
        <w:tab/>
        <w:t xml:space="preserve">      </w:t>
      </w:r>
      <w:r>
        <w:rPr>
          <w:rFonts w:asciiTheme="majorBidi" w:hAnsiTheme="majorBidi" w:cstheme="majorBidi"/>
          <w:snapToGrid w:val="0"/>
        </w:rPr>
        <w:t xml:space="preserve"> </w:t>
      </w:r>
      <w:r w:rsidRPr="009945C9">
        <w:rPr>
          <w:rFonts w:asciiTheme="majorBidi" w:hAnsiTheme="majorBidi" w:cstheme="majorBidi"/>
          <w:snapToGrid w:val="0"/>
        </w:rPr>
        <w:t xml:space="preserve"> $</w:t>
      </w:r>
      <w:r w:rsidR="00A85B25">
        <w:rPr>
          <w:rFonts w:asciiTheme="majorBidi" w:hAnsiTheme="majorBidi" w:cstheme="majorBidi"/>
          <w:snapToGrid w:val="0"/>
        </w:rPr>
        <w:t>4,052.26</w:t>
      </w:r>
      <w:r w:rsidR="005A0959">
        <w:rPr>
          <w:rFonts w:asciiTheme="majorBidi" w:hAnsiTheme="majorBidi" w:cstheme="majorBidi"/>
          <w:snapToGrid w:val="0"/>
        </w:rPr>
        <w:t xml:space="preserve">  </w:t>
      </w:r>
    </w:p>
    <w:p w:rsidR="005A0959" w:rsidRDefault="005A0959" w:rsidP="00A85B25">
      <w:pPr>
        <w:ind w:firstLine="720"/>
        <w:rPr>
          <w:rFonts w:asciiTheme="majorBidi" w:hAnsiTheme="majorBidi" w:cstheme="majorBidi"/>
          <w:snapToGrid w:val="0"/>
        </w:rPr>
      </w:pPr>
    </w:p>
    <w:p w:rsidR="005A0959" w:rsidRDefault="005A0959" w:rsidP="005A0959">
      <w:pPr>
        <w:rPr>
          <w:rFonts w:ascii="Times New Roman" w:eastAsia="Times New Roman" w:hAnsi="Times New Roman" w:cs="Times New Roman"/>
          <w:color w:val="000000"/>
        </w:rPr>
      </w:pPr>
      <w:r>
        <w:rPr>
          <w:rFonts w:asciiTheme="majorBidi" w:hAnsiTheme="majorBidi" w:cstheme="majorBidi"/>
          <w:snapToGrid w:val="0"/>
        </w:rPr>
        <w:t xml:space="preserve">Yvonne made a motion to pay the bills.  </w:t>
      </w:r>
      <w:r w:rsidR="00183EF3">
        <w:rPr>
          <w:rFonts w:asciiTheme="majorBidi" w:hAnsiTheme="majorBidi" w:cstheme="majorBidi"/>
          <w:snapToGrid w:val="0"/>
        </w:rPr>
        <w:t>Bev</w:t>
      </w:r>
      <w:r>
        <w:rPr>
          <w:rFonts w:asciiTheme="majorBidi" w:hAnsiTheme="majorBidi" w:cstheme="majorBidi"/>
          <w:snapToGrid w:val="0"/>
        </w:rPr>
        <w:t xml:space="preserve"> seconded, motion carried unanimously.</w:t>
      </w:r>
    </w:p>
    <w:p w:rsidR="00F56B14" w:rsidRDefault="00F56B14" w:rsidP="00F56B14">
      <w:pPr>
        <w:rPr>
          <w:rFonts w:ascii="Times New Roman" w:eastAsia="Times New Roman" w:hAnsi="Times New Roman" w:cs="Times New Roman"/>
          <w:color w:val="000000"/>
        </w:rPr>
      </w:pPr>
    </w:p>
    <w:p w:rsidR="00F56B14" w:rsidRDefault="00F56B14" w:rsidP="00F56B1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Sheriff’s Report:</w:t>
      </w:r>
      <w:r>
        <w:rPr>
          <w:rFonts w:ascii="Times New Roman" w:eastAsia="Times New Roman" w:hAnsi="Times New Roman" w:cs="Times New Roman"/>
          <w:color w:val="000000"/>
        </w:rPr>
        <w:t xml:space="preserve"> </w:t>
      </w:r>
      <w:r w:rsidR="005A0959">
        <w:rPr>
          <w:rFonts w:ascii="Times New Roman" w:eastAsia="Times New Roman" w:hAnsi="Times New Roman" w:cs="Times New Roman"/>
          <w:color w:val="000000"/>
        </w:rPr>
        <w:t xml:space="preserve">Doug asked Deputy Briars if he got information on a decibel reader and he said he forgot and will take care of it. The deputy also stated that there is another phone scam asking for crypto currency payments and a jury duty scam. </w:t>
      </w:r>
      <w:r w:rsidR="00D03287">
        <w:rPr>
          <w:rFonts w:ascii="Times New Roman" w:eastAsia="Times New Roman" w:hAnsi="Times New Roman" w:cs="Times New Roman"/>
          <w:color w:val="000000"/>
        </w:rPr>
        <w:t>Doug asked if these scammers ever get caught. He stated that it is mostly found to be out of the state or the country, so it gets forwarded to the FBI.</w:t>
      </w:r>
    </w:p>
    <w:p w:rsidR="00F56B14" w:rsidRDefault="00F56B14" w:rsidP="00F56B14">
      <w:pPr>
        <w:rPr>
          <w:rFonts w:ascii="Times New Roman" w:eastAsia="Times New Roman" w:hAnsi="Times New Roman" w:cs="Times New Roman"/>
          <w:color w:val="000000"/>
        </w:rPr>
      </w:pPr>
    </w:p>
    <w:p w:rsidR="00F56B14" w:rsidRDefault="00F56B14" w:rsidP="00F56B1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Building Report:</w:t>
      </w:r>
      <w:r w:rsidRPr="00AF0757">
        <w:rPr>
          <w:rFonts w:ascii="Times New Roman" w:eastAsia="Times New Roman" w:hAnsi="Times New Roman" w:cs="Times New Roman"/>
          <w:b/>
          <w:bCs/>
          <w:color w:val="000000"/>
        </w:rPr>
        <w:t xml:space="preserve">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Board </w:t>
      </w:r>
      <w:r w:rsidR="00D03287">
        <w:rPr>
          <w:rFonts w:ascii="Times New Roman" w:eastAsia="Times New Roman" w:hAnsi="Times New Roman" w:cs="Times New Roman"/>
          <w:color w:val="000000"/>
        </w:rPr>
        <w:t>reviewed the report. Three open permits. No questions.</w:t>
      </w:r>
    </w:p>
    <w:p w:rsidR="00F56B14" w:rsidRDefault="00F56B14" w:rsidP="00F56B14">
      <w:pPr>
        <w:rPr>
          <w:rFonts w:ascii="Times New Roman" w:eastAsia="Times New Roman" w:hAnsi="Times New Roman" w:cs="Times New Roman"/>
          <w:color w:val="000000"/>
        </w:rPr>
      </w:pPr>
    </w:p>
    <w:p w:rsidR="00F56B14" w:rsidRDefault="00F56B14" w:rsidP="00F56B14">
      <w:pPr>
        <w:rPr>
          <w:rFonts w:ascii="Times New Roman" w:eastAsia="Times New Roman" w:hAnsi="Times New Roman" w:cs="Times New Roman"/>
          <w:color w:val="000000"/>
        </w:rPr>
      </w:pPr>
      <w:r w:rsidRPr="00AF0757">
        <w:rPr>
          <w:rFonts w:ascii="Times New Roman" w:eastAsia="Times New Roman" w:hAnsi="Times New Roman" w:cs="Times New Roman"/>
          <w:b/>
          <w:bCs/>
          <w:color w:val="000000"/>
          <w:u w:val="single"/>
        </w:rPr>
        <w:t xml:space="preserve">Citizen’s Comments/Agenda Items: </w:t>
      </w:r>
      <w:r w:rsidRPr="00AF0757">
        <w:rPr>
          <w:rFonts w:ascii="Times New Roman" w:eastAsia="Times New Roman" w:hAnsi="Times New Roman" w:cs="Times New Roman"/>
          <w:color w:val="000000"/>
        </w:rPr>
        <w:t>  </w:t>
      </w:r>
      <w:r>
        <w:rPr>
          <w:rFonts w:ascii="Times New Roman" w:eastAsia="Times New Roman" w:hAnsi="Times New Roman" w:cs="Times New Roman"/>
          <w:color w:val="000000"/>
        </w:rPr>
        <w:t>None</w:t>
      </w:r>
    </w:p>
    <w:p w:rsidR="00F56B14" w:rsidRDefault="00F56B14" w:rsidP="00F56B14">
      <w:pPr>
        <w:rPr>
          <w:rFonts w:ascii="Times New Roman" w:eastAsia="Times New Roman" w:hAnsi="Times New Roman" w:cs="Times New Roman"/>
          <w:color w:val="000000"/>
        </w:rPr>
      </w:pPr>
    </w:p>
    <w:p w:rsidR="00F56B14" w:rsidRPr="00913C0C" w:rsidRDefault="00F56B14" w:rsidP="00F56B14">
      <w:pPr>
        <w:rPr>
          <w:rFonts w:ascii="Times" w:eastAsia="Times New Roman" w:hAnsi="Times" w:cs="Times New Roman"/>
          <w:b/>
          <w:bCs/>
          <w:color w:val="000000"/>
        </w:rPr>
      </w:pPr>
      <w:r w:rsidRPr="00AF0757">
        <w:rPr>
          <w:rFonts w:ascii="Times New Roman" w:eastAsia="Times New Roman" w:hAnsi="Times New Roman" w:cs="Times New Roman"/>
          <w:b/>
          <w:bCs/>
          <w:color w:val="000000"/>
          <w:u w:val="single"/>
        </w:rPr>
        <w:t>New Business</w:t>
      </w:r>
      <w:r w:rsidRPr="00AF0757">
        <w:rPr>
          <w:rFonts w:ascii="Times" w:eastAsia="Times New Roman" w:hAnsi="Times" w:cs="Times New Roman"/>
          <w:b/>
          <w:bCs/>
          <w:color w:val="000000"/>
          <w:u w:val="single"/>
        </w:rPr>
        <w:t xml:space="preserve">: </w:t>
      </w:r>
      <w:r w:rsidRPr="00AF0757">
        <w:rPr>
          <w:rFonts w:ascii="Times" w:eastAsia="Times New Roman" w:hAnsi="Times" w:cs="Times New Roman"/>
          <w:b/>
          <w:bCs/>
          <w:color w:val="000000"/>
        </w:rPr>
        <w:t> </w:t>
      </w:r>
    </w:p>
    <w:p w:rsidR="00F56B14" w:rsidRPr="00F56B14" w:rsidRDefault="00F56B14" w:rsidP="00F56B14">
      <w:pPr>
        <w:pStyle w:val="ListParagraph"/>
        <w:numPr>
          <w:ilvl w:val="0"/>
          <w:numId w:val="1"/>
        </w:numPr>
        <w:rPr>
          <w:rFonts w:ascii="Times New Roman" w:eastAsia="Times New Roman" w:hAnsi="Times New Roman" w:cs="Times New Roman"/>
          <w:b/>
          <w:bCs/>
          <w:color w:val="000000"/>
        </w:rPr>
      </w:pPr>
      <w:r>
        <w:rPr>
          <w:rFonts w:ascii="Times" w:eastAsia="Times New Roman" w:hAnsi="Times" w:cs="Times New Roman"/>
          <w:color w:val="000000"/>
        </w:rPr>
        <w:t xml:space="preserve">Ratify Bill for Steven’s Tree Service Storm Work – </w:t>
      </w:r>
      <w:r w:rsidR="00D03287">
        <w:rPr>
          <w:rFonts w:ascii="Times" w:eastAsia="Times New Roman" w:hAnsi="Times" w:cs="Times New Roman"/>
          <w:color w:val="000000"/>
        </w:rPr>
        <w:t xml:space="preserve">Bev </w:t>
      </w:r>
      <w:r>
        <w:rPr>
          <w:rFonts w:ascii="Times" w:eastAsia="Times New Roman" w:hAnsi="Times" w:cs="Times New Roman"/>
          <w:color w:val="000000"/>
        </w:rPr>
        <w:t xml:space="preserve">made a motion to ratify payment of a bill to Steven’s Tree Service for storm work in the amount of $400.  </w:t>
      </w:r>
      <w:r w:rsidR="00D03287">
        <w:rPr>
          <w:rFonts w:ascii="Times" w:eastAsia="Times New Roman" w:hAnsi="Times" w:cs="Times New Roman"/>
          <w:color w:val="000000"/>
        </w:rPr>
        <w:t>Yvonne s</w:t>
      </w:r>
      <w:r>
        <w:rPr>
          <w:rFonts w:ascii="Times" w:eastAsia="Times New Roman" w:hAnsi="Times" w:cs="Times New Roman"/>
          <w:color w:val="000000"/>
        </w:rPr>
        <w:t>econded, motion carried unanimously.</w:t>
      </w:r>
    </w:p>
    <w:p w:rsidR="00F56B14" w:rsidRPr="00F56B14" w:rsidRDefault="00F56B14" w:rsidP="00F56B14">
      <w:pPr>
        <w:pStyle w:val="ListParagraph"/>
        <w:numPr>
          <w:ilvl w:val="0"/>
          <w:numId w:val="1"/>
        </w:numPr>
        <w:rPr>
          <w:rFonts w:ascii="Times New Roman" w:eastAsia="Times New Roman" w:hAnsi="Times New Roman" w:cs="Times New Roman"/>
          <w:b/>
          <w:bCs/>
          <w:color w:val="000000"/>
        </w:rPr>
      </w:pPr>
      <w:r>
        <w:rPr>
          <w:rFonts w:ascii="Times" w:eastAsia="Times New Roman" w:hAnsi="Times" w:cs="Times New Roman"/>
          <w:color w:val="000000"/>
        </w:rPr>
        <w:t xml:space="preserve">Hackberry Tree Bridge Street – </w:t>
      </w:r>
      <w:r w:rsidR="00D03287">
        <w:rPr>
          <w:rFonts w:ascii="Times" w:eastAsia="Times New Roman" w:hAnsi="Times" w:cs="Times New Roman"/>
          <w:color w:val="000000"/>
        </w:rPr>
        <w:t>Steven’s stated that the cost of the tree is $3950</w:t>
      </w:r>
      <w:r w:rsidR="00F813CF">
        <w:rPr>
          <w:rFonts w:ascii="Times" w:eastAsia="Times New Roman" w:hAnsi="Times" w:cs="Times New Roman"/>
          <w:color w:val="000000"/>
        </w:rPr>
        <w:t xml:space="preserve"> which is higher than predicted because they need a crane</w:t>
      </w:r>
      <w:r w:rsidR="00D03287">
        <w:rPr>
          <w:rFonts w:ascii="Times" w:eastAsia="Times New Roman" w:hAnsi="Times" w:cs="Times New Roman"/>
          <w:color w:val="000000"/>
        </w:rPr>
        <w:t>.  Doug called Brody Tree Service to see what their price was.  They could do it for $2950</w:t>
      </w:r>
      <w:r w:rsidR="00F813CF">
        <w:rPr>
          <w:rFonts w:ascii="Times" w:eastAsia="Times New Roman" w:hAnsi="Times" w:cs="Times New Roman"/>
          <w:color w:val="000000"/>
        </w:rPr>
        <w:t xml:space="preserve"> with no crane, just rope</w:t>
      </w:r>
      <w:r w:rsidR="00D03287">
        <w:rPr>
          <w:rFonts w:ascii="Times" w:eastAsia="Times New Roman" w:hAnsi="Times" w:cs="Times New Roman"/>
          <w:color w:val="000000"/>
        </w:rPr>
        <w:t>.  Doug would prefer to have Steven’s do it since they can use a crane</w:t>
      </w:r>
      <w:r w:rsidR="00F813CF">
        <w:rPr>
          <w:rFonts w:ascii="Times" w:eastAsia="Times New Roman" w:hAnsi="Times" w:cs="Times New Roman"/>
          <w:color w:val="000000"/>
        </w:rPr>
        <w:t xml:space="preserve"> and they have been good to work with</w:t>
      </w:r>
      <w:r w:rsidR="00D03287">
        <w:rPr>
          <w:rFonts w:ascii="Times" w:eastAsia="Times New Roman" w:hAnsi="Times" w:cs="Times New Roman"/>
          <w:color w:val="000000"/>
        </w:rPr>
        <w:t xml:space="preserve">, but it is the Board’s decision.  Bev said to stick with Steven’s because they are reliable and always help us out.  Board advised to go with Steven’s.  </w:t>
      </w:r>
    </w:p>
    <w:p w:rsidR="00F56B14" w:rsidRPr="00F56B14" w:rsidRDefault="00F56B14" w:rsidP="00F56B14">
      <w:pPr>
        <w:pStyle w:val="ListParagraph"/>
        <w:rPr>
          <w:rFonts w:ascii="Times New Roman" w:eastAsia="Times New Roman" w:hAnsi="Times New Roman" w:cs="Times New Roman"/>
          <w:b/>
          <w:bCs/>
          <w:color w:val="000000"/>
        </w:rPr>
      </w:pPr>
    </w:p>
    <w:p w:rsidR="00F56B14" w:rsidRDefault="00F56B14" w:rsidP="00F56B14">
      <w:pPr>
        <w:rPr>
          <w:rFonts w:ascii="Times New Roman" w:eastAsia="Times New Roman" w:hAnsi="Times New Roman" w:cs="Times New Roman"/>
          <w:color w:val="000000"/>
          <w:u w:val="single"/>
        </w:rPr>
      </w:pPr>
      <w:r w:rsidRPr="00A154BA">
        <w:rPr>
          <w:rFonts w:ascii="Times New Roman" w:eastAsia="Times New Roman" w:hAnsi="Times New Roman" w:cs="Times New Roman"/>
          <w:b/>
          <w:bCs/>
          <w:color w:val="000000"/>
          <w:u w:val="single"/>
        </w:rPr>
        <w:t>Old Business</w:t>
      </w:r>
      <w:r>
        <w:rPr>
          <w:rFonts w:ascii="Times New Roman" w:eastAsia="Times New Roman" w:hAnsi="Times New Roman" w:cs="Times New Roman"/>
          <w:color w:val="000000"/>
          <w:u w:val="single"/>
        </w:rPr>
        <w:t>:</w:t>
      </w:r>
    </w:p>
    <w:p w:rsidR="00F56B14" w:rsidRPr="00615E62" w:rsidRDefault="00F56B14" w:rsidP="00F56B14">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color w:val="000000"/>
        </w:rPr>
        <w:t xml:space="preserve">Road Work/Chamlin – Doug </w:t>
      </w:r>
      <w:r w:rsidR="00D03287">
        <w:rPr>
          <w:rFonts w:ascii="Times New Roman" w:eastAsia="Times New Roman" w:hAnsi="Times New Roman" w:cs="Times New Roman"/>
          <w:color w:val="000000"/>
        </w:rPr>
        <w:t>met with</w:t>
      </w:r>
      <w:r>
        <w:rPr>
          <w:rFonts w:ascii="Times New Roman" w:eastAsia="Times New Roman" w:hAnsi="Times New Roman" w:cs="Times New Roman"/>
          <w:color w:val="000000"/>
        </w:rPr>
        <w:t xml:space="preserve"> Ryan from Chamlin.  </w:t>
      </w:r>
      <w:r w:rsidR="00D03287">
        <w:rPr>
          <w:rFonts w:ascii="Times New Roman" w:eastAsia="Times New Roman" w:hAnsi="Times New Roman" w:cs="Times New Roman"/>
          <w:color w:val="000000"/>
        </w:rPr>
        <w:t>They went through the roads, particularly in Belle Rive.  Ryan advised Doug that the Village should continue to do what we have done with the other roads because he thought the roads that we have done look good.  We have missed the window for this year, but Belle Rive will need to be addressed next year.  Doug also had Ryan come into the Village Hall regarding the bathroom and unfortunately there is no answer to work around the ADA issue.</w:t>
      </w:r>
    </w:p>
    <w:p w:rsidR="00F56B14" w:rsidRPr="00F56B14" w:rsidRDefault="00F56B14" w:rsidP="00F56B14">
      <w:pPr>
        <w:rPr>
          <w:rFonts w:ascii="Times New Roman" w:eastAsia="Times New Roman" w:hAnsi="Times New Roman" w:cs="Times New Roman"/>
          <w:color w:val="000000"/>
        </w:rPr>
      </w:pPr>
    </w:p>
    <w:p w:rsidR="00F56B14" w:rsidRPr="00615E62" w:rsidRDefault="00D03287" w:rsidP="00F56B14">
      <w:pPr>
        <w:pStyle w:val="ListParagraph"/>
        <w:rPr>
          <w:rFonts w:ascii="Times New Roman" w:eastAsia="Times New Roman" w:hAnsi="Times New Roman" w:cs="Times New Roman"/>
        </w:rPr>
      </w:pPr>
      <w:r>
        <w:rPr>
          <w:rFonts w:ascii="Times New Roman" w:eastAsia="Times New Roman" w:hAnsi="Times New Roman" w:cs="Times New Roman"/>
          <w:color w:val="000000"/>
        </w:rPr>
        <w:lastRenderedPageBreak/>
        <w:t>Bev</w:t>
      </w:r>
      <w:r w:rsidR="00F56B14" w:rsidRPr="00615E62">
        <w:rPr>
          <w:rFonts w:ascii="Times New Roman" w:eastAsia="Times New Roman" w:hAnsi="Times New Roman" w:cs="Times New Roman"/>
          <w:color w:val="000000"/>
        </w:rPr>
        <w:t xml:space="preserve"> made motion to adjourn. </w:t>
      </w:r>
      <w:r>
        <w:rPr>
          <w:rFonts w:ascii="Times New Roman" w:eastAsia="Times New Roman" w:hAnsi="Times New Roman" w:cs="Times New Roman"/>
          <w:color w:val="000000"/>
        </w:rPr>
        <w:t>Brad</w:t>
      </w:r>
      <w:r w:rsidR="00F56B14" w:rsidRPr="00615E62">
        <w:rPr>
          <w:rFonts w:ascii="Times New Roman" w:eastAsia="Times New Roman" w:hAnsi="Times New Roman" w:cs="Times New Roman"/>
          <w:color w:val="000000"/>
        </w:rPr>
        <w:t xml:space="preserve"> seconded, motion carried unanimously. Adjourned at </w:t>
      </w:r>
      <w:r w:rsidR="00F56B14">
        <w:rPr>
          <w:rFonts w:ascii="Times New Roman" w:eastAsia="Times New Roman" w:hAnsi="Times New Roman" w:cs="Times New Roman"/>
          <w:color w:val="000000"/>
        </w:rPr>
        <w:t>7:</w:t>
      </w:r>
      <w:r>
        <w:rPr>
          <w:rFonts w:ascii="Times New Roman" w:eastAsia="Times New Roman" w:hAnsi="Times New Roman" w:cs="Times New Roman"/>
          <w:color w:val="000000"/>
        </w:rPr>
        <w:t>39</w:t>
      </w:r>
      <w:r w:rsidR="00F56B14" w:rsidRPr="00615E62">
        <w:rPr>
          <w:rFonts w:ascii="Times New Roman" w:eastAsia="Times New Roman" w:hAnsi="Times New Roman" w:cs="Times New Roman"/>
          <w:color w:val="000000"/>
        </w:rPr>
        <w:t xml:space="preserve"> pm.</w:t>
      </w:r>
      <w:r w:rsidR="00F56B14" w:rsidRPr="00615E62">
        <w:rPr>
          <w:rFonts w:ascii="Times New Roman" w:eastAsia="Times New Roman" w:hAnsi="Times New Roman" w:cs="Times New Roman"/>
        </w:rPr>
        <w:br/>
      </w:r>
      <w:r w:rsidR="00F56B14" w:rsidRPr="00615E62">
        <w:rPr>
          <w:rFonts w:ascii="Times New Roman" w:eastAsia="Times New Roman" w:hAnsi="Times New Roman" w:cs="Times New Roman"/>
        </w:rPr>
        <w:br/>
      </w:r>
    </w:p>
    <w:p w:rsidR="00F56B14" w:rsidRPr="00AF0757" w:rsidRDefault="00F56B14" w:rsidP="00F56B14">
      <w:pPr>
        <w:rPr>
          <w:rFonts w:ascii="Times New Roman" w:eastAsia="Times New Roman" w:hAnsi="Times New Roman" w:cs="Times New Roman"/>
        </w:rPr>
      </w:pP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r>
      <w:r w:rsidRPr="00AF0757">
        <w:rPr>
          <w:rFonts w:ascii="Times New Roman" w:eastAsia="Times New Roman" w:hAnsi="Times New Roman" w:cs="Times New Roman"/>
          <w:color w:val="000000"/>
        </w:rPr>
        <w:tab/>
        <w:t>Respectfully Submitted, </w:t>
      </w:r>
    </w:p>
    <w:p w:rsidR="00F56B14" w:rsidRPr="00AF0757" w:rsidRDefault="00F56B14" w:rsidP="00F56B14">
      <w:pPr>
        <w:rPr>
          <w:rFonts w:ascii="Times New Roman" w:eastAsia="Times New Roman" w:hAnsi="Times New Roman" w:cs="Times New Roman"/>
        </w:rPr>
      </w:pPr>
    </w:p>
    <w:p w:rsidR="00F56B14" w:rsidRPr="00F829D6" w:rsidRDefault="00F56B14" w:rsidP="00F56B14">
      <w:pPr>
        <w:ind w:left="2880" w:firstLine="720"/>
        <w:rPr>
          <w:rFonts w:ascii="Times New Roman" w:eastAsia="Times New Roman" w:hAnsi="Times New Roman" w:cs="Times New Roman"/>
        </w:rPr>
      </w:pPr>
      <w:r>
        <w:rPr>
          <w:rFonts w:ascii="Times New Roman" w:eastAsia="Times New Roman" w:hAnsi="Times New Roman" w:cs="Times New Roman"/>
          <w:color w:val="000000"/>
        </w:rPr>
        <w:t>Lenee Kissel, Clerk</w:t>
      </w:r>
    </w:p>
    <w:p w:rsidR="00F56B14" w:rsidRDefault="00F56B14" w:rsidP="00F56B14"/>
    <w:p w:rsidR="00F56B14" w:rsidRDefault="00F56B14" w:rsidP="00F56B14"/>
    <w:p w:rsidR="00F56B14" w:rsidRDefault="00F56B14" w:rsidP="00F56B14"/>
    <w:p w:rsidR="00F56B14" w:rsidRDefault="00F56B14"/>
    <w:sectPr w:rsidR="00F56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551FD"/>
    <w:multiLevelType w:val="hybridMultilevel"/>
    <w:tmpl w:val="6D96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E285B"/>
    <w:multiLevelType w:val="hybridMultilevel"/>
    <w:tmpl w:val="DFEC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A025D"/>
    <w:multiLevelType w:val="hybridMultilevel"/>
    <w:tmpl w:val="0CAA2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177089">
    <w:abstractNumId w:val="0"/>
  </w:num>
  <w:num w:numId="2" w16cid:durableId="893850282">
    <w:abstractNumId w:val="1"/>
  </w:num>
  <w:num w:numId="3" w16cid:durableId="7393997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14"/>
    <w:rsid w:val="00134669"/>
    <w:rsid w:val="00183EF3"/>
    <w:rsid w:val="005A0959"/>
    <w:rsid w:val="00A85B25"/>
    <w:rsid w:val="00BE2296"/>
    <w:rsid w:val="00D03287"/>
    <w:rsid w:val="00F56B14"/>
    <w:rsid w:val="00F813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78C557E"/>
  <w15:chartTrackingRefBased/>
  <w15:docId w15:val="{00DE386E-0A7B-DD4F-86C9-C5395CD5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B1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6B1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F56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8</cp:revision>
  <dcterms:created xsi:type="dcterms:W3CDTF">2024-06-08T21:20:00Z</dcterms:created>
  <dcterms:modified xsi:type="dcterms:W3CDTF">2024-07-07T00:21:00Z</dcterms:modified>
</cp:coreProperties>
</file>