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3EFA7" w14:textId="77777777" w:rsidR="00AA30C8" w:rsidRDefault="00A609BB">
      <w:pPr>
        <w:spacing w:after="0"/>
        <w:rPr>
          <w:rFonts w:ascii="Tahoma" w:eastAsia="Tahoma" w:hAnsi="Tahoma" w:cs="Tahoma"/>
          <w:sz w:val="24"/>
          <w:szCs w:val="24"/>
          <w:u w:val="single"/>
        </w:rPr>
      </w:pPr>
      <w:r>
        <w:rPr>
          <w:noProof/>
          <w:lang w:bidi="hi-IN"/>
        </w:rPr>
        <mc:AlternateContent>
          <mc:Choice Requires="wps">
            <w:drawing>
              <wp:anchor distT="0" distB="0" distL="114300" distR="114300" simplePos="0" relativeHeight="251658240" behindDoc="0" locked="0" layoutInCell="1" allowOverlap="1" wp14:anchorId="06506B5A" wp14:editId="56330BA6">
                <wp:simplePos x="0" y="0"/>
                <wp:positionH relativeFrom="column">
                  <wp:posOffset>-314325</wp:posOffset>
                </wp:positionH>
                <wp:positionV relativeFrom="paragraph">
                  <wp:posOffset>13335</wp:posOffset>
                </wp:positionV>
                <wp:extent cx="6505575" cy="1760220"/>
                <wp:effectExtent l="19050" t="1905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05575" cy="1760220"/>
                        </a:xfrm>
                        <a:prstGeom prst="rect">
                          <a:avLst/>
                        </a:prstGeom>
                        <a:noFill/>
                        <a:ln w="28575">
                          <a:solidFill>
                            <a:srgbClr val="000099"/>
                          </a:solidFill>
                          <a:miter lim="800000"/>
                          <a:headEnd/>
                          <a:tailEnd/>
                        </a:ln>
                      </wps:spPr>
                      <wps:txbx>
                        <w:txbxContent>
                          <w:p w14:paraId="5F482E14" w14:textId="77777777" w:rsidR="00A0413F" w:rsidRDefault="00D63823" w:rsidP="006571EE">
                            <w:pPr>
                              <w:suppressAutoHyphens/>
                              <w:spacing w:after="0" w:line="1" w:lineRule="atLeast"/>
                              <w:ind w:leftChars="-1" w:left="3" w:hangingChars="1" w:hanging="5"/>
                              <w:jc w:val="center"/>
                              <w:textDirection w:val="btLr"/>
                              <w:textAlignment w:val="top"/>
                              <w:outlineLvl w:val="0"/>
                              <w:rPr>
                                <w:color w:val="FF0000"/>
                                <w:position w:val="-1"/>
                                <w:sz w:val="20"/>
                              </w:rPr>
                            </w:pPr>
                            <w:r w:rsidRPr="05005051" w:rsidDel="FFFFFFFF">
                              <w:rPr>
                                <w:b/>
                                <w:bCs/>
                                <w:color w:val="FF0000"/>
                                <w:kern w:val="24"/>
                                <w:position w:val="-1"/>
                                <w:sz w:val="52"/>
                                <w:szCs w:val="72"/>
                              </w:rPr>
                              <w:t>UNITED FORUM OF BANK UNIONS</w:t>
                            </w:r>
                          </w:p>
                          <w:p w14:paraId="6F1C9B04" w14:textId="77777777" w:rsidR="00A0413F" w:rsidRDefault="00D63823" w:rsidP="006571EE">
                            <w:pPr>
                              <w:suppressAutoHyphens/>
                              <w:spacing w:after="0" w:line="1" w:lineRule="atLeast"/>
                              <w:ind w:leftChars="-1" w:left="1" w:hangingChars="1" w:hanging="3"/>
                              <w:jc w:val="center"/>
                              <w:textDirection w:val="btLr"/>
                              <w:textAlignment w:val="top"/>
                              <w:outlineLvl w:val="0"/>
                              <w:rPr>
                                <w:color w:val="000099"/>
                                <w:position w:val="-1"/>
                                <w:sz w:val="20"/>
                              </w:rPr>
                            </w:pPr>
                            <w:r w:rsidRPr="05005051" w:rsidDel="FFFFFFFF">
                              <w:rPr>
                                <w:b/>
                                <w:bCs/>
                                <w:color w:val="000099"/>
                                <w:kern w:val="24"/>
                                <w:position w:val="-1"/>
                                <w:sz w:val="32"/>
                                <w:szCs w:val="40"/>
                              </w:rPr>
                              <w:t>(AIBEA-AIBOC-NCBE-AIBOA-BEFI-INBEF-INBOC-NOBW-NOBO)</w:t>
                            </w:r>
                          </w:p>
                          <w:p w14:paraId="3773DBEB" w14:textId="77777777" w:rsidR="00A0413F" w:rsidRDefault="00D63823" w:rsidP="006571EE">
                            <w:pPr>
                              <w:suppressAutoHyphens/>
                              <w:spacing w:after="0" w:line="1" w:lineRule="atLeast"/>
                              <w:ind w:leftChars="-1" w:hangingChars="1" w:hanging="2"/>
                              <w:jc w:val="center"/>
                              <w:textDirection w:val="btLr"/>
                              <w:textAlignment w:val="top"/>
                              <w:outlineLvl w:val="0"/>
                              <w:rPr>
                                <w:color w:val="000099"/>
                                <w:position w:val="-1"/>
                                <w:sz w:val="20"/>
                              </w:rPr>
                            </w:pPr>
                            <w:r w:rsidRPr="05005051" w:rsidDel="FFFFFFFF">
                              <w:rPr>
                                <w:color w:val="000099"/>
                                <w:kern w:val="24"/>
                                <w:position w:val="-1"/>
                                <w:szCs w:val="32"/>
                              </w:rPr>
                              <w:t>C/o. State Bank of India, LHO, Plot No.1, Sector-17A, Chandigarh - 160 017</w:t>
                            </w:r>
                          </w:p>
                          <w:p w14:paraId="72C89CC3" w14:textId="77777777" w:rsidR="00A0413F" w:rsidRDefault="00D63823" w:rsidP="006571EE">
                            <w:pPr>
                              <w:suppressAutoHyphens/>
                              <w:spacing w:after="0" w:line="1" w:lineRule="atLeast"/>
                              <w:ind w:leftChars="-1" w:hangingChars="1" w:hanging="2"/>
                              <w:jc w:val="center"/>
                              <w:textDirection w:val="btLr"/>
                              <w:textAlignment w:val="top"/>
                              <w:outlineLvl w:val="0"/>
                              <w:rPr>
                                <w:color w:val="000099"/>
                                <w:position w:val="-1"/>
                                <w:sz w:val="20"/>
                              </w:rPr>
                            </w:pPr>
                            <w:r w:rsidRPr="05005051" w:rsidDel="FFFFFFFF">
                              <w:rPr>
                                <w:color w:val="000099"/>
                                <w:kern w:val="24"/>
                                <w:position w:val="-1"/>
                                <w:szCs w:val="32"/>
                              </w:rPr>
                              <w:t>Phone (Office</w:t>
                            </w:r>
                            <w:proofErr w:type="gramStart"/>
                            <w:r w:rsidRPr="05005051" w:rsidDel="FFFFFFFF">
                              <w:rPr>
                                <w:color w:val="000099"/>
                                <w:kern w:val="24"/>
                                <w:position w:val="-1"/>
                                <w:szCs w:val="32"/>
                              </w:rPr>
                              <w:t>) :</w:t>
                            </w:r>
                            <w:proofErr w:type="gramEnd"/>
                            <w:r w:rsidRPr="05005051" w:rsidDel="FFFFFFFF">
                              <w:rPr>
                                <w:color w:val="000099"/>
                                <w:kern w:val="24"/>
                                <w:position w:val="-1"/>
                                <w:szCs w:val="32"/>
                              </w:rPr>
                              <w:t>0172-4567142, 4567042, 2702518 Fax – 0172-2721716</w:t>
                            </w:r>
                          </w:p>
                          <w:p w14:paraId="1532CF3E" w14:textId="77777777" w:rsidR="00A0413F" w:rsidRDefault="00D63823" w:rsidP="006571EE">
                            <w:pPr>
                              <w:suppressAutoHyphens/>
                              <w:spacing w:after="0" w:line="1" w:lineRule="atLeast"/>
                              <w:ind w:leftChars="-1" w:hangingChars="1" w:hanging="2"/>
                              <w:jc w:val="center"/>
                              <w:textDirection w:val="btLr"/>
                              <w:textAlignment w:val="top"/>
                              <w:outlineLvl w:val="0"/>
                              <w:rPr>
                                <w:color w:val="000099"/>
                                <w:position w:val="-1"/>
                                <w:sz w:val="20"/>
                              </w:rPr>
                            </w:pPr>
                            <w:r w:rsidRPr="05005051" w:rsidDel="FFFFFFFF">
                              <w:rPr>
                                <w:color w:val="000099"/>
                                <w:kern w:val="24"/>
                                <w:position w:val="-1"/>
                                <w:szCs w:val="32"/>
                              </w:rPr>
                              <w:t xml:space="preserve">Mobile – 09417032548 e-Mail – ufbu.chd@gmail.com     </w:t>
                            </w:r>
                          </w:p>
                          <w:p w14:paraId="59452E4D" w14:textId="77777777" w:rsidR="00A0413F" w:rsidRDefault="00D63823" w:rsidP="006571EE">
                            <w:pPr>
                              <w:suppressAutoHyphens/>
                              <w:spacing w:after="0" w:line="1" w:lineRule="atLeast"/>
                              <w:ind w:leftChars="-1" w:left="1" w:hangingChars="1" w:hanging="3"/>
                              <w:jc w:val="both"/>
                              <w:textDirection w:val="btLr"/>
                              <w:textAlignment w:val="top"/>
                              <w:outlineLvl w:val="0"/>
                              <w:rPr>
                                <w:color w:val="000099"/>
                                <w:kern w:val="24"/>
                                <w:position w:val="-1"/>
                                <w:sz w:val="32"/>
                                <w:szCs w:val="40"/>
                              </w:rPr>
                            </w:pPr>
                            <w:r w:rsidRPr="05005051" w:rsidDel="FFFFFFFF">
                              <w:rPr>
                                <w:b/>
                                <w:bCs/>
                                <w:color w:val="000099"/>
                                <w:kern w:val="24"/>
                                <w:position w:val="-1"/>
                                <w:sz w:val="32"/>
                                <w:szCs w:val="40"/>
                              </w:rPr>
                              <w:tab/>
                            </w:r>
                            <w:r w:rsidRPr="05005051" w:rsidDel="FFFFFFFF">
                              <w:rPr>
                                <w:b/>
                                <w:bCs/>
                                <w:color w:val="000099"/>
                                <w:kern w:val="24"/>
                                <w:position w:val="-1"/>
                                <w:sz w:val="32"/>
                                <w:szCs w:val="40"/>
                              </w:rPr>
                              <w:tab/>
                            </w:r>
                            <w:r w:rsidRPr="05005051" w:rsidDel="FFFFFFFF">
                              <w:rPr>
                                <w:b/>
                                <w:bCs/>
                                <w:color w:val="000099"/>
                                <w:kern w:val="24"/>
                                <w:position w:val="-1"/>
                                <w:sz w:val="32"/>
                                <w:szCs w:val="40"/>
                              </w:rPr>
                              <w:tab/>
                            </w:r>
                            <w:r w:rsidRPr="05005051" w:rsidDel="FFFFFFFF">
                              <w:rPr>
                                <w:b/>
                                <w:bCs/>
                                <w:color w:val="000099"/>
                                <w:kern w:val="24"/>
                                <w:position w:val="-1"/>
                                <w:sz w:val="32"/>
                                <w:szCs w:val="40"/>
                              </w:rPr>
                              <w:tab/>
                            </w:r>
                            <w:r w:rsidRPr="05005051" w:rsidDel="FFFFFFFF">
                              <w:rPr>
                                <w:b/>
                                <w:bCs/>
                                <w:color w:val="000099"/>
                                <w:kern w:val="24"/>
                                <w:position w:val="-1"/>
                                <w:sz w:val="32"/>
                                <w:szCs w:val="40"/>
                              </w:rPr>
                              <w:tab/>
                            </w:r>
                            <w:r w:rsidRPr="05005051" w:rsidDel="FFFFFFFF">
                              <w:rPr>
                                <w:b/>
                                <w:bCs/>
                                <w:color w:val="000099"/>
                                <w:kern w:val="24"/>
                                <w:position w:val="-1"/>
                                <w:sz w:val="32"/>
                                <w:szCs w:val="40"/>
                              </w:rPr>
                              <w:tab/>
                            </w:r>
                            <w:r w:rsidRPr="05005051" w:rsidDel="FFFFFFFF">
                              <w:rPr>
                                <w:b/>
                                <w:bCs/>
                                <w:color w:val="000099"/>
                                <w:kern w:val="24"/>
                                <w:position w:val="-1"/>
                                <w:sz w:val="32"/>
                                <w:szCs w:val="40"/>
                              </w:rPr>
                              <w:tab/>
                            </w:r>
                            <w:r w:rsidRPr="05005051" w:rsidDel="FFFFFFFF">
                              <w:rPr>
                                <w:b/>
                                <w:bCs/>
                                <w:color w:val="000099"/>
                                <w:kern w:val="24"/>
                                <w:position w:val="-1"/>
                                <w:sz w:val="32"/>
                                <w:szCs w:val="40"/>
                              </w:rPr>
                              <w:tab/>
                              <w:t>SANJEEV K. BANDLISH</w:t>
                            </w:r>
                          </w:p>
                          <w:p w14:paraId="4E0E2354" w14:textId="77777777" w:rsidR="00A0413F" w:rsidRDefault="00D63823" w:rsidP="006571EE">
                            <w:pPr>
                              <w:suppressAutoHyphens/>
                              <w:spacing w:after="0" w:line="1" w:lineRule="atLeast"/>
                              <w:ind w:leftChars="-1" w:hangingChars="1" w:hanging="2"/>
                              <w:jc w:val="both"/>
                              <w:textDirection w:val="btLr"/>
                              <w:textAlignment w:val="top"/>
                              <w:outlineLvl w:val="0"/>
                              <w:rPr>
                                <w:color w:val="000099"/>
                                <w:position w:val="-1"/>
                                <w:sz w:val="20"/>
                              </w:rPr>
                            </w:pPr>
                            <w:r w:rsidRPr="05005051" w:rsidDel="FFFFFFFF">
                              <w:rPr>
                                <w:b/>
                                <w:bCs/>
                                <w:color w:val="000099"/>
                                <w:kern w:val="24"/>
                                <w:position w:val="-1"/>
                                <w:szCs w:val="32"/>
                              </w:rPr>
                              <w:tab/>
                            </w:r>
                            <w:r w:rsidRPr="05005051" w:rsidDel="FFFFFFFF">
                              <w:rPr>
                                <w:b/>
                                <w:bCs/>
                                <w:color w:val="000099"/>
                                <w:kern w:val="24"/>
                                <w:position w:val="-1"/>
                                <w:szCs w:val="32"/>
                              </w:rPr>
                              <w:tab/>
                            </w:r>
                            <w:r w:rsidRPr="05005051" w:rsidDel="FFFFFFFF">
                              <w:rPr>
                                <w:b/>
                                <w:bCs/>
                                <w:color w:val="000099"/>
                                <w:kern w:val="24"/>
                                <w:position w:val="-1"/>
                                <w:szCs w:val="32"/>
                              </w:rPr>
                              <w:tab/>
                            </w:r>
                            <w:r w:rsidRPr="05005051" w:rsidDel="FFFFFFFF">
                              <w:rPr>
                                <w:b/>
                                <w:bCs/>
                                <w:color w:val="000099"/>
                                <w:kern w:val="24"/>
                                <w:position w:val="-1"/>
                                <w:szCs w:val="32"/>
                              </w:rPr>
                              <w:tab/>
                            </w:r>
                            <w:r w:rsidRPr="05005051" w:rsidDel="FFFFFFFF">
                              <w:rPr>
                                <w:b/>
                                <w:bCs/>
                                <w:color w:val="000099"/>
                                <w:kern w:val="24"/>
                                <w:position w:val="-1"/>
                                <w:szCs w:val="32"/>
                              </w:rPr>
                              <w:tab/>
                            </w:r>
                            <w:r w:rsidRPr="05005051" w:rsidDel="FFFFFFFF">
                              <w:rPr>
                                <w:b/>
                                <w:bCs/>
                                <w:color w:val="000099"/>
                                <w:kern w:val="24"/>
                                <w:position w:val="-1"/>
                                <w:szCs w:val="32"/>
                              </w:rPr>
                              <w:tab/>
                            </w:r>
                            <w:r w:rsidRPr="05005051" w:rsidDel="FFFFFFFF">
                              <w:rPr>
                                <w:b/>
                                <w:bCs/>
                                <w:color w:val="000099"/>
                                <w:kern w:val="24"/>
                                <w:position w:val="-1"/>
                                <w:szCs w:val="32"/>
                              </w:rPr>
                              <w:tab/>
                            </w:r>
                            <w:r w:rsidRPr="05005051" w:rsidDel="FFFFFFFF">
                              <w:rPr>
                                <w:b/>
                                <w:bCs/>
                                <w:color w:val="000099"/>
                                <w:kern w:val="24"/>
                                <w:position w:val="-1"/>
                                <w:szCs w:val="32"/>
                              </w:rPr>
                              <w:tab/>
                            </w:r>
                            <w:r w:rsidRPr="05005051" w:rsidDel="FFFFFFFF">
                              <w:rPr>
                                <w:b/>
                                <w:bCs/>
                                <w:color w:val="000099"/>
                                <w:kern w:val="24"/>
                                <w:position w:val="-1"/>
                                <w:szCs w:val="32"/>
                              </w:rPr>
                              <w:tab/>
                            </w:r>
                            <w:r w:rsidRPr="05005051" w:rsidDel="FFFFFFFF">
                              <w:rPr>
                                <w:b/>
                                <w:bCs/>
                                <w:color w:val="000099"/>
                                <w:kern w:val="24"/>
                                <w:position w:val="-1"/>
                                <w:szCs w:val="32"/>
                              </w:rPr>
                              <w:tab/>
                            </w:r>
                            <w:r w:rsidRPr="05005051" w:rsidDel="FFFFFFFF">
                              <w:rPr>
                                <w:b/>
                                <w:bCs/>
                                <w:color w:val="000099"/>
                                <w:kern w:val="24"/>
                                <w:position w:val="-1"/>
                                <w:szCs w:val="32"/>
                              </w:rPr>
                              <w:tab/>
                              <w:t>Convenor</w:t>
                            </w:r>
                          </w:p>
                          <w:p w14:paraId="0F6E21D0" w14:textId="77777777" w:rsidR="00A0413F" w:rsidRDefault="007C1DDA">
                            <w:pPr>
                              <w:suppressAutoHyphens/>
                              <w:spacing w:line="1" w:lineRule="atLeast"/>
                              <w:ind w:leftChars="-1" w:hangingChars="1" w:hanging="2"/>
                              <w:textDirection w:val="btLr"/>
                              <w:textAlignment w:val="top"/>
                              <w:outlineLvl w:val="0"/>
                              <w:rPr>
                                <w:position w:val="-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506B5A" id="_x0000_t202" coordsize="21600,21600" o:spt="202" path="m,l,21600r21600,l21600,xe">
                <v:stroke joinstyle="miter"/>
                <v:path gradientshapeok="t" o:connecttype="rect"/>
              </v:shapetype>
              <v:shape id="Text Box 1" o:spid="_x0000_s1026" type="#_x0000_t202" style="position:absolute;margin-left:-24.75pt;margin-top:1.05pt;width:512.25pt;height:13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" filled="f" strokecolor="#009" strokeweight="2.25pt">
                <v:path arrowok="t"/>
                <v:textbox>
                  <w:txbxContent>
                    <w:p w14:paraId="5F482E14" w14:textId="77777777" w:rsidR="00A0413F" w:rsidRDefault="00D63823" w:rsidP="006571EE">
                      <w:pPr>
                        <w:suppressAutoHyphens/>
                        <w:spacing w:after="0" w:line="1" w:lineRule="atLeast"/>
                        <w:ind w:leftChars="-1" w:left="3" w:hangingChars="1" w:hanging="5"/>
                        <w:jc w:val="center"/>
                        <w:textDirection w:val="btLr"/>
                        <w:textAlignment w:val="top"/>
                        <w:outlineLvl w:val="0"/>
                        <w:rPr>
                          <w:color w:val="FF0000"/>
                          <w:position w:val="-1"/>
                          <w:sz w:val="20"/>
                        </w:rPr>
                      </w:pPr>
                      <w:r w:rsidRPr="05005051" w:rsidDel="FFFFFFFF">
                        <w:rPr>
                          <w:b/>
                          <w:bCs/>
                          <w:color w:val="FF0000"/>
                          <w:kern w:val="24"/>
                          <w:position w:val="-1"/>
                          <w:sz w:val="52"/>
                          <w:szCs w:val="72"/>
                        </w:rPr>
                        <w:t>UNITED FORUM OF BANK UNIONS</w:t>
                      </w:r>
                    </w:p>
                    <w:p w14:paraId="6F1C9B04" w14:textId="77777777" w:rsidR="00A0413F" w:rsidRDefault="00D63823" w:rsidP="006571EE">
                      <w:pPr>
                        <w:suppressAutoHyphens/>
                        <w:spacing w:after="0" w:line="1" w:lineRule="atLeast"/>
                        <w:ind w:leftChars="-1" w:left="1" w:hangingChars="1" w:hanging="3"/>
                        <w:jc w:val="center"/>
                        <w:textDirection w:val="btLr"/>
                        <w:textAlignment w:val="top"/>
                        <w:outlineLvl w:val="0"/>
                        <w:rPr>
                          <w:color w:val="000099"/>
                          <w:position w:val="-1"/>
                          <w:sz w:val="20"/>
                        </w:rPr>
                      </w:pPr>
                      <w:r w:rsidRPr="05005051" w:rsidDel="FFFFFFFF">
                        <w:rPr>
                          <w:b/>
                          <w:bCs/>
                          <w:color w:val="000099"/>
                          <w:kern w:val="24"/>
                          <w:position w:val="-1"/>
                          <w:sz w:val="32"/>
                          <w:szCs w:val="40"/>
                        </w:rPr>
                        <w:t>(AIBEA-AIBOC-NCBE-AIBOA-BEFI-INBEF-INBOC-NOBW-NOBO)</w:t>
                      </w:r>
                    </w:p>
                    <w:p w14:paraId="3773DBEB" w14:textId="77777777" w:rsidR="00A0413F" w:rsidRDefault="00D63823" w:rsidP="006571EE">
                      <w:pPr>
                        <w:suppressAutoHyphens/>
                        <w:spacing w:after="0" w:line="1" w:lineRule="atLeast"/>
                        <w:ind w:leftChars="-1" w:hangingChars="1" w:hanging="2"/>
                        <w:jc w:val="center"/>
                        <w:textDirection w:val="btLr"/>
                        <w:textAlignment w:val="top"/>
                        <w:outlineLvl w:val="0"/>
                        <w:rPr>
                          <w:color w:val="000099"/>
                          <w:position w:val="-1"/>
                          <w:sz w:val="20"/>
                        </w:rPr>
                      </w:pPr>
                      <w:r w:rsidRPr="05005051" w:rsidDel="FFFFFFFF">
                        <w:rPr>
                          <w:color w:val="000099"/>
                          <w:kern w:val="24"/>
                          <w:position w:val="-1"/>
                          <w:szCs w:val="32"/>
                        </w:rPr>
                        <w:t>C/o. State Bank of India, LHO, Plot No.1, Sector-17A, Chandigarh - 160 017</w:t>
                      </w:r>
                    </w:p>
                    <w:p w14:paraId="72C89CC3" w14:textId="77777777" w:rsidR="00A0413F" w:rsidRDefault="00D63823" w:rsidP="006571EE">
                      <w:pPr>
                        <w:suppressAutoHyphens/>
                        <w:spacing w:after="0" w:line="1" w:lineRule="atLeast"/>
                        <w:ind w:leftChars="-1" w:hangingChars="1" w:hanging="2"/>
                        <w:jc w:val="center"/>
                        <w:textDirection w:val="btLr"/>
                        <w:textAlignment w:val="top"/>
                        <w:outlineLvl w:val="0"/>
                        <w:rPr>
                          <w:color w:val="000099"/>
                          <w:position w:val="-1"/>
                          <w:sz w:val="20"/>
                        </w:rPr>
                      </w:pPr>
                      <w:r w:rsidRPr="05005051" w:rsidDel="FFFFFFFF">
                        <w:rPr>
                          <w:color w:val="000099"/>
                          <w:kern w:val="24"/>
                          <w:position w:val="-1"/>
                          <w:szCs w:val="32"/>
                        </w:rPr>
                        <w:t>Phone (Office) :0172-4567142, 4567042, 2702518 Fax – 0172-2721716</w:t>
                      </w:r>
                    </w:p>
                    <w:p w14:paraId="1532CF3E" w14:textId="77777777" w:rsidR="00A0413F" w:rsidRDefault="00D63823" w:rsidP="006571EE">
                      <w:pPr>
                        <w:suppressAutoHyphens/>
                        <w:spacing w:after="0" w:line="1" w:lineRule="atLeast"/>
                        <w:ind w:leftChars="-1" w:hangingChars="1" w:hanging="2"/>
                        <w:jc w:val="center"/>
                        <w:textDirection w:val="btLr"/>
                        <w:textAlignment w:val="top"/>
                        <w:outlineLvl w:val="0"/>
                        <w:rPr>
                          <w:color w:val="000099"/>
                          <w:position w:val="-1"/>
                          <w:sz w:val="20"/>
                        </w:rPr>
                      </w:pPr>
                      <w:r w:rsidRPr="05005051" w:rsidDel="FFFFFFFF">
                        <w:rPr>
                          <w:color w:val="000099"/>
                          <w:kern w:val="24"/>
                          <w:position w:val="-1"/>
                          <w:szCs w:val="32"/>
                        </w:rPr>
                        <w:t xml:space="preserve">Mobile – 09417032548 e-Mail – ufbu.chd@gmail.com     </w:t>
                      </w:r>
                    </w:p>
                    <w:p w14:paraId="59452E4D" w14:textId="77777777" w:rsidR="00A0413F" w:rsidRDefault="00D63823" w:rsidP="006571EE">
                      <w:pPr>
                        <w:suppressAutoHyphens/>
                        <w:spacing w:after="0" w:line="1" w:lineRule="atLeast"/>
                        <w:ind w:leftChars="-1" w:left="1" w:hangingChars="1" w:hanging="3"/>
                        <w:jc w:val="both"/>
                        <w:textDirection w:val="btLr"/>
                        <w:textAlignment w:val="top"/>
                        <w:outlineLvl w:val="0"/>
                        <w:rPr>
                          <w:color w:val="000099"/>
                          <w:kern w:val="24"/>
                          <w:position w:val="-1"/>
                          <w:sz w:val="32"/>
                          <w:szCs w:val="40"/>
                        </w:rPr>
                      </w:pPr>
                      <w:r w:rsidRPr="05005051" w:rsidDel="FFFFFFFF">
                        <w:rPr>
                          <w:b/>
                          <w:bCs/>
                          <w:color w:val="000099"/>
                          <w:kern w:val="24"/>
                          <w:position w:val="-1"/>
                          <w:sz w:val="32"/>
                          <w:szCs w:val="40"/>
                        </w:rPr>
                        <w:tab/>
                      </w:r>
                      <w:r w:rsidRPr="05005051" w:rsidDel="FFFFFFFF">
                        <w:rPr>
                          <w:b/>
                          <w:bCs/>
                          <w:color w:val="000099"/>
                          <w:kern w:val="24"/>
                          <w:position w:val="-1"/>
                          <w:sz w:val="32"/>
                          <w:szCs w:val="40"/>
                        </w:rPr>
                        <w:tab/>
                      </w:r>
                      <w:r w:rsidRPr="05005051" w:rsidDel="FFFFFFFF">
                        <w:rPr>
                          <w:b/>
                          <w:bCs/>
                          <w:color w:val="000099"/>
                          <w:kern w:val="24"/>
                          <w:position w:val="-1"/>
                          <w:sz w:val="32"/>
                          <w:szCs w:val="40"/>
                        </w:rPr>
                        <w:tab/>
                      </w:r>
                      <w:r w:rsidRPr="05005051" w:rsidDel="FFFFFFFF">
                        <w:rPr>
                          <w:b/>
                          <w:bCs/>
                          <w:color w:val="000099"/>
                          <w:kern w:val="24"/>
                          <w:position w:val="-1"/>
                          <w:sz w:val="32"/>
                          <w:szCs w:val="40"/>
                        </w:rPr>
                        <w:tab/>
                      </w:r>
                      <w:r w:rsidRPr="05005051" w:rsidDel="FFFFFFFF">
                        <w:rPr>
                          <w:b/>
                          <w:bCs/>
                          <w:color w:val="000099"/>
                          <w:kern w:val="24"/>
                          <w:position w:val="-1"/>
                          <w:sz w:val="32"/>
                          <w:szCs w:val="40"/>
                        </w:rPr>
                        <w:tab/>
                      </w:r>
                      <w:r w:rsidRPr="05005051" w:rsidDel="FFFFFFFF">
                        <w:rPr>
                          <w:b/>
                          <w:bCs/>
                          <w:color w:val="000099"/>
                          <w:kern w:val="24"/>
                          <w:position w:val="-1"/>
                          <w:sz w:val="32"/>
                          <w:szCs w:val="40"/>
                        </w:rPr>
                        <w:tab/>
                      </w:r>
                      <w:r w:rsidRPr="05005051" w:rsidDel="FFFFFFFF">
                        <w:rPr>
                          <w:b/>
                          <w:bCs/>
                          <w:color w:val="000099"/>
                          <w:kern w:val="24"/>
                          <w:position w:val="-1"/>
                          <w:sz w:val="32"/>
                          <w:szCs w:val="40"/>
                        </w:rPr>
                        <w:tab/>
                      </w:r>
                      <w:r w:rsidRPr="05005051" w:rsidDel="FFFFFFFF">
                        <w:rPr>
                          <w:b/>
                          <w:bCs/>
                          <w:color w:val="000099"/>
                          <w:kern w:val="24"/>
                          <w:position w:val="-1"/>
                          <w:sz w:val="32"/>
                          <w:szCs w:val="40"/>
                        </w:rPr>
                        <w:tab/>
                        <w:t>SANJEEV K. BANDLISH</w:t>
                      </w:r>
                    </w:p>
                    <w:p w14:paraId="4E0E2354" w14:textId="77777777" w:rsidR="00A0413F" w:rsidRDefault="00D63823" w:rsidP="006571EE">
                      <w:pPr>
                        <w:suppressAutoHyphens/>
                        <w:spacing w:after="0" w:line="1" w:lineRule="atLeast"/>
                        <w:ind w:leftChars="-1" w:hangingChars="1" w:hanging="2"/>
                        <w:jc w:val="both"/>
                        <w:textDirection w:val="btLr"/>
                        <w:textAlignment w:val="top"/>
                        <w:outlineLvl w:val="0"/>
                        <w:rPr>
                          <w:color w:val="000099"/>
                          <w:position w:val="-1"/>
                          <w:sz w:val="20"/>
                        </w:rPr>
                      </w:pPr>
                      <w:r w:rsidRPr="05005051" w:rsidDel="FFFFFFFF">
                        <w:rPr>
                          <w:b/>
                          <w:bCs/>
                          <w:color w:val="000099"/>
                          <w:kern w:val="24"/>
                          <w:position w:val="-1"/>
                          <w:szCs w:val="32"/>
                        </w:rPr>
                        <w:tab/>
                      </w:r>
                      <w:r w:rsidRPr="05005051" w:rsidDel="FFFFFFFF">
                        <w:rPr>
                          <w:b/>
                          <w:bCs/>
                          <w:color w:val="000099"/>
                          <w:kern w:val="24"/>
                          <w:position w:val="-1"/>
                          <w:szCs w:val="32"/>
                        </w:rPr>
                        <w:tab/>
                      </w:r>
                      <w:r w:rsidRPr="05005051" w:rsidDel="FFFFFFFF">
                        <w:rPr>
                          <w:b/>
                          <w:bCs/>
                          <w:color w:val="000099"/>
                          <w:kern w:val="24"/>
                          <w:position w:val="-1"/>
                          <w:szCs w:val="32"/>
                        </w:rPr>
                        <w:tab/>
                      </w:r>
                      <w:r w:rsidRPr="05005051" w:rsidDel="FFFFFFFF">
                        <w:rPr>
                          <w:b/>
                          <w:bCs/>
                          <w:color w:val="000099"/>
                          <w:kern w:val="24"/>
                          <w:position w:val="-1"/>
                          <w:szCs w:val="32"/>
                        </w:rPr>
                        <w:tab/>
                      </w:r>
                      <w:r w:rsidRPr="05005051" w:rsidDel="FFFFFFFF">
                        <w:rPr>
                          <w:b/>
                          <w:bCs/>
                          <w:color w:val="000099"/>
                          <w:kern w:val="24"/>
                          <w:position w:val="-1"/>
                          <w:szCs w:val="32"/>
                        </w:rPr>
                        <w:tab/>
                      </w:r>
                      <w:r w:rsidRPr="05005051" w:rsidDel="FFFFFFFF">
                        <w:rPr>
                          <w:b/>
                          <w:bCs/>
                          <w:color w:val="000099"/>
                          <w:kern w:val="24"/>
                          <w:position w:val="-1"/>
                          <w:szCs w:val="32"/>
                        </w:rPr>
                        <w:tab/>
                      </w:r>
                      <w:r w:rsidRPr="05005051" w:rsidDel="FFFFFFFF">
                        <w:rPr>
                          <w:b/>
                          <w:bCs/>
                          <w:color w:val="000099"/>
                          <w:kern w:val="24"/>
                          <w:position w:val="-1"/>
                          <w:szCs w:val="32"/>
                        </w:rPr>
                        <w:tab/>
                      </w:r>
                      <w:r w:rsidRPr="05005051" w:rsidDel="FFFFFFFF">
                        <w:rPr>
                          <w:b/>
                          <w:bCs/>
                          <w:color w:val="000099"/>
                          <w:kern w:val="24"/>
                          <w:position w:val="-1"/>
                          <w:szCs w:val="32"/>
                        </w:rPr>
                        <w:tab/>
                      </w:r>
                      <w:r w:rsidRPr="05005051" w:rsidDel="FFFFFFFF">
                        <w:rPr>
                          <w:b/>
                          <w:bCs/>
                          <w:color w:val="000099"/>
                          <w:kern w:val="24"/>
                          <w:position w:val="-1"/>
                          <w:szCs w:val="32"/>
                        </w:rPr>
                        <w:tab/>
                      </w:r>
                      <w:r w:rsidRPr="05005051" w:rsidDel="FFFFFFFF">
                        <w:rPr>
                          <w:b/>
                          <w:bCs/>
                          <w:color w:val="000099"/>
                          <w:kern w:val="24"/>
                          <w:position w:val="-1"/>
                          <w:szCs w:val="32"/>
                        </w:rPr>
                        <w:tab/>
                      </w:r>
                      <w:r w:rsidRPr="05005051" w:rsidDel="FFFFFFFF">
                        <w:rPr>
                          <w:b/>
                          <w:bCs/>
                          <w:color w:val="000099"/>
                          <w:kern w:val="24"/>
                          <w:position w:val="-1"/>
                          <w:szCs w:val="32"/>
                        </w:rPr>
                        <w:tab/>
                        <w:t>Convenor</w:t>
                      </w:r>
                    </w:p>
                    <w:p w14:paraId="0F6E21D0" w14:textId="77777777" w:rsidR="00A0413F" w:rsidRDefault="005A471C">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4F0DAF4F" w14:textId="77777777" w:rsidR="00AA30C8" w:rsidRDefault="00AA30C8">
      <w:pPr>
        <w:spacing w:after="0"/>
        <w:jc w:val="center"/>
        <w:rPr>
          <w:rFonts w:ascii="Tahoma" w:eastAsia="Tahoma" w:hAnsi="Tahoma" w:cs="Tahoma"/>
          <w:sz w:val="24"/>
          <w:szCs w:val="24"/>
          <w:u w:val="single"/>
        </w:rPr>
      </w:pPr>
    </w:p>
    <w:p w14:paraId="5B0B5B24" w14:textId="77777777" w:rsidR="00AA30C8" w:rsidRDefault="00AA30C8">
      <w:pPr>
        <w:spacing w:after="0"/>
        <w:jc w:val="center"/>
        <w:rPr>
          <w:rFonts w:ascii="Tahoma" w:eastAsia="Tahoma" w:hAnsi="Tahoma" w:cs="Tahoma"/>
          <w:sz w:val="24"/>
          <w:szCs w:val="24"/>
          <w:u w:val="single"/>
        </w:rPr>
      </w:pPr>
    </w:p>
    <w:p w14:paraId="5DB44E11" w14:textId="77777777" w:rsidR="00AA30C8" w:rsidRDefault="00AA30C8">
      <w:pPr>
        <w:spacing w:after="0"/>
        <w:jc w:val="center"/>
        <w:rPr>
          <w:rFonts w:ascii="Tahoma" w:eastAsia="Tahoma" w:hAnsi="Tahoma" w:cs="Tahoma"/>
          <w:sz w:val="24"/>
          <w:szCs w:val="24"/>
          <w:u w:val="single"/>
        </w:rPr>
      </w:pPr>
    </w:p>
    <w:p w14:paraId="6923C1C8" w14:textId="77777777" w:rsidR="00AA30C8" w:rsidRDefault="00AA30C8">
      <w:pPr>
        <w:spacing w:after="0"/>
        <w:jc w:val="center"/>
        <w:rPr>
          <w:rFonts w:ascii="Tahoma" w:eastAsia="Tahoma" w:hAnsi="Tahoma" w:cs="Tahoma"/>
          <w:sz w:val="24"/>
          <w:szCs w:val="24"/>
          <w:u w:val="single"/>
        </w:rPr>
      </w:pPr>
    </w:p>
    <w:p w14:paraId="1BCE0D2B" w14:textId="77777777" w:rsidR="00AA30C8" w:rsidRDefault="00AA30C8">
      <w:pPr>
        <w:spacing w:after="0"/>
        <w:jc w:val="center"/>
        <w:rPr>
          <w:rFonts w:ascii="Tahoma" w:eastAsia="Tahoma" w:hAnsi="Tahoma" w:cs="Tahoma"/>
          <w:sz w:val="24"/>
          <w:szCs w:val="24"/>
          <w:u w:val="single"/>
        </w:rPr>
      </w:pPr>
    </w:p>
    <w:p w14:paraId="4ADBF998" w14:textId="77777777" w:rsidR="00AA30C8" w:rsidRDefault="00AA30C8">
      <w:pPr>
        <w:spacing w:after="0"/>
        <w:jc w:val="center"/>
        <w:rPr>
          <w:rFonts w:ascii="Tahoma" w:eastAsia="Tahoma" w:hAnsi="Tahoma" w:cs="Tahoma"/>
          <w:sz w:val="24"/>
          <w:szCs w:val="24"/>
          <w:u w:val="single"/>
        </w:rPr>
      </w:pPr>
    </w:p>
    <w:p w14:paraId="7403274A" w14:textId="77777777" w:rsidR="00AA30C8" w:rsidRDefault="00AA30C8">
      <w:pPr>
        <w:pBdr>
          <w:top w:val="nil"/>
          <w:left w:val="nil"/>
          <w:bottom w:val="nil"/>
          <w:right w:val="nil"/>
          <w:between w:val="nil"/>
        </w:pBdr>
        <w:spacing w:after="0" w:line="240" w:lineRule="auto"/>
        <w:rPr>
          <w:rFonts w:ascii="Verdana" w:eastAsia="Verdana" w:hAnsi="Verdana" w:cs="Verdana"/>
          <w:color w:val="000000"/>
          <w:sz w:val="11"/>
          <w:szCs w:val="11"/>
        </w:rPr>
      </w:pPr>
    </w:p>
    <w:p w14:paraId="38073160" w14:textId="77777777" w:rsidR="00AA30C8" w:rsidRDefault="00AA30C8">
      <w:pPr>
        <w:pBdr>
          <w:top w:val="nil"/>
          <w:left w:val="nil"/>
          <w:bottom w:val="nil"/>
          <w:right w:val="nil"/>
          <w:between w:val="nil"/>
        </w:pBdr>
        <w:spacing w:after="0" w:line="240" w:lineRule="auto"/>
        <w:rPr>
          <w:rFonts w:ascii="Verdana" w:eastAsia="Verdana" w:hAnsi="Verdana" w:cs="Verdana"/>
          <w:color w:val="000000"/>
          <w:sz w:val="11"/>
          <w:szCs w:val="11"/>
        </w:rPr>
      </w:pPr>
    </w:p>
    <w:p w14:paraId="06FE1482" w14:textId="77777777" w:rsidR="00AA30C8" w:rsidRDefault="00AA30C8">
      <w:pPr>
        <w:spacing w:after="0" w:line="240" w:lineRule="auto"/>
        <w:rPr>
          <w:rFonts w:ascii="Tahoma" w:eastAsia="Tahoma" w:hAnsi="Tahoma" w:cs="Tahoma"/>
          <w:color w:val="000000"/>
          <w:sz w:val="30"/>
          <w:szCs w:val="30"/>
        </w:rPr>
      </w:pPr>
    </w:p>
    <w:p w14:paraId="5C657087" w14:textId="77777777" w:rsidR="00AA30C8" w:rsidRDefault="00D63823">
      <w:pPr>
        <w:spacing w:after="0" w:line="240" w:lineRule="auto"/>
        <w:rPr>
          <w:rFonts w:ascii="Tahoma" w:eastAsia="Tahoma" w:hAnsi="Tahoma" w:cs="Tahoma"/>
          <w:color w:val="000000"/>
          <w:sz w:val="2"/>
          <w:szCs w:val="2"/>
        </w:rPr>
      </w:pPr>
      <w:r>
        <w:rPr>
          <w:rFonts w:ascii="Tahoma" w:eastAsia="Tahoma" w:hAnsi="Tahoma" w:cs="Tahoma"/>
          <w:b/>
          <w:color w:val="000000"/>
          <w:sz w:val="2"/>
          <w:szCs w:val="2"/>
        </w:rPr>
        <w:tab/>
      </w:r>
      <w:r>
        <w:rPr>
          <w:rFonts w:ascii="Tahoma" w:eastAsia="Tahoma" w:hAnsi="Tahoma" w:cs="Tahoma"/>
          <w:b/>
          <w:color w:val="000000"/>
          <w:sz w:val="2"/>
          <w:szCs w:val="2"/>
        </w:rPr>
        <w:tab/>
      </w:r>
    </w:p>
    <w:p w14:paraId="3A9AD8D0" w14:textId="77777777" w:rsidR="00AA30C8" w:rsidRDefault="00AA30C8">
      <w:pPr>
        <w:spacing w:after="0" w:line="240" w:lineRule="auto"/>
        <w:rPr>
          <w:rFonts w:ascii="Tahoma" w:eastAsia="Tahoma" w:hAnsi="Tahoma" w:cs="Tahoma"/>
          <w:color w:val="000000"/>
          <w:sz w:val="12"/>
          <w:szCs w:val="12"/>
        </w:rPr>
      </w:pPr>
    </w:p>
    <w:p w14:paraId="617C815F" w14:textId="4BE645AF" w:rsidR="00AA30C8" w:rsidRPr="00CD4CCD" w:rsidRDefault="00D63823">
      <w:pPr>
        <w:spacing w:after="0" w:line="240" w:lineRule="auto"/>
        <w:rPr>
          <w:rFonts w:ascii="Tahoma" w:eastAsia="Tahoma" w:hAnsi="Tahoma" w:cs="Tahoma"/>
          <w:sz w:val="24"/>
          <w:szCs w:val="24"/>
        </w:rPr>
      </w:pPr>
      <w:r w:rsidRPr="00CD4CCD">
        <w:rPr>
          <w:rFonts w:ascii="Tahoma" w:eastAsia="Tahoma" w:hAnsi="Tahoma" w:cs="Tahoma"/>
          <w:b/>
          <w:sz w:val="24"/>
          <w:szCs w:val="24"/>
        </w:rPr>
        <w:t>CIRCULAR No. UFBU/202</w:t>
      </w:r>
      <w:r w:rsidR="009C6228" w:rsidRPr="00CD4CCD">
        <w:rPr>
          <w:rFonts w:ascii="Tahoma" w:eastAsia="Tahoma" w:hAnsi="Tahoma" w:cs="Tahoma"/>
          <w:b/>
          <w:sz w:val="24"/>
          <w:szCs w:val="24"/>
        </w:rPr>
        <w:t>3</w:t>
      </w:r>
      <w:r w:rsidRPr="00CD4CCD">
        <w:rPr>
          <w:rFonts w:ascii="Tahoma" w:eastAsia="Tahoma" w:hAnsi="Tahoma" w:cs="Tahoma"/>
          <w:b/>
          <w:sz w:val="24"/>
          <w:szCs w:val="24"/>
        </w:rPr>
        <w:t>/</w:t>
      </w:r>
      <w:r w:rsidR="00EF775B">
        <w:rPr>
          <w:rFonts w:ascii="Tahoma" w:eastAsia="Tahoma" w:hAnsi="Tahoma" w:cs="Tahoma"/>
          <w:b/>
          <w:sz w:val="24"/>
          <w:szCs w:val="24"/>
        </w:rPr>
        <w:t>10</w:t>
      </w:r>
      <w:r w:rsidRPr="00CD4CCD">
        <w:rPr>
          <w:rFonts w:ascii="Tahoma" w:eastAsia="Tahoma" w:hAnsi="Tahoma" w:cs="Tahoma"/>
          <w:b/>
          <w:sz w:val="24"/>
          <w:szCs w:val="24"/>
        </w:rPr>
        <w:t xml:space="preserve">                     </w:t>
      </w:r>
      <w:r w:rsidRPr="00CD4CCD">
        <w:rPr>
          <w:rFonts w:ascii="Tahoma" w:eastAsia="Tahoma" w:hAnsi="Tahoma" w:cs="Tahoma"/>
          <w:b/>
          <w:sz w:val="24"/>
          <w:szCs w:val="24"/>
        </w:rPr>
        <w:tab/>
      </w:r>
      <w:r w:rsidRPr="00CD4CCD">
        <w:rPr>
          <w:rFonts w:ascii="Tahoma" w:eastAsia="Tahoma" w:hAnsi="Tahoma" w:cs="Tahoma"/>
          <w:b/>
          <w:sz w:val="24"/>
          <w:szCs w:val="24"/>
        </w:rPr>
        <w:tab/>
      </w:r>
      <w:r w:rsidR="008D37E8" w:rsidRPr="00CD4CCD">
        <w:rPr>
          <w:rFonts w:ascii="Tahoma" w:eastAsia="Tahoma" w:hAnsi="Tahoma" w:cs="Tahoma"/>
          <w:b/>
          <w:sz w:val="24"/>
          <w:szCs w:val="24"/>
        </w:rPr>
        <w:tab/>
      </w:r>
      <w:proofErr w:type="gramStart"/>
      <w:r w:rsidRPr="00CD4CCD">
        <w:rPr>
          <w:rFonts w:ascii="Tahoma" w:eastAsia="Tahoma" w:hAnsi="Tahoma" w:cs="Tahoma"/>
          <w:b/>
          <w:sz w:val="24"/>
          <w:szCs w:val="24"/>
        </w:rPr>
        <w:t>Date :</w:t>
      </w:r>
      <w:proofErr w:type="gramEnd"/>
      <w:r w:rsidR="00CD4CCD">
        <w:rPr>
          <w:rFonts w:ascii="Tahoma" w:eastAsia="Tahoma" w:hAnsi="Tahoma" w:cs="Tahoma"/>
          <w:b/>
          <w:sz w:val="24"/>
          <w:szCs w:val="24"/>
        </w:rPr>
        <w:t xml:space="preserve"> </w:t>
      </w:r>
      <w:r w:rsidR="00EF775B">
        <w:rPr>
          <w:rFonts w:ascii="Tahoma" w:eastAsia="Tahoma" w:hAnsi="Tahoma" w:cs="Tahoma"/>
          <w:b/>
          <w:sz w:val="24"/>
          <w:szCs w:val="24"/>
        </w:rPr>
        <w:t>28</w:t>
      </w:r>
      <w:r w:rsidR="00FB7702">
        <w:rPr>
          <w:rFonts w:ascii="Tahoma" w:eastAsia="Tahoma" w:hAnsi="Tahoma" w:cs="Tahoma"/>
          <w:b/>
          <w:sz w:val="24"/>
          <w:szCs w:val="24"/>
        </w:rPr>
        <w:t>-7-</w:t>
      </w:r>
      <w:r w:rsidRPr="00CD4CCD">
        <w:rPr>
          <w:rFonts w:ascii="Tahoma" w:eastAsia="Tahoma" w:hAnsi="Tahoma" w:cs="Tahoma"/>
          <w:b/>
          <w:sz w:val="24"/>
          <w:szCs w:val="24"/>
        </w:rPr>
        <w:t>202</w:t>
      </w:r>
      <w:r w:rsidR="009C6228" w:rsidRPr="00CD4CCD">
        <w:rPr>
          <w:rFonts w:ascii="Tahoma" w:eastAsia="Tahoma" w:hAnsi="Tahoma" w:cs="Tahoma"/>
          <w:b/>
          <w:sz w:val="24"/>
          <w:szCs w:val="24"/>
        </w:rPr>
        <w:t>3</w:t>
      </w:r>
    </w:p>
    <w:p w14:paraId="007C033D" w14:textId="77777777" w:rsidR="00AA30C8" w:rsidRPr="00CD4CCD" w:rsidRDefault="00AA30C8">
      <w:pPr>
        <w:spacing w:after="0" w:line="240" w:lineRule="auto"/>
        <w:rPr>
          <w:rFonts w:ascii="Tahoma" w:eastAsia="Tahoma" w:hAnsi="Tahoma" w:cs="Tahoma"/>
          <w:sz w:val="4"/>
          <w:szCs w:val="4"/>
        </w:rPr>
      </w:pPr>
    </w:p>
    <w:p w14:paraId="3094F9F4" w14:textId="77777777" w:rsidR="00AA30C8" w:rsidRPr="00CD4CCD" w:rsidRDefault="00AA30C8">
      <w:pPr>
        <w:spacing w:after="0" w:line="240" w:lineRule="auto"/>
        <w:rPr>
          <w:rFonts w:ascii="Tahoma" w:eastAsia="Tahoma" w:hAnsi="Tahoma" w:cs="Tahoma"/>
          <w:sz w:val="2"/>
          <w:szCs w:val="2"/>
        </w:rPr>
      </w:pPr>
    </w:p>
    <w:p w14:paraId="5E45C15C" w14:textId="77777777" w:rsidR="00AA30C8" w:rsidRPr="00CD4CCD" w:rsidRDefault="00AA30C8">
      <w:pPr>
        <w:spacing w:after="0" w:line="240" w:lineRule="auto"/>
        <w:rPr>
          <w:rFonts w:ascii="Tahoma" w:eastAsia="Tahoma" w:hAnsi="Tahoma" w:cs="Tahoma"/>
          <w:sz w:val="2"/>
          <w:szCs w:val="2"/>
        </w:rPr>
      </w:pPr>
    </w:p>
    <w:p w14:paraId="3517C2D9" w14:textId="77777777" w:rsidR="009C6228" w:rsidRPr="00CD4CCD" w:rsidRDefault="009C6228">
      <w:pPr>
        <w:spacing w:after="0" w:line="240" w:lineRule="auto"/>
        <w:rPr>
          <w:rFonts w:ascii="Tahoma" w:eastAsia="Tahoma" w:hAnsi="Tahoma" w:cs="Tahoma"/>
          <w:b/>
          <w:sz w:val="10"/>
          <w:szCs w:val="10"/>
        </w:rPr>
      </w:pPr>
    </w:p>
    <w:p w14:paraId="6B9AC783" w14:textId="3FB397BE" w:rsidR="00AA30C8" w:rsidRPr="00CD4CCD" w:rsidRDefault="00D63823">
      <w:pPr>
        <w:spacing w:after="0" w:line="240" w:lineRule="auto"/>
        <w:rPr>
          <w:rFonts w:ascii="Tahoma" w:eastAsia="Tahoma" w:hAnsi="Tahoma" w:cs="Tahoma"/>
          <w:sz w:val="6"/>
          <w:szCs w:val="6"/>
        </w:rPr>
      </w:pPr>
      <w:r w:rsidRPr="00CD4CCD">
        <w:rPr>
          <w:rFonts w:ascii="Tahoma" w:eastAsia="Tahoma" w:hAnsi="Tahoma" w:cs="Tahoma"/>
          <w:b/>
          <w:sz w:val="24"/>
          <w:szCs w:val="24"/>
        </w:rPr>
        <w:t>TO ALL CONSTITUENT UNIONS</w:t>
      </w:r>
      <w:r w:rsidR="00EF0EA4">
        <w:rPr>
          <w:rFonts w:ascii="Tahoma" w:eastAsia="Tahoma" w:hAnsi="Tahoma" w:cs="Tahoma"/>
          <w:b/>
          <w:sz w:val="24"/>
          <w:szCs w:val="24"/>
        </w:rPr>
        <w:t>:</w:t>
      </w:r>
    </w:p>
    <w:p w14:paraId="2BE4CDC6" w14:textId="77777777" w:rsidR="00AA30C8" w:rsidRPr="00CD4CCD" w:rsidRDefault="00AA30C8">
      <w:pPr>
        <w:spacing w:after="0" w:line="240" w:lineRule="auto"/>
        <w:jc w:val="both"/>
        <w:rPr>
          <w:rFonts w:ascii="Tahoma" w:eastAsia="Tahoma" w:hAnsi="Tahoma" w:cs="Tahoma"/>
          <w:sz w:val="16"/>
          <w:szCs w:val="16"/>
        </w:rPr>
      </w:pPr>
    </w:p>
    <w:p w14:paraId="03B6EF0A" w14:textId="67D13162" w:rsidR="009C6228" w:rsidRDefault="009C6228" w:rsidP="00FB7702">
      <w:pPr>
        <w:spacing w:after="0"/>
        <w:jc w:val="both"/>
        <w:rPr>
          <w:rFonts w:ascii="Verdana" w:hAnsi="Verdana"/>
          <w:lang w:val="en-US"/>
        </w:rPr>
      </w:pPr>
      <w:r w:rsidRPr="00C52497">
        <w:rPr>
          <w:rFonts w:ascii="Verdana" w:hAnsi="Verdana"/>
          <w:lang w:val="en-US"/>
        </w:rPr>
        <w:t>Dear Comrades,</w:t>
      </w:r>
    </w:p>
    <w:p w14:paraId="0255D4CD" w14:textId="77777777" w:rsidR="00EF775B" w:rsidRDefault="00EF775B" w:rsidP="00FB7702">
      <w:pPr>
        <w:spacing w:after="0"/>
        <w:jc w:val="both"/>
        <w:rPr>
          <w:rFonts w:ascii="Verdana" w:hAnsi="Verdana"/>
          <w:lang w:val="en-US"/>
        </w:rPr>
      </w:pPr>
    </w:p>
    <w:p w14:paraId="4E271823" w14:textId="38C33357" w:rsidR="00FB7702" w:rsidRDefault="00EF775B" w:rsidP="00FB7702">
      <w:pPr>
        <w:jc w:val="center"/>
        <w:rPr>
          <w:rFonts w:ascii="Verdana" w:hAnsi="Verdana"/>
          <w:b/>
          <w:bCs/>
          <w:lang w:val="en-US"/>
        </w:rPr>
      </w:pPr>
      <w:r>
        <w:rPr>
          <w:rFonts w:ascii="Verdana" w:hAnsi="Verdana"/>
          <w:b/>
          <w:bCs/>
          <w:lang w:val="en-US"/>
        </w:rPr>
        <w:t>BIPARTITE TALKS ON WAGE REVISION COMMENCE TODAY</w:t>
      </w:r>
    </w:p>
    <w:p w14:paraId="4ECC4872" w14:textId="0C5FD598" w:rsidR="00EF775B" w:rsidRDefault="00E37441" w:rsidP="00E37441">
      <w:pPr>
        <w:spacing w:after="120" w:line="320" w:lineRule="atLeast"/>
        <w:jc w:val="both"/>
        <w:rPr>
          <w:rFonts w:ascii="Verdana" w:eastAsia="Verdana" w:hAnsi="Verdana" w:cs="Verdana"/>
        </w:rPr>
      </w:pPr>
      <w:r>
        <w:rPr>
          <w:rFonts w:ascii="Verdana" w:eastAsia="Verdana" w:hAnsi="Verdana" w:cs="Verdana"/>
        </w:rPr>
        <w:t>T</w:t>
      </w:r>
      <w:r w:rsidR="00EF775B">
        <w:rPr>
          <w:rFonts w:ascii="Verdana" w:eastAsia="Verdana" w:hAnsi="Verdana" w:cs="Verdana"/>
        </w:rPr>
        <w:t>he formal Bipartite Talks for wage revision for the ensuing 12</w:t>
      </w:r>
      <w:r w:rsidR="00EF775B" w:rsidRPr="00EF775B">
        <w:rPr>
          <w:rFonts w:ascii="Verdana" w:eastAsia="Verdana" w:hAnsi="Verdana" w:cs="Verdana"/>
          <w:vertAlign w:val="superscript"/>
        </w:rPr>
        <w:t>th</w:t>
      </w:r>
      <w:r w:rsidR="00EF775B">
        <w:rPr>
          <w:rFonts w:ascii="Verdana" w:eastAsia="Verdana" w:hAnsi="Verdana" w:cs="Verdana"/>
        </w:rPr>
        <w:t xml:space="preserve"> Bipartite Settlement/9</w:t>
      </w:r>
      <w:r w:rsidR="00EF775B" w:rsidRPr="00EF775B">
        <w:rPr>
          <w:rFonts w:ascii="Verdana" w:eastAsia="Verdana" w:hAnsi="Verdana" w:cs="Verdana"/>
          <w:vertAlign w:val="superscript"/>
        </w:rPr>
        <w:t>th</w:t>
      </w:r>
      <w:r w:rsidR="00EF775B">
        <w:rPr>
          <w:rFonts w:ascii="Verdana" w:eastAsia="Verdana" w:hAnsi="Verdana" w:cs="Verdana"/>
        </w:rPr>
        <w:t xml:space="preserve"> Joint Note commenced today with the Indian Bank’s Association.</w:t>
      </w:r>
      <w:r>
        <w:rPr>
          <w:rFonts w:ascii="Verdana" w:eastAsia="Verdana" w:hAnsi="Verdana" w:cs="Verdana"/>
        </w:rPr>
        <w:t xml:space="preserve">  Units are aware that we have submitted our Charter of Demands for revision of wages and service conditions which are due from 1-11-2022.  Today’s discussions have opened up the gate for negotiation of these demands.</w:t>
      </w:r>
    </w:p>
    <w:p w14:paraId="56CF06D0" w14:textId="77C62091" w:rsidR="00EF775B" w:rsidRDefault="00E37441" w:rsidP="00863D1D">
      <w:pPr>
        <w:spacing w:after="120" w:line="320" w:lineRule="atLeast"/>
        <w:jc w:val="both"/>
        <w:rPr>
          <w:rFonts w:ascii="Verdana" w:eastAsia="Verdana" w:hAnsi="Verdana" w:cs="Verdana"/>
        </w:rPr>
      </w:pPr>
      <w:r>
        <w:rPr>
          <w:rFonts w:ascii="Verdana" w:eastAsia="Verdana" w:hAnsi="Verdana" w:cs="Verdana"/>
        </w:rPr>
        <w:t>From our side we explained the salient features of our demands and expressed the hope that the IBA would come forward to discuss and finalise the demands to enable us to arrive at the Settlement as early possible.</w:t>
      </w:r>
    </w:p>
    <w:p w14:paraId="4E1BA0F8" w14:textId="30FF5B6F" w:rsidR="00E37441" w:rsidRDefault="00E37441" w:rsidP="00863D1D">
      <w:pPr>
        <w:spacing w:after="120" w:line="320" w:lineRule="atLeast"/>
        <w:jc w:val="both"/>
        <w:rPr>
          <w:rFonts w:ascii="Verdana" w:eastAsia="Verdana" w:hAnsi="Verdana" w:cs="Verdana"/>
        </w:rPr>
      </w:pPr>
      <w:r>
        <w:rPr>
          <w:rFonts w:ascii="Verdana" w:eastAsia="Verdana" w:hAnsi="Verdana" w:cs="Verdana"/>
        </w:rPr>
        <w:t>IBA also expressed the hope and desired to complete the negotiations within the next four months.</w:t>
      </w:r>
    </w:p>
    <w:p w14:paraId="34862DFB" w14:textId="4E7FC6B3" w:rsidR="00E37441" w:rsidRDefault="00E37441" w:rsidP="00863D1D">
      <w:pPr>
        <w:spacing w:after="120" w:line="320" w:lineRule="atLeast"/>
        <w:jc w:val="both"/>
        <w:rPr>
          <w:rFonts w:ascii="Verdana" w:eastAsia="Verdana" w:hAnsi="Verdana" w:cs="Verdana"/>
        </w:rPr>
      </w:pPr>
      <w:r>
        <w:rPr>
          <w:rFonts w:ascii="Verdana" w:eastAsia="Verdana" w:hAnsi="Verdana" w:cs="Verdana"/>
        </w:rPr>
        <w:t xml:space="preserve">IBA informed us that they have formed the following Committees to discuss our </w:t>
      </w:r>
      <w:proofErr w:type="gramStart"/>
      <w:r>
        <w:rPr>
          <w:rFonts w:ascii="Verdana" w:eastAsia="Verdana" w:hAnsi="Verdana" w:cs="Verdana"/>
        </w:rPr>
        <w:t>demands</w:t>
      </w:r>
      <w:proofErr w:type="gramEnd"/>
      <w:r>
        <w:rPr>
          <w:rFonts w:ascii="Verdana" w:eastAsia="Verdana" w:hAnsi="Verdana" w:cs="Verdana"/>
        </w:rPr>
        <w:t>:</w:t>
      </w:r>
    </w:p>
    <w:p w14:paraId="0FA850EA" w14:textId="3D1C39F9" w:rsidR="00E37441" w:rsidRPr="00E37441" w:rsidRDefault="00E37441" w:rsidP="00EA4206">
      <w:pPr>
        <w:spacing w:after="120" w:line="360" w:lineRule="atLeast"/>
        <w:jc w:val="both"/>
        <w:rPr>
          <w:rFonts w:ascii="Verdana" w:eastAsia="Verdana" w:hAnsi="Verdana" w:cs="Verdana"/>
          <w:b/>
          <w:bCs/>
        </w:rPr>
      </w:pPr>
      <w:r w:rsidRPr="00E37441">
        <w:rPr>
          <w:rFonts w:ascii="Verdana" w:eastAsia="Verdana" w:hAnsi="Verdana" w:cs="Verdana"/>
          <w:b/>
          <w:bCs/>
        </w:rPr>
        <w:t>Main Negotiating Committee:</w:t>
      </w:r>
    </w:p>
    <w:p w14:paraId="44139794" w14:textId="104D99FD" w:rsidR="00E37441" w:rsidRPr="00E37441" w:rsidRDefault="00E37441" w:rsidP="00E37441">
      <w:pPr>
        <w:pStyle w:val="ListParagraph"/>
        <w:numPr>
          <w:ilvl w:val="0"/>
          <w:numId w:val="6"/>
        </w:numPr>
        <w:spacing w:after="120" w:line="240" w:lineRule="auto"/>
        <w:jc w:val="both"/>
        <w:rPr>
          <w:rFonts w:ascii="Verdana" w:eastAsia="Verdana" w:hAnsi="Verdana" w:cs="Verdana"/>
        </w:rPr>
      </w:pPr>
      <w:r w:rsidRPr="00E37441">
        <w:rPr>
          <w:rFonts w:ascii="Verdana" w:eastAsia="Verdana" w:hAnsi="Verdana" w:cs="Verdana"/>
        </w:rPr>
        <w:t>Shri. M V Rao – Chairman (MD&amp;CEO, Central Bank of India)</w:t>
      </w:r>
    </w:p>
    <w:p w14:paraId="4334649F" w14:textId="3171DB61" w:rsidR="00E37441" w:rsidRPr="00E37441" w:rsidRDefault="00E37441" w:rsidP="00E37441">
      <w:pPr>
        <w:pStyle w:val="ListParagraph"/>
        <w:numPr>
          <w:ilvl w:val="0"/>
          <w:numId w:val="6"/>
        </w:numPr>
        <w:spacing w:after="120" w:line="240" w:lineRule="auto"/>
        <w:jc w:val="both"/>
        <w:rPr>
          <w:rFonts w:ascii="Verdana" w:eastAsia="Verdana" w:hAnsi="Verdana" w:cs="Verdana"/>
        </w:rPr>
      </w:pPr>
      <w:r w:rsidRPr="00E37441">
        <w:rPr>
          <w:rFonts w:ascii="Verdana" w:eastAsia="Verdana" w:hAnsi="Verdana" w:cs="Verdana"/>
        </w:rPr>
        <w:t xml:space="preserve">Shri. Rajneesh </w:t>
      </w:r>
      <w:proofErr w:type="spellStart"/>
      <w:r w:rsidRPr="00E37441">
        <w:rPr>
          <w:rFonts w:ascii="Verdana" w:eastAsia="Verdana" w:hAnsi="Verdana" w:cs="Verdana"/>
        </w:rPr>
        <w:t>Karnatak</w:t>
      </w:r>
      <w:proofErr w:type="spellEnd"/>
      <w:r w:rsidRPr="00E37441">
        <w:rPr>
          <w:rFonts w:ascii="Verdana" w:eastAsia="Verdana" w:hAnsi="Verdana" w:cs="Verdana"/>
        </w:rPr>
        <w:t xml:space="preserve"> (MD&amp;CEO, Bank of India)</w:t>
      </w:r>
    </w:p>
    <w:p w14:paraId="4A3061CB" w14:textId="5AF177B7" w:rsidR="00E37441" w:rsidRPr="00E37441" w:rsidRDefault="00E37441" w:rsidP="00E37441">
      <w:pPr>
        <w:pStyle w:val="ListParagraph"/>
        <w:numPr>
          <w:ilvl w:val="0"/>
          <w:numId w:val="6"/>
        </w:numPr>
        <w:spacing w:after="120" w:line="240" w:lineRule="auto"/>
        <w:jc w:val="both"/>
        <w:rPr>
          <w:rFonts w:ascii="Verdana" w:eastAsia="Verdana" w:hAnsi="Verdana" w:cs="Verdana"/>
        </w:rPr>
      </w:pPr>
      <w:r w:rsidRPr="00E37441">
        <w:rPr>
          <w:rFonts w:ascii="Verdana" w:eastAsia="Verdana" w:hAnsi="Verdana" w:cs="Verdana"/>
        </w:rPr>
        <w:t>Shri. Rakesh Sharma (MD&amp;CEO, IDBI Bank)</w:t>
      </w:r>
    </w:p>
    <w:p w14:paraId="4EAA9525" w14:textId="7C8A9865" w:rsidR="00E37441" w:rsidRPr="00E37441" w:rsidRDefault="00E37441" w:rsidP="00E37441">
      <w:pPr>
        <w:pStyle w:val="ListParagraph"/>
        <w:numPr>
          <w:ilvl w:val="0"/>
          <w:numId w:val="6"/>
        </w:numPr>
        <w:spacing w:after="120" w:line="240" w:lineRule="auto"/>
        <w:jc w:val="both"/>
        <w:rPr>
          <w:rFonts w:ascii="Verdana" w:eastAsia="Verdana" w:hAnsi="Verdana" w:cs="Verdana"/>
        </w:rPr>
      </w:pPr>
      <w:r w:rsidRPr="00E37441">
        <w:rPr>
          <w:rFonts w:ascii="Verdana" w:eastAsia="Verdana" w:hAnsi="Verdana" w:cs="Verdana"/>
        </w:rPr>
        <w:t>Shri. Om Prakash Mishra (Dy. MD, State Bank of India)</w:t>
      </w:r>
    </w:p>
    <w:p w14:paraId="170C95C8" w14:textId="37A4D2FB" w:rsidR="00E37441" w:rsidRPr="00E37441" w:rsidRDefault="00E37441" w:rsidP="00E37441">
      <w:pPr>
        <w:pStyle w:val="ListParagraph"/>
        <w:numPr>
          <w:ilvl w:val="0"/>
          <w:numId w:val="6"/>
        </w:numPr>
        <w:spacing w:after="120" w:line="240" w:lineRule="auto"/>
        <w:jc w:val="both"/>
        <w:rPr>
          <w:rFonts w:ascii="Verdana" w:eastAsia="Verdana" w:hAnsi="Verdana" w:cs="Verdana"/>
        </w:rPr>
      </w:pPr>
      <w:r w:rsidRPr="00E37441">
        <w:rPr>
          <w:rFonts w:ascii="Verdana" w:eastAsia="Verdana" w:hAnsi="Verdana" w:cs="Verdana"/>
        </w:rPr>
        <w:t>Shri. Shanti Lal Jain (MD&amp;CEO, Indian Bank)</w:t>
      </w:r>
    </w:p>
    <w:p w14:paraId="450C7B20" w14:textId="221F310C" w:rsidR="00EF775B" w:rsidRPr="00863D1D" w:rsidRDefault="00E37441" w:rsidP="00EA4206">
      <w:pPr>
        <w:spacing w:after="120" w:line="360" w:lineRule="atLeast"/>
        <w:jc w:val="both"/>
        <w:rPr>
          <w:rFonts w:ascii="Verdana" w:eastAsia="Verdana" w:hAnsi="Verdana" w:cs="Verdana"/>
          <w:b/>
          <w:bCs/>
        </w:rPr>
      </w:pPr>
      <w:r w:rsidRPr="00863D1D">
        <w:rPr>
          <w:rFonts w:ascii="Verdana" w:eastAsia="Verdana" w:hAnsi="Verdana" w:cs="Verdana"/>
          <w:b/>
          <w:bCs/>
        </w:rPr>
        <w:t>Sub-Committee for Workmen Unions’ demands:</w:t>
      </w:r>
    </w:p>
    <w:p w14:paraId="13721E4D" w14:textId="277A83C4" w:rsidR="00E37441" w:rsidRPr="000C047D" w:rsidRDefault="00E37441" w:rsidP="00863D1D">
      <w:pPr>
        <w:pStyle w:val="ListParagraph"/>
        <w:numPr>
          <w:ilvl w:val="0"/>
          <w:numId w:val="8"/>
        </w:numPr>
        <w:spacing w:after="0" w:line="240" w:lineRule="auto"/>
        <w:jc w:val="both"/>
        <w:rPr>
          <w:rFonts w:ascii="Verdana" w:eastAsia="Verdana" w:hAnsi="Verdana" w:cs="Verdana"/>
          <w:b/>
          <w:bCs/>
        </w:rPr>
      </w:pPr>
      <w:r w:rsidRPr="000C047D">
        <w:rPr>
          <w:rFonts w:ascii="Verdana" w:eastAsia="Verdana" w:hAnsi="Verdana" w:cs="Verdana"/>
          <w:b/>
          <w:bCs/>
        </w:rPr>
        <w:t xml:space="preserve">Shri. Rajneesh </w:t>
      </w:r>
      <w:proofErr w:type="spellStart"/>
      <w:r w:rsidRPr="000C047D">
        <w:rPr>
          <w:rFonts w:ascii="Verdana" w:eastAsia="Verdana" w:hAnsi="Verdana" w:cs="Verdana"/>
          <w:b/>
          <w:bCs/>
        </w:rPr>
        <w:t>Karnatak</w:t>
      </w:r>
      <w:proofErr w:type="spellEnd"/>
      <w:r w:rsidR="00863D1D" w:rsidRPr="000C047D">
        <w:rPr>
          <w:rFonts w:ascii="Verdana" w:eastAsia="Verdana" w:hAnsi="Verdana" w:cs="Verdana"/>
          <w:b/>
          <w:bCs/>
        </w:rPr>
        <w:t xml:space="preserve"> - Chairman</w:t>
      </w:r>
    </w:p>
    <w:p w14:paraId="462BAEAB" w14:textId="1E0873F1" w:rsidR="00863D1D" w:rsidRPr="00863D1D" w:rsidRDefault="008A0F58" w:rsidP="00863D1D">
      <w:pPr>
        <w:pStyle w:val="ListParagraph"/>
        <w:numPr>
          <w:ilvl w:val="0"/>
          <w:numId w:val="8"/>
        </w:numPr>
        <w:spacing w:after="0" w:line="240" w:lineRule="auto"/>
        <w:jc w:val="both"/>
        <w:rPr>
          <w:rFonts w:ascii="Verdana" w:eastAsia="Verdana" w:hAnsi="Verdana" w:cs="Verdana"/>
        </w:rPr>
      </w:pPr>
      <w:r w:rsidRPr="008A0F58">
        <w:rPr>
          <w:rFonts w:ascii="Verdana" w:eastAsia="Verdana" w:hAnsi="Verdana" w:cs="Verdana"/>
          <w:highlight w:val="yellow"/>
        </w:rPr>
        <w:t>CG</w:t>
      </w:r>
      <w:r w:rsidR="00863D1D" w:rsidRPr="008A0F58">
        <w:rPr>
          <w:rFonts w:ascii="Verdana" w:eastAsia="Verdana" w:hAnsi="Verdana" w:cs="Verdana"/>
          <w:highlight w:val="yellow"/>
        </w:rPr>
        <w:t>M</w:t>
      </w:r>
      <w:r w:rsidR="00863D1D" w:rsidRPr="00863D1D">
        <w:rPr>
          <w:rFonts w:ascii="Verdana" w:eastAsia="Verdana" w:hAnsi="Verdana" w:cs="Verdana"/>
        </w:rPr>
        <w:t xml:space="preserve"> HR, Bank of India</w:t>
      </w:r>
    </w:p>
    <w:p w14:paraId="6C4BC192" w14:textId="78185487" w:rsidR="00863D1D" w:rsidRPr="00863D1D" w:rsidRDefault="00863D1D" w:rsidP="00863D1D">
      <w:pPr>
        <w:pStyle w:val="ListParagraph"/>
        <w:numPr>
          <w:ilvl w:val="0"/>
          <w:numId w:val="8"/>
        </w:numPr>
        <w:spacing w:after="0" w:line="240" w:lineRule="auto"/>
        <w:jc w:val="both"/>
        <w:rPr>
          <w:rFonts w:ascii="Verdana" w:eastAsia="Verdana" w:hAnsi="Verdana" w:cs="Verdana"/>
        </w:rPr>
      </w:pPr>
      <w:r w:rsidRPr="00863D1D">
        <w:rPr>
          <w:rFonts w:ascii="Verdana" w:eastAsia="Verdana" w:hAnsi="Verdana" w:cs="Verdana"/>
        </w:rPr>
        <w:t>CGM HR, Bank of Baroda</w:t>
      </w:r>
    </w:p>
    <w:p w14:paraId="510BB103" w14:textId="7B32F8EF" w:rsidR="00863D1D" w:rsidRPr="00863D1D" w:rsidRDefault="00863D1D" w:rsidP="00863D1D">
      <w:pPr>
        <w:pStyle w:val="ListParagraph"/>
        <w:numPr>
          <w:ilvl w:val="0"/>
          <w:numId w:val="8"/>
        </w:numPr>
        <w:spacing w:after="0" w:line="240" w:lineRule="auto"/>
        <w:jc w:val="both"/>
        <w:rPr>
          <w:rFonts w:ascii="Verdana" w:eastAsia="Verdana" w:hAnsi="Verdana" w:cs="Verdana"/>
        </w:rPr>
      </w:pPr>
      <w:r w:rsidRPr="00863D1D">
        <w:rPr>
          <w:rFonts w:ascii="Verdana" w:eastAsia="Verdana" w:hAnsi="Verdana" w:cs="Verdana"/>
        </w:rPr>
        <w:t>GM HR, UCO Bank</w:t>
      </w:r>
    </w:p>
    <w:p w14:paraId="1BD04731" w14:textId="053337D0" w:rsidR="00863D1D" w:rsidRPr="00863D1D" w:rsidRDefault="00863D1D" w:rsidP="00863D1D">
      <w:pPr>
        <w:pStyle w:val="ListParagraph"/>
        <w:numPr>
          <w:ilvl w:val="0"/>
          <w:numId w:val="8"/>
        </w:numPr>
        <w:spacing w:after="0" w:line="240" w:lineRule="auto"/>
        <w:jc w:val="both"/>
        <w:rPr>
          <w:rFonts w:ascii="Verdana" w:eastAsia="Verdana" w:hAnsi="Verdana" w:cs="Verdana"/>
        </w:rPr>
      </w:pPr>
      <w:r w:rsidRPr="00863D1D">
        <w:rPr>
          <w:rFonts w:ascii="Verdana" w:eastAsia="Verdana" w:hAnsi="Verdana" w:cs="Verdana"/>
        </w:rPr>
        <w:t>CGM HR, Indian Bank</w:t>
      </w:r>
    </w:p>
    <w:p w14:paraId="6A626961" w14:textId="2DDB1094" w:rsidR="00863D1D" w:rsidRPr="00863D1D" w:rsidRDefault="00863D1D" w:rsidP="00863D1D">
      <w:pPr>
        <w:pStyle w:val="ListParagraph"/>
        <w:numPr>
          <w:ilvl w:val="0"/>
          <w:numId w:val="8"/>
        </w:numPr>
        <w:spacing w:after="0" w:line="240" w:lineRule="auto"/>
        <w:jc w:val="both"/>
        <w:rPr>
          <w:rFonts w:ascii="Verdana" w:eastAsia="Verdana" w:hAnsi="Verdana" w:cs="Verdana"/>
        </w:rPr>
      </w:pPr>
      <w:r w:rsidRPr="00863D1D">
        <w:rPr>
          <w:rFonts w:ascii="Verdana" w:eastAsia="Verdana" w:hAnsi="Verdana" w:cs="Verdana"/>
        </w:rPr>
        <w:t>CGM HR, Bank of Maharashtra</w:t>
      </w:r>
    </w:p>
    <w:p w14:paraId="7FDE4DD5" w14:textId="1EA82C23" w:rsidR="00863D1D" w:rsidRPr="00863D1D" w:rsidRDefault="00863D1D" w:rsidP="00EA4206">
      <w:pPr>
        <w:spacing w:after="120" w:line="360" w:lineRule="atLeast"/>
        <w:jc w:val="both"/>
        <w:rPr>
          <w:rFonts w:ascii="Verdana" w:eastAsia="Verdana" w:hAnsi="Verdana" w:cs="Verdana"/>
          <w:b/>
          <w:bCs/>
        </w:rPr>
      </w:pPr>
      <w:r w:rsidRPr="00863D1D">
        <w:rPr>
          <w:rFonts w:ascii="Verdana" w:eastAsia="Verdana" w:hAnsi="Verdana" w:cs="Verdana"/>
          <w:b/>
          <w:bCs/>
        </w:rPr>
        <w:t>Sub-Committee for Officers Associations’ demands:</w:t>
      </w:r>
    </w:p>
    <w:p w14:paraId="7A1A5B33" w14:textId="15C7D4AF" w:rsidR="00E37441" w:rsidRPr="000C047D" w:rsidRDefault="00863D1D" w:rsidP="00863D1D">
      <w:pPr>
        <w:pStyle w:val="ListParagraph"/>
        <w:numPr>
          <w:ilvl w:val="0"/>
          <w:numId w:val="9"/>
        </w:numPr>
        <w:spacing w:after="0" w:line="240" w:lineRule="auto"/>
        <w:jc w:val="both"/>
        <w:rPr>
          <w:rFonts w:ascii="Verdana" w:eastAsia="Verdana" w:hAnsi="Verdana" w:cs="Verdana"/>
          <w:b/>
          <w:bCs/>
        </w:rPr>
      </w:pPr>
      <w:r w:rsidRPr="000C047D">
        <w:rPr>
          <w:rFonts w:ascii="Verdana" w:eastAsia="Verdana" w:hAnsi="Verdana" w:cs="Verdana"/>
          <w:b/>
          <w:bCs/>
        </w:rPr>
        <w:t>Shri. Om Prakash Mishra – Chairman</w:t>
      </w:r>
    </w:p>
    <w:p w14:paraId="75D4008E" w14:textId="503FEDE7" w:rsidR="00863D1D" w:rsidRDefault="00863D1D" w:rsidP="00863D1D">
      <w:pPr>
        <w:pStyle w:val="ListParagraph"/>
        <w:numPr>
          <w:ilvl w:val="0"/>
          <w:numId w:val="9"/>
        </w:numPr>
        <w:spacing w:after="0" w:line="240" w:lineRule="auto"/>
        <w:jc w:val="both"/>
        <w:rPr>
          <w:rFonts w:ascii="Verdana" w:eastAsia="Verdana" w:hAnsi="Verdana" w:cs="Verdana"/>
        </w:rPr>
      </w:pPr>
      <w:r>
        <w:rPr>
          <w:rFonts w:ascii="Verdana" w:eastAsia="Verdana" w:hAnsi="Verdana" w:cs="Verdana"/>
        </w:rPr>
        <w:t>CGM HR, PNB</w:t>
      </w:r>
    </w:p>
    <w:p w14:paraId="0FDD0166" w14:textId="6176AFCE" w:rsidR="00863D1D" w:rsidRDefault="00863D1D" w:rsidP="00863D1D">
      <w:pPr>
        <w:pStyle w:val="ListParagraph"/>
        <w:numPr>
          <w:ilvl w:val="0"/>
          <w:numId w:val="9"/>
        </w:numPr>
        <w:spacing w:after="0" w:line="240" w:lineRule="auto"/>
        <w:jc w:val="both"/>
        <w:rPr>
          <w:rFonts w:ascii="Verdana" w:eastAsia="Verdana" w:hAnsi="Verdana" w:cs="Verdana"/>
        </w:rPr>
      </w:pPr>
      <w:r>
        <w:rPr>
          <w:rFonts w:ascii="Verdana" w:eastAsia="Verdana" w:hAnsi="Verdana" w:cs="Verdana"/>
        </w:rPr>
        <w:t>CGM HR, Canara Bank</w:t>
      </w:r>
    </w:p>
    <w:p w14:paraId="27DC06FB" w14:textId="77777777" w:rsidR="00863D1D" w:rsidRDefault="00863D1D" w:rsidP="00863D1D">
      <w:pPr>
        <w:pStyle w:val="ListParagraph"/>
        <w:numPr>
          <w:ilvl w:val="0"/>
          <w:numId w:val="9"/>
        </w:numPr>
        <w:spacing w:after="0" w:line="240" w:lineRule="auto"/>
        <w:jc w:val="both"/>
        <w:rPr>
          <w:rFonts w:ascii="Verdana" w:eastAsia="Verdana" w:hAnsi="Verdana" w:cs="Verdana"/>
        </w:rPr>
      </w:pPr>
      <w:r>
        <w:rPr>
          <w:rFonts w:ascii="Verdana" w:eastAsia="Verdana" w:hAnsi="Verdana" w:cs="Verdana"/>
        </w:rPr>
        <w:t>CGM HR, Union Bank of India</w:t>
      </w:r>
    </w:p>
    <w:p w14:paraId="59ACD8C5" w14:textId="127DE0D5" w:rsidR="00863D1D" w:rsidRDefault="00863D1D" w:rsidP="00863D1D">
      <w:pPr>
        <w:pStyle w:val="ListParagraph"/>
        <w:numPr>
          <w:ilvl w:val="0"/>
          <w:numId w:val="9"/>
        </w:numPr>
        <w:spacing w:after="0" w:line="240" w:lineRule="auto"/>
        <w:jc w:val="both"/>
        <w:rPr>
          <w:rFonts w:ascii="Verdana" w:eastAsia="Verdana" w:hAnsi="Verdana" w:cs="Verdana"/>
        </w:rPr>
      </w:pPr>
      <w:r>
        <w:rPr>
          <w:rFonts w:ascii="Verdana" w:eastAsia="Verdana" w:hAnsi="Verdana" w:cs="Verdana"/>
        </w:rPr>
        <w:t>GM HR, Punjab &amp; Sind Bank</w:t>
      </w:r>
    </w:p>
    <w:p w14:paraId="4989F66E" w14:textId="2A2FD860" w:rsidR="00863D1D" w:rsidRDefault="008A0F58" w:rsidP="00863D1D">
      <w:pPr>
        <w:pStyle w:val="ListParagraph"/>
        <w:numPr>
          <w:ilvl w:val="0"/>
          <w:numId w:val="9"/>
        </w:numPr>
        <w:spacing w:after="0" w:line="240" w:lineRule="auto"/>
        <w:jc w:val="both"/>
        <w:rPr>
          <w:rFonts w:ascii="Verdana" w:eastAsia="Verdana" w:hAnsi="Verdana" w:cs="Verdana"/>
        </w:rPr>
      </w:pPr>
      <w:r w:rsidRPr="008A0F58">
        <w:rPr>
          <w:rFonts w:ascii="Verdana" w:eastAsia="Verdana" w:hAnsi="Verdana" w:cs="Verdana"/>
          <w:highlight w:val="yellow"/>
        </w:rPr>
        <w:t xml:space="preserve">GM </w:t>
      </w:r>
      <w:r w:rsidR="00863D1D" w:rsidRPr="008A0F58">
        <w:rPr>
          <w:rFonts w:ascii="Verdana" w:eastAsia="Verdana" w:hAnsi="Verdana" w:cs="Verdana"/>
          <w:highlight w:val="yellow"/>
        </w:rPr>
        <w:t>HR</w:t>
      </w:r>
      <w:r w:rsidR="00863D1D">
        <w:rPr>
          <w:rFonts w:ascii="Verdana" w:eastAsia="Verdana" w:hAnsi="Verdana" w:cs="Verdana"/>
        </w:rPr>
        <w:t>, Indian Overseas Bank</w:t>
      </w:r>
    </w:p>
    <w:p w14:paraId="14A27274" w14:textId="7C6605B7" w:rsidR="00EF775B" w:rsidRDefault="00863D1D" w:rsidP="00863D1D">
      <w:pPr>
        <w:spacing w:after="120" w:line="300" w:lineRule="atLeast"/>
        <w:jc w:val="both"/>
        <w:rPr>
          <w:rFonts w:ascii="Verdana" w:eastAsia="Verdana" w:hAnsi="Verdana" w:cs="Verdana"/>
        </w:rPr>
      </w:pPr>
      <w:r>
        <w:rPr>
          <w:rFonts w:ascii="Verdana" w:eastAsia="Verdana" w:hAnsi="Verdana" w:cs="Verdana"/>
        </w:rPr>
        <w:lastRenderedPageBreak/>
        <w:t xml:space="preserve">We submitted that we expect all the Banks covered by the last Settlement to be covered by the ensuing Settlement and urged upon the IBA to expedite and obtain </w:t>
      </w:r>
      <w:r w:rsidR="008A0F58" w:rsidRPr="008A0F58">
        <w:rPr>
          <w:rFonts w:ascii="Verdana" w:eastAsia="Verdana" w:hAnsi="Verdana" w:cs="Verdana"/>
          <w:highlight w:val="yellow"/>
        </w:rPr>
        <w:t>full and complete</w:t>
      </w:r>
      <w:r w:rsidR="008A0F58">
        <w:rPr>
          <w:rFonts w:ascii="Verdana" w:eastAsia="Verdana" w:hAnsi="Verdana" w:cs="Verdana"/>
        </w:rPr>
        <w:t xml:space="preserve"> </w:t>
      </w:r>
      <w:r>
        <w:rPr>
          <w:rFonts w:ascii="Verdana" w:eastAsia="Verdana" w:hAnsi="Verdana" w:cs="Verdana"/>
        </w:rPr>
        <w:t>mandate from all the Banks.</w:t>
      </w:r>
      <w:r w:rsidR="007C1DDA">
        <w:rPr>
          <w:rFonts w:ascii="Verdana" w:eastAsia="Verdana" w:hAnsi="Verdana" w:cs="Verdana"/>
        </w:rPr>
        <w:t xml:space="preserve"> </w:t>
      </w:r>
    </w:p>
    <w:p w14:paraId="5A129B4F" w14:textId="37268E33" w:rsidR="00EF775B" w:rsidRDefault="00863D1D" w:rsidP="00863D1D">
      <w:pPr>
        <w:spacing w:after="120" w:line="300" w:lineRule="atLeast"/>
        <w:jc w:val="both"/>
        <w:rPr>
          <w:rFonts w:ascii="Verdana" w:eastAsia="Verdana" w:hAnsi="Verdana" w:cs="Verdana"/>
        </w:rPr>
      </w:pPr>
      <w:r>
        <w:rPr>
          <w:rFonts w:ascii="Verdana" w:eastAsia="Verdana" w:hAnsi="Verdana" w:cs="Verdana"/>
        </w:rPr>
        <w:t xml:space="preserve">We also took up the important issue of introduction of 5 </w:t>
      </w:r>
      <w:bookmarkStart w:id="0" w:name="_GoBack"/>
      <w:bookmarkEnd w:id="0"/>
      <w:r>
        <w:rPr>
          <w:rFonts w:ascii="Verdana" w:eastAsia="Verdana" w:hAnsi="Verdana" w:cs="Verdana"/>
        </w:rPr>
        <w:t>Banking Days per Week and IBA informed that it is under active consideration.</w:t>
      </w:r>
    </w:p>
    <w:p w14:paraId="1E6C9C50" w14:textId="77777777" w:rsidR="000C047D" w:rsidRDefault="00863D1D" w:rsidP="00863D1D">
      <w:pPr>
        <w:spacing w:after="120" w:line="300" w:lineRule="atLeast"/>
        <w:jc w:val="both"/>
        <w:rPr>
          <w:rFonts w:ascii="Verdana" w:eastAsia="Verdana" w:hAnsi="Verdana" w:cs="Verdana"/>
        </w:rPr>
      </w:pPr>
      <w:r>
        <w:rPr>
          <w:rFonts w:ascii="Verdana" w:eastAsia="Verdana" w:hAnsi="Verdana" w:cs="Verdana"/>
        </w:rPr>
        <w:t xml:space="preserve">We also pointed out that our demand for </w:t>
      </w:r>
      <w:proofErr w:type="spellStart"/>
      <w:r>
        <w:rPr>
          <w:rFonts w:ascii="Verdana" w:eastAsia="Verdana" w:hAnsi="Verdana" w:cs="Verdana"/>
        </w:rPr>
        <w:t>updation</w:t>
      </w:r>
      <w:proofErr w:type="spellEnd"/>
      <w:r>
        <w:rPr>
          <w:rFonts w:ascii="Verdana" w:eastAsia="Verdana" w:hAnsi="Verdana" w:cs="Verdana"/>
        </w:rPr>
        <w:t xml:space="preserve"> and improvement in pension needs to be amicably resolved without further delay.  IBA informed that as a step towards that, as agreed in the last meeting held on 19-7-2023, the minutes on extending 100% DA</w:t>
      </w:r>
      <w:r w:rsidR="00CB59CD">
        <w:rPr>
          <w:rFonts w:ascii="Verdana" w:eastAsia="Verdana" w:hAnsi="Verdana" w:cs="Verdana"/>
        </w:rPr>
        <w:t xml:space="preserve"> for all pre-November, 2002 pensioners/family pensioners can be signed.</w:t>
      </w:r>
    </w:p>
    <w:p w14:paraId="739A8556" w14:textId="77777777" w:rsidR="000C047D" w:rsidRDefault="00CB59CD" w:rsidP="00863D1D">
      <w:pPr>
        <w:spacing w:after="120" w:line="300" w:lineRule="atLeast"/>
        <w:jc w:val="both"/>
        <w:rPr>
          <w:rFonts w:ascii="Verdana" w:eastAsia="Verdana" w:hAnsi="Verdana" w:cs="Verdana"/>
        </w:rPr>
      </w:pPr>
      <w:r>
        <w:rPr>
          <w:rFonts w:ascii="Verdana" w:eastAsia="Verdana" w:hAnsi="Verdana" w:cs="Verdana"/>
        </w:rPr>
        <w:t xml:space="preserve">Accordingly </w:t>
      </w:r>
      <w:r w:rsidR="000C047D">
        <w:rPr>
          <w:rFonts w:ascii="Verdana" w:eastAsia="Verdana" w:hAnsi="Verdana" w:cs="Verdana"/>
        </w:rPr>
        <w:t xml:space="preserve">Minutes were signed today in this regard (copy enclosed).  </w:t>
      </w:r>
    </w:p>
    <w:p w14:paraId="3330E240" w14:textId="1520B6CB" w:rsidR="00863D1D" w:rsidRDefault="000C047D" w:rsidP="00863D1D">
      <w:pPr>
        <w:spacing w:after="120" w:line="300" w:lineRule="atLeast"/>
        <w:jc w:val="both"/>
        <w:rPr>
          <w:rFonts w:ascii="Verdana" w:eastAsia="Verdana" w:hAnsi="Verdana" w:cs="Verdana"/>
        </w:rPr>
      </w:pPr>
      <w:r>
        <w:rPr>
          <w:rFonts w:ascii="Verdana" w:eastAsia="Verdana" w:hAnsi="Verdana" w:cs="Verdana"/>
        </w:rPr>
        <w:t xml:space="preserve">The Minutes provides that for all pre-Nov. 2002 pensioners/family pensioners, DA shall be payable with 100% neutralisation instead of the slab system.  Since this will not benefit the pensioners/family pensioners at the award staff level who already get 100% DA, for such pensioners/family pensioners ex gratia of </w:t>
      </w:r>
      <w:proofErr w:type="spellStart"/>
      <w:r>
        <w:rPr>
          <w:rFonts w:ascii="Verdana" w:eastAsia="Verdana" w:hAnsi="Verdana" w:cs="Verdana"/>
        </w:rPr>
        <w:t>Rs</w:t>
      </w:r>
      <w:proofErr w:type="spellEnd"/>
      <w:r>
        <w:rPr>
          <w:rFonts w:ascii="Verdana" w:eastAsia="Verdana" w:hAnsi="Verdana" w:cs="Verdana"/>
        </w:rPr>
        <w:t xml:space="preserve">. 800 and </w:t>
      </w:r>
      <w:proofErr w:type="spellStart"/>
      <w:r>
        <w:rPr>
          <w:rFonts w:ascii="Verdana" w:eastAsia="Verdana" w:hAnsi="Verdana" w:cs="Verdana"/>
        </w:rPr>
        <w:t>Rs</w:t>
      </w:r>
      <w:proofErr w:type="spellEnd"/>
      <w:r>
        <w:rPr>
          <w:rFonts w:ascii="Verdana" w:eastAsia="Verdana" w:hAnsi="Verdana" w:cs="Verdana"/>
        </w:rPr>
        <w:t>. 450 per month has been agreed to.  The matter will now be taken up with the Government (DFS) for the approval for implementation.  It will be appreciated that this is a very significant achievement which will bring all pensioners/family pensioners on equal platform in respect of DA compensation.</w:t>
      </w:r>
    </w:p>
    <w:p w14:paraId="3834841A" w14:textId="15714B06" w:rsidR="000C047D" w:rsidRDefault="000C047D" w:rsidP="00863D1D">
      <w:pPr>
        <w:spacing w:after="120" w:line="300" w:lineRule="atLeast"/>
        <w:jc w:val="both"/>
        <w:rPr>
          <w:rFonts w:ascii="Verdana" w:eastAsia="Verdana" w:hAnsi="Verdana" w:cs="Verdana"/>
        </w:rPr>
      </w:pPr>
      <w:r w:rsidRPr="000C047D">
        <w:rPr>
          <w:rFonts w:ascii="Verdana" w:eastAsia="Verdana" w:hAnsi="Verdana" w:cs="Verdana"/>
          <w:b/>
          <w:bCs/>
        </w:rPr>
        <w:t>Next round of Discussions:</w:t>
      </w:r>
      <w:r>
        <w:rPr>
          <w:rFonts w:ascii="Verdana" w:eastAsia="Verdana" w:hAnsi="Verdana" w:cs="Verdana"/>
        </w:rPr>
        <w:t xml:space="preserve">  We have requested IBA to fix up the next round of bipartite discussions at the earliest during August, 2023.  </w:t>
      </w:r>
    </w:p>
    <w:p w14:paraId="1C6294A6" w14:textId="2D5BEBB4" w:rsidR="00AA30C8" w:rsidRPr="00C52497" w:rsidRDefault="00D63823" w:rsidP="00EA4206">
      <w:pPr>
        <w:spacing w:after="120" w:line="360" w:lineRule="atLeast"/>
        <w:jc w:val="both"/>
        <w:rPr>
          <w:rFonts w:ascii="Verdana" w:eastAsia="Verdana" w:hAnsi="Verdana" w:cs="Verdana"/>
        </w:rPr>
      </w:pPr>
      <w:r w:rsidRPr="00C52497">
        <w:rPr>
          <w:rFonts w:ascii="Verdana" w:eastAsia="Verdana" w:hAnsi="Verdana" w:cs="Verdana"/>
        </w:rPr>
        <w:t>With greetings,</w:t>
      </w:r>
    </w:p>
    <w:p w14:paraId="0CED6113" w14:textId="77777777" w:rsidR="00AA30C8" w:rsidRPr="008A0F58" w:rsidRDefault="00D63823" w:rsidP="008D37E8">
      <w:pPr>
        <w:spacing w:after="0" w:line="240" w:lineRule="auto"/>
        <w:jc w:val="right"/>
        <w:rPr>
          <w:rFonts w:ascii="Verdana" w:eastAsia="Verdana" w:hAnsi="Verdana" w:cs="Verdana"/>
        </w:rPr>
      </w:pPr>
      <w:r w:rsidRPr="00CD4CCD">
        <w:rPr>
          <w:rFonts w:ascii="Verdana" w:eastAsia="Verdana" w:hAnsi="Verdana" w:cs="Verdana"/>
          <w:sz w:val="20"/>
          <w:szCs w:val="20"/>
        </w:rPr>
        <w:t xml:space="preserve">                                                                                                </w:t>
      </w:r>
      <w:r w:rsidRPr="008A0F58">
        <w:rPr>
          <w:rFonts w:ascii="Verdana" w:eastAsia="Verdana" w:hAnsi="Verdana" w:cs="Verdana"/>
        </w:rPr>
        <w:t>Yours comradely,</w:t>
      </w:r>
    </w:p>
    <w:p w14:paraId="09B1D54C" w14:textId="77777777" w:rsidR="00AA30C8" w:rsidRDefault="00D63823" w:rsidP="00D4062B">
      <w:pPr>
        <w:spacing w:after="0" w:line="240" w:lineRule="auto"/>
        <w:jc w:val="right"/>
      </w:pPr>
      <w:r>
        <w:rPr>
          <w:rFonts w:ascii="Tahoma" w:eastAsia="Tahoma" w:hAnsi="Tahoma" w:cs="Tahoma"/>
          <w:b/>
          <w:noProof/>
          <w:color w:val="000000"/>
          <w:sz w:val="21"/>
          <w:szCs w:val="21"/>
          <w:lang w:bidi="hi-IN"/>
        </w:rPr>
        <w:drawing>
          <wp:inline distT="0" distB="0" distL="114300" distR="114300" wp14:anchorId="7F52C2BB" wp14:editId="25058190">
            <wp:extent cx="1447800" cy="9334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srcRect/>
                    <a:stretch>
                      <a:fillRect/>
                    </a:stretch>
                  </pic:blipFill>
                  <pic:spPr>
                    <a:xfrm>
                      <a:off x="0" y="0"/>
                      <a:ext cx="1447549" cy="933288"/>
                    </a:xfrm>
                    <a:prstGeom prst="rect">
                      <a:avLst/>
                    </a:prstGeom>
                    <a:ln/>
                  </pic:spPr>
                </pic:pic>
              </a:graphicData>
            </a:graphic>
          </wp:inline>
        </w:drawing>
      </w:r>
    </w:p>
    <w:sectPr w:rsidR="00AA30C8" w:rsidSect="009B770A">
      <w:pgSz w:w="11909" w:h="16834"/>
      <w:pgMar w:top="567" w:right="1191" w:bottom="567" w:left="130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A7CC1"/>
    <w:multiLevelType w:val="hybridMultilevel"/>
    <w:tmpl w:val="8C28667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E8C41FD"/>
    <w:multiLevelType w:val="hybridMultilevel"/>
    <w:tmpl w:val="8028F2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964641"/>
    <w:multiLevelType w:val="hybridMultilevel"/>
    <w:tmpl w:val="A98A8E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B0F31CE"/>
    <w:multiLevelType w:val="hybridMultilevel"/>
    <w:tmpl w:val="9822ECBA"/>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11697E"/>
    <w:multiLevelType w:val="hybridMultilevel"/>
    <w:tmpl w:val="B860CA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4C80ED8"/>
    <w:multiLevelType w:val="hybridMultilevel"/>
    <w:tmpl w:val="8DF69B50"/>
    <w:lvl w:ilvl="0" w:tplc="EE5E15B2">
      <w:numFmt w:val="bullet"/>
      <w:lvlText w:val=""/>
      <w:lvlJc w:val="left"/>
      <w:rPr>
        <w:rFonts w:ascii="Wingdings" w:eastAsia="Calibr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5245F7A"/>
    <w:multiLevelType w:val="multilevel"/>
    <w:tmpl w:val="1D48AEF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7C5165C"/>
    <w:multiLevelType w:val="hybridMultilevel"/>
    <w:tmpl w:val="FEDE1A4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7BAE2372"/>
    <w:multiLevelType w:val="hybridMultilevel"/>
    <w:tmpl w:val="1794F0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8"/>
  </w:num>
  <w:num w:numId="6">
    <w:abstractNumId w:val="2"/>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C8"/>
    <w:rsid w:val="000B1B26"/>
    <w:rsid w:val="000C047D"/>
    <w:rsid w:val="001D565D"/>
    <w:rsid w:val="0021046F"/>
    <w:rsid w:val="002614D6"/>
    <w:rsid w:val="00316321"/>
    <w:rsid w:val="00333958"/>
    <w:rsid w:val="0039452B"/>
    <w:rsid w:val="004A7652"/>
    <w:rsid w:val="00544F9F"/>
    <w:rsid w:val="005B2918"/>
    <w:rsid w:val="005C3015"/>
    <w:rsid w:val="00641DD3"/>
    <w:rsid w:val="006B2472"/>
    <w:rsid w:val="00704FBF"/>
    <w:rsid w:val="00706DC4"/>
    <w:rsid w:val="00714160"/>
    <w:rsid w:val="00796086"/>
    <w:rsid w:val="007C1DDA"/>
    <w:rsid w:val="007E3A4C"/>
    <w:rsid w:val="008557A4"/>
    <w:rsid w:val="00863D1D"/>
    <w:rsid w:val="008819BB"/>
    <w:rsid w:val="008A0F58"/>
    <w:rsid w:val="008D37E8"/>
    <w:rsid w:val="009317C0"/>
    <w:rsid w:val="00945935"/>
    <w:rsid w:val="009667F8"/>
    <w:rsid w:val="009B770A"/>
    <w:rsid w:val="009C6228"/>
    <w:rsid w:val="00A22A59"/>
    <w:rsid w:val="00A33C56"/>
    <w:rsid w:val="00A609BB"/>
    <w:rsid w:val="00A62525"/>
    <w:rsid w:val="00A7064E"/>
    <w:rsid w:val="00AA0468"/>
    <w:rsid w:val="00AA30C8"/>
    <w:rsid w:val="00B5365A"/>
    <w:rsid w:val="00BF166B"/>
    <w:rsid w:val="00BF6DA0"/>
    <w:rsid w:val="00C4293A"/>
    <w:rsid w:val="00C52497"/>
    <w:rsid w:val="00C7282D"/>
    <w:rsid w:val="00CB59CD"/>
    <w:rsid w:val="00CD4CCD"/>
    <w:rsid w:val="00CE25DB"/>
    <w:rsid w:val="00CF34A3"/>
    <w:rsid w:val="00D077D6"/>
    <w:rsid w:val="00D32326"/>
    <w:rsid w:val="00D4062B"/>
    <w:rsid w:val="00D5105E"/>
    <w:rsid w:val="00D63823"/>
    <w:rsid w:val="00DE1EC6"/>
    <w:rsid w:val="00E20BF5"/>
    <w:rsid w:val="00E372B5"/>
    <w:rsid w:val="00E37441"/>
    <w:rsid w:val="00EA4206"/>
    <w:rsid w:val="00ED04EB"/>
    <w:rsid w:val="00ED2972"/>
    <w:rsid w:val="00EF0EA4"/>
    <w:rsid w:val="00EF775B"/>
    <w:rsid w:val="00F13A56"/>
    <w:rsid w:val="00F93EFA"/>
    <w:rsid w:val="00FB7702"/>
    <w:rsid w:val="00FC20E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CBAF"/>
  <w15:docId w15:val="{77042467-19E3-458C-9E01-326C70BE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21"/>
  </w:style>
  <w:style w:type="paragraph" w:styleId="Heading1">
    <w:name w:val="heading 1"/>
    <w:basedOn w:val="Normal"/>
    <w:next w:val="Normal"/>
    <w:uiPriority w:val="9"/>
    <w:qFormat/>
    <w:rsid w:val="0031632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1632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1632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1632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16321"/>
    <w:pPr>
      <w:keepNext/>
      <w:keepLines/>
      <w:spacing w:before="220" w:after="40"/>
      <w:outlineLvl w:val="4"/>
    </w:pPr>
    <w:rPr>
      <w:b/>
    </w:rPr>
  </w:style>
  <w:style w:type="paragraph" w:styleId="Heading6">
    <w:name w:val="heading 6"/>
    <w:basedOn w:val="Normal"/>
    <w:next w:val="Normal"/>
    <w:uiPriority w:val="9"/>
    <w:semiHidden/>
    <w:unhideWhenUsed/>
    <w:qFormat/>
    <w:rsid w:val="0031632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16321"/>
    <w:pPr>
      <w:keepNext/>
      <w:keepLines/>
      <w:spacing w:before="480" w:after="120"/>
    </w:pPr>
    <w:rPr>
      <w:b/>
      <w:sz w:val="72"/>
      <w:szCs w:val="72"/>
    </w:rPr>
  </w:style>
  <w:style w:type="paragraph" w:styleId="Subtitle">
    <w:name w:val="Subtitle"/>
    <w:basedOn w:val="Normal"/>
    <w:next w:val="Normal"/>
    <w:uiPriority w:val="11"/>
    <w:qFormat/>
    <w:rsid w:val="0031632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C6228"/>
    <w:pPr>
      <w:ind w:left="720"/>
      <w:contextualSpacing/>
    </w:pPr>
    <w:rPr>
      <w:rFonts w:cs="Times New Roman"/>
      <w:lang w:eastAsia="en-US"/>
    </w:rPr>
  </w:style>
  <w:style w:type="table" w:styleId="TableGrid">
    <w:name w:val="Table Grid"/>
    <w:basedOn w:val="TableNormal"/>
    <w:uiPriority w:val="39"/>
    <w:rsid w:val="009C6228"/>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3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chv-aibea</dc:creator>
  <cp:lastModifiedBy>Microsoft account</cp:lastModifiedBy>
  <cp:revision>2</cp:revision>
  <cp:lastPrinted>2023-03-07T10:25:00Z</cp:lastPrinted>
  <dcterms:created xsi:type="dcterms:W3CDTF">2023-07-28T11:12:00Z</dcterms:created>
  <dcterms:modified xsi:type="dcterms:W3CDTF">2023-07-28T11:12:00Z</dcterms:modified>
</cp:coreProperties>
</file>