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4483" w14:textId="77777777" w:rsidR="00FD1F77" w:rsidRPr="00FD1F77" w:rsidRDefault="00FD1F77" w:rsidP="00FD1F77">
      <w:pPr>
        <w:pStyle w:val="Title"/>
        <w:pBdr>
          <w:bottom w:val="single" w:sz="4" w:space="1" w:color="auto"/>
        </w:pBdr>
        <w:jc w:val="center"/>
        <w:rPr>
          <w:rFonts w:ascii="Calibri" w:hAnsi="Calibri" w:cs="Calibri"/>
          <w:color w:val="253356" w:themeColor="accent1" w:themeShade="80"/>
          <w:spacing w:val="10"/>
          <w:sz w:val="44"/>
          <w:szCs w:val="44"/>
        </w:rPr>
      </w:pPr>
      <w:r w:rsidRPr="00FD1F77">
        <w:rPr>
          <w:rFonts w:ascii="Calibri" w:hAnsi="Calibri" w:cs="Calibri"/>
          <w:color w:val="253356" w:themeColor="accent1" w:themeShade="80"/>
          <w:spacing w:val="10"/>
          <w:sz w:val="44"/>
          <w:szCs w:val="44"/>
        </w:rPr>
        <w:t>KARIE L. REYNOLDS</w:t>
      </w:r>
    </w:p>
    <w:p w14:paraId="2C1FF5AA" w14:textId="6AC58637" w:rsidR="00572768" w:rsidRDefault="00572768" w:rsidP="00FD1F77">
      <w:pPr>
        <w:jc w:val="center"/>
        <w:rPr>
          <w:rFonts w:ascii="Calibri" w:hAnsi="Calibri" w:cs="Calibri"/>
          <w:color w:val="374C80" w:themeColor="accent1" w:themeShade="BF"/>
        </w:rPr>
      </w:pPr>
      <w:r w:rsidRPr="00FD1F77">
        <w:rPr>
          <w:rFonts w:ascii="Calibri" w:hAnsi="Calibri" w:cs="Calibri"/>
          <w:color w:val="374C80"/>
        </w:rPr>
        <w:t>South Pasadena</w:t>
      </w:r>
      <w:r w:rsidRPr="00FD1F77">
        <w:rPr>
          <w:rFonts w:ascii="Calibri" w:hAnsi="Calibri" w:cs="Calibri"/>
          <w:color w:val="374C80" w:themeColor="accent1" w:themeShade="BF"/>
        </w:rPr>
        <w:t>, CA |626-233-3602 | karie@kariereynolds.com | linkedin.com/in/</w:t>
      </w:r>
      <w:proofErr w:type="spellStart"/>
      <w:r w:rsidRPr="00FD1F77">
        <w:rPr>
          <w:rFonts w:ascii="Calibri" w:hAnsi="Calibri" w:cs="Calibri"/>
          <w:color w:val="374C80" w:themeColor="accent1" w:themeShade="BF"/>
        </w:rPr>
        <w:t>karie-lingle-reynolds</w:t>
      </w:r>
      <w:proofErr w:type="spellEnd"/>
    </w:p>
    <w:p w14:paraId="4901F29E" w14:textId="77777777" w:rsidR="00FD1F77" w:rsidRPr="00FD1F77" w:rsidRDefault="00FD1F77" w:rsidP="00387B3E">
      <w:pPr>
        <w:spacing w:line="200" w:lineRule="exact"/>
        <w:jc w:val="center"/>
        <w:rPr>
          <w:rFonts w:ascii="Calibri" w:hAnsi="Calibri" w:cs="Calibri"/>
          <w:color w:val="374C80" w:themeColor="accent1" w:themeShade="BF"/>
        </w:rPr>
      </w:pPr>
    </w:p>
    <w:p w14:paraId="292E2AFD" w14:textId="77777777" w:rsidR="00035414" w:rsidRPr="00FD1F77" w:rsidRDefault="00035414" w:rsidP="00FD1F77">
      <w:pPr>
        <w:jc w:val="center"/>
        <w:rPr>
          <w:rFonts w:ascii="Calibri" w:hAnsi="Calibri" w:cs="Calibri"/>
          <w:color w:val="374C80" w:themeColor="accent1" w:themeShade="BF"/>
          <w:sz w:val="6"/>
          <w:szCs w:val="6"/>
        </w:rPr>
      </w:pPr>
    </w:p>
    <w:p w14:paraId="53049A3F" w14:textId="208772F8" w:rsidR="00572768" w:rsidRPr="00FD1F77" w:rsidRDefault="008256BA" w:rsidP="00FD1F77">
      <w:pPr>
        <w:pStyle w:val="Heading1"/>
        <w:shd w:val="clear" w:color="auto" w:fill="374C80" w:themeFill="accent1" w:themeFillShade="BF"/>
        <w:spacing w:before="0"/>
        <w:jc w:val="center"/>
        <w:rPr>
          <w:rFonts w:ascii="Calibri" w:hAnsi="Calibri" w:cs="Calibri"/>
          <w:spacing w:val="20"/>
          <w:sz w:val="28"/>
          <w:szCs w:val="28"/>
        </w:rPr>
      </w:pPr>
      <w:r w:rsidRPr="00FD1F77">
        <w:rPr>
          <w:rFonts w:ascii="Calibri" w:hAnsi="Calibri" w:cs="Calibri"/>
          <w:color w:val="FFFFFF" w:themeColor="background1"/>
          <w:spacing w:val="20"/>
          <w:sz w:val="28"/>
          <w:szCs w:val="28"/>
        </w:rPr>
        <w:t>MARKETING COMMUNICATIONS PROFESSIONAL</w:t>
      </w:r>
    </w:p>
    <w:p w14:paraId="6F46A11B" w14:textId="4411FD8C" w:rsidR="00811626" w:rsidRPr="008712EF" w:rsidRDefault="00811626" w:rsidP="0081162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Senior</w:t>
      </w:r>
      <w:r w:rsidR="008712EF" w:rsidRPr="008712EF">
        <w:rPr>
          <w:rFonts w:ascii="Calibri" w:hAnsi="Calibri" w:cs="Calibri"/>
        </w:rPr>
        <w:t xml:space="preserve"> communications </w:t>
      </w:r>
      <w:r>
        <w:rPr>
          <w:rFonts w:ascii="Calibri" w:hAnsi="Calibri" w:cs="Calibri"/>
        </w:rPr>
        <w:t>advisor</w:t>
      </w:r>
      <w:r w:rsidR="008712EF" w:rsidRPr="008712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trusted executive partner </w:t>
      </w:r>
      <w:r w:rsidR="008712EF" w:rsidRPr="008712EF">
        <w:rPr>
          <w:rFonts w:ascii="Calibri" w:hAnsi="Calibri" w:cs="Calibri"/>
        </w:rPr>
        <w:t>with 15+ years</w:t>
      </w:r>
      <w:r>
        <w:rPr>
          <w:rFonts w:ascii="Calibri" w:hAnsi="Calibri" w:cs="Calibri"/>
        </w:rPr>
        <w:t xml:space="preserve"> of experience</w:t>
      </w:r>
      <w:r w:rsidR="008712EF" w:rsidRPr="008712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leading</w:t>
      </w:r>
      <w:r w:rsidR="008712EF" w:rsidRPr="008712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end-to-end communications strategy and execution for diverse organizations. </w:t>
      </w:r>
    </w:p>
    <w:p w14:paraId="5EDB872A" w14:textId="77777777" w:rsidR="008712EF" w:rsidRDefault="008712EF" w:rsidP="00387B3E">
      <w:pPr>
        <w:spacing w:line="200" w:lineRule="exact"/>
      </w:pPr>
    </w:p>
    <w:p w14:paraId="06F17F3E" w14:textId="77777777" w:rsidR="00240126" w:rsidRPr="00FD1F77" w:rsidRDefault="00240126" w:rsidP="00240126">
      <w:pPr>
        <w:pStyle w:val="Heading1"/>
        <w:shd w:val="clear" w:color="auto" w:fill="374C80" w:themeFill="accent1" w:themeFillShade="BF"/>
        <w:spacing w:before="0"/>
        <w:jc w:val="center"/>
        <w:rPr>
          <w:rFonts w:ascii="Calibri" w:hAnsi="Calibri" w:cs="Calibri"/>
          <w:color w:val="FFFFFF" w:themeColor="background1"/>
          <w:spacing w:val="20"/>
          <w:sz w:val="28"/>
          <w:szCs w:val="28"/>
        </w:rPr>
      </w:pPr>
      <w:r w:rsidRPr="00FD1F77">
        <w:rPr>
          <w:rFonts w:ascii="Calibri" w:hAnsi="Calibri" w:cs="Calibri"/>
          <w:color w:val="FFFFFF" w:themeColor="background1"/>
          <w:spacing w:val="20"/>
          <w:sz w:val="28"/>
          <w:szCs w:val="28"/>
        </w:rPr>
        <w:t>PROFESSIONAL EXPERIENCE</w:t>
      </w:r>
    </w:p>
    <w:p w14:paraId="1B3B43F0" w14:textId="1831A8C2" w:rsidR="00240126" w:rsidRDefault="00811626" w:rsidP="00387B3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Strategic Communications</w:t>
      </w:r>
      <w:r w:rsidR="008256BA" w:rsidRPr="004B0E44">
        <w:rPr>
          <w:rFonts w:ascii="Calibri" w:hAnsi="Calibri" w:cs="Calibri"/>
          <w:b/>
          <w:bCs/>
        </w:rPr>
        <w:t xml:space="preserve"> Consultant</w:t>
      </w:r>
      <w:r w:rsidR="0024012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/ </w:t>
      </w:r>
      <w:r w:rsidRPr="004B0E44">
        <w:rPr>
          <w:rFonts w:ascii="Calibri" w:hAnsi="Calibri" w:cs="Calibri"/>
          <w:b/>
          <w:bCs/>
        </w:rPr>
        <w:t>Fractional Comms Director</w:t>
      </w:r>
      <w:r w:rsidR="00240126">
        <w:rPr>
          <w:rFonts w:ascii="Calibri" w:hAnsi="Calibri" w:cs="Calibri"/>
        </w:rPr>
        <w:tab/>
      </w:r>
      <w:r w:rsidR="00240126">
        <w:rPr>
          <w:rFonts w:ascii="Calibri" w:hAnsi="Calibri" w:cs="Calibri"/>
        </w:rPr>
        <w:tab/>
      </w:r>
      <w:r w:rsidR="00E0755C">
        <w:rPr>
          <w:rFonts w:ascii="Calibri" w:hAnsi="Calibri" w:cs="Calibri"/>
        </w:rPr>
        <w:t xml:space="preserve">January </w:t>
      </w:r>
      <w:r w:rsidR="00E0755C" w:rsidRPr="004B0E44">
        <w:rPr>
          <w:rFonts w:ascii="Calibri" w:hAnsi="Calibri" w:cs="Calibri"/>
        </w:rPr>
        <w:t>2011 – Present</w:t>
      </w:r>
      <w:r w:rsidR="00240126">
        <w:rPr>
          <w:rFonts w:ascii="Calibri" w:hAnsi="Calibri" w:cs="Calibri"/>
        </w:rPr>
        <w:tab/>
      </w:r>
    </w:p>
    <w:p w14:paraId="0DAD3B55" w14:textId="770DE9D0" w:rsidR="00FD1F77" w:rsidRPr="00FD1F77" w:rsidRDefault="008256BA" w:rsidP="00387B3E">
      <w:pPr>
        <w:rPr>
          <w:rFonts w:ascii="Calibri" w:hAnsi="Calibri" w:cs="Calibri"/>
          <w:b/>
          <w:bCs/>
        </w:rPr>
      </w:pPr>
      <w:r w:rsidRPr="004B0E44">
        <w:rPr>
          <w:rFonts w:ascii="Calibri" w:hAnsi="Calibri" w:cs="Calibri"/>
        </w:rPr>
        <w:t xml:space="preserve">Serve as a trusted advisor to executive leaders, delivering strategy, </w:t>
      </w:r>
      <w:r w:rsidR="00240126">
        <w:rPr>
          <w:rFonts w:ascii="Calibri" w:hAnsi="Calibri" w:cs="Calibri"/>
        </w:rPr>
        <w:t>brand storytelling</w:t>
      </w:r>
      <w:r w:rsidRPr="004B0E44">
        <w:rPr>
          <w:rFonts w:ascii="Calibri" w:hAnsi="Calibri" w:cs="Calibri"/>
        </w:rPr>
        <w:t xml:space="preserve">, and full-scale communications execution </w:t>
      </w:r>
      <w:r w:rsidR="00240126" w:rsidRPr="004B0E44">
        <w:rPr>
          <w:rFonts w:ascii="Calibri" w:hAnsi="Calibri" w:cs="Calibri"/>
        </w:rPr>
        <w:t xml:space="preserve">across corporate, nonprofit, civic, and community </w:t>
      </w:r>
      <w:r w:rsidR="00240126">
        <w:rPr>
          <w:rFonts w:ascii="Calibri" w:hAnsi="Calibri" w:cs="Calibri"/>
        </w:rPr>
        <w:t>organizations</w:t>
      </w:r>
      <w:r w:rsidR="00240126" w:rsidRPr="004B0E44">
        <w:rPr>
          <w:rFonts w:ascii="Calibri" w:hAnsi="Calibri" w:cs="Calibri"/>
        </w:rPr>
        <w:t>.</w:t>
      </w:r>
    </w:p>
    <w:p w14:paraId="77560A1F" w14:textId="341F6322" w:rsidR="004D0B73" w:rsidRDefault="004D0B73" w:rsidP="004D0B73">
      <w:pPr>
        <w:numPr>
          <w:ilvl w:val="0"/>
          <w:numId w:val="48"/>
        </w:numPr>
        <w:rPr>
          <w:rFonts w:ascii="Calibri" w:hAnsi="Calibri" w:cs="Calibri"/>
        </w:rPr>
      </w:pPr>
      <w:r w:rsidRPr="004D0B73">
        <w:rPr>
          <w:rFonts w:ascii="Calibri" w:hAnsi="Calibri" w:cs="Calibri"/>
        </w:rPr>
        <w:t xml:space="preserve">Develop and execute integrated communications strategies across owned channels, including executive messaging, social media, and email newsletters, to strengthen engagement and advance </w:t>
      </w:r>
      <w:r>
        <w:rPr>
          <w:rFonts w:ascii="Calibri" w:hAnsi="Calibri" w:cs="Calibri"/>
        </w:rPr>
        <w:t>organizational</w:t>
      </w:r>
      <w:r w:rsidRPr="004D0B73">
        <w:rPr>
          <w:rFonts w:ascii="Calibri" w:hAnsi="Calibri" w:cs="Calibri"/>
        </w:rPr>
        <w:t xml:space="preserve"> goals.</w:t>
      </w:r>
    </w:p>
    <w:p w14:paraId="00AB64FC" w14:textId="07B67E96" w:rsidR="006B5257" w:rsidRDefault="006B5257" w:rsidP="004D0B73">
      <w:pPr>
        <w:numPr>
          <w:ilvl w:val="0"/>
          <w:numId w:val="48"/>
        </w:numPr>
        <w:rPr>
          <w:rFonts w:ascii="Calibri" w:hAnsi="Calibri" w:cs="Calibri"/>
        </w:rPr>
      </w:pPr>
      <w:r w:rsidRPr="006B5257">
        <w:rPr>
          <w:rFonts w:ascii="Calibri" w:hAnsi="Calibri" w:cs="Calibri"/>
        </w:rPr>
        <w:t>Lead rebranding initiatives —clarifying mission, values, and positioning and translating them into cohesive messaging, visual identity, and launch communications.</w:t>
      </w:r>
    </w:p>
    <w:p w14:paraId="217F85B7" w14:textId="6514796B" w:rsidR="006B5257" w:rsidRPr="006B5257" w:rsidRDefault="006B5257" w:rsidP="004D0B73">
      <w:pPr>
        <w:numPr>
          <w:ilvl w:val="0"/>
          <w:numId w:val="48"/>
        </w:numPr>
        <w:rPr>
          <w:rFonts w:ascii="Calibri" w:hAnsi="Calibri" w:cs="Calibri"/>
        </w:rPr>
      </w:pPr>
      <w:r w:rsidRPr="006B5257">
        <w:rPr>
          <w:rFonts w:ascii="Calibri" w:hAnsi="Calibri" w:cs="Calibri"/>
        </w:rPr>
        <w:t>Partner with founders and leadership teams to refresh and optimize websites, ensuring clarity, accessibility, and alignment with organizational purpose and audience needs.</w:t>
      </w:r>
    </w:p>
    <w:p w14:paraId="13DEC7BD" w14:textId="23879E3D" w:rsidR="008256BA" w:rsidRPr="004B0E44" w:rsidRDefault="008256BA" w:rsidP="00387B3E">
      <w:pPr>
        <w:numPr>
          <w:ilvl w:val="0"/>
          <w:numId w:val="48"/>
        </w:numPr>
        <w:rPr>
          <w:rFonts w:ascii="Calibri" w:hAnsi="Calibri" w:cs="Calibri"/>
        </w:rPr>
      </w:pPr>
      <w:r w:rsidRPr="004B0E44">
        <w:rPr>
          <w:rFonts w:ascii="Calibri" w:hAnsi="Calibri" w:cs="Calibri"/>
        </w:rPr>
        <w:t>Manage media relations, draft press releases, serve as spokesperson liaison, and prepare</w:t>
      </w:r>
      <w:r w:rsidR="00240126">
        <w:rPr>
          <w:rFonts w:ascii="Calibri" w:hAnsi="Calibri" w:cs="Calibri"/>
        </w:rPr>
        <w:t xml:space="preserve"> </w:t>
      </w:r>
      <w:r w:rsidRPr="004B0E44">
        <w:rPr>
          <w:rFonts w:ascii="Calibri" w:hAnsi="Calibri" w:cs="Calibri"/>
        </w:rPr>
        <w:t>executives for interviews and public appearances.</w:t>
      </w:r>
    </w:p>
    <w:p w14:paraId="67F214C9" w14:textId="0A9B0D41" w:rsidR="008256BA" w:rsidRDefault="004D0B73" w:rsidP="00387B3E">
      <w:pPr>
        <w:numPr>
          <w:ilvl w:val="0"/>
          <w:numId w:val="4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Lead storytelling and content strategies across owned, earned, paid and shared channels. </w:t>
      </w:r>
    </w:p>
    <w:p w14:paraId="6F45CB53" w14:textId="77777777" w:rsidR="00A04EA2" w:rsidRDefault="00A04EA2" w:rsidP="00A04EA2">
      <w:pPr>
        <w:rPr>
          <w:rFonts w:ascii="Calibri" w:hAnsi="Calibri" w:cs="Calibri"/>
        </w:rPr>
      </w:pPr>
    </w:p>
    <w:p w14:paraId="787749E8" w14:textId="4423E94D" w:rsidR="008256BA" w:rsidRPr="004B0E44" w:rsidRDefault="008256BA" w:rsidP="00FD1F77">
      <w:pPr>
        <w:outlineLvl w:val="2"/>
        <w:rPr>
          <w:rFonts w:ascii="Calibri" w:hAnsi="Calibri" w:cs="Calibri"/>
          <w:b/>
          <w:bCs/>
          <w:caps/>
        </w:rPr>
      </w:pPr>
      <w:r w:rsidRPr="004B0E44">
        <w:rPr>
          <w:rFonts w:ascii="Calibri" w:hAnsi="Calibri" w:cs="Calibri"/>
          <w:b/>
          <w:bCs/>
          <w:caps/>
        </w:rPr>
        <w:t>YOH – NBCUniversal</w:t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 w:rsidRPr="004B0E44">
        <w:rPr>
          <w:rFonts w:ascii="Calibri" w:hAnsi="Calibri" w:cs="Calibri"/>
        </w:rPr>
        <w:t>May 2025 – Oct 2025</w:t>
      </w:r>
    </w:p>
    <w:p w14:paraId="78CAE415" w14:textId="1F71D6F5" w:rsidR="00387B3E" w:rsidRPr="00387B3E" w:rsidRDefault="008256BA" w:rsidP="00387B3E">
      <w:pPr>
        <w:rPr>
          <w:rStyle w:val="agcmg"/>
          <w:rFonts w:ascii="Calibri" w:hAnsi="Calibri" w:cs="Calibri"/>
        </w:rPr>
      </w:pPr>
      <w:r w:rsidRPr="004B0E44">
        <w:rPr>
          <w:rFonts w:ascii="Calibri" w:hAnsi="Calibri" w:cs="Calibri"/>
          <w:b/>
          <w:bCs/>
        </w:rPr>
        <w:t>Sr. Manager, Internal Communications</w:t>
      </w:r>
      <w:r w:rsidR="00387B3E">
        <w:rPr>
          <w:rFonts w:ascii="Calibri" w:hAnsi="Calibri" w:cs="Calibri"/>
          <w:b/>
          <w:bCs/>
        </w:rPr>
        <w:t xml:space="preserve">, </w:t>
      </w:r>
      <w:r w:rsidRPr="004B0E44">
        <w:rPr>
          <w:rFonts w:ascii="Calibri" w:hAnsi="Calibri" w:cs="Calibri"/>
          <w:b/>
          <w:bCs/>
        </w:rPr>
        <w:t>(</w:t>
      </w:r>
      <w:r w:rsidRPr="00FD1F77">
        <w:rPr>
          <w:rFonts w:ascii="Calibri" w:hAnsi="Calibri" w:cs="Calibri"/>
          <w:b/>
          <w:bCs/>
        </w:rPr>
        <w:t xml:space="preserve">Full-Time </w:t>
      </w:r>
      <w:r w:rsidRPr="004B0E44">
        <w:rPr>
          <w:rFonts w:ascii="Calibri" w:hAnsi="Calibri" w:cs="Calibri"/>
          <w:b/>
          <w:bCs/>
        </w:rPr>
        <w:t>Mat</w:t>
      </w:r>
      <w:r w:rsidR="00A04EA2">
        <w:rPr>
          <w:rFonts w:ascii="Calibri" w:hAnsi="Calibri" w:cs="Calibri"/>
          <w:b/>
          <w:bCs/>
        </w:rPr>
        <w:t>ernity</w:t>
      </w:r>
      <w:r w:rsidR="00387B3E">
        <w:rPr>
          <w:rFonts w:ascii="Calibri" w:hAnsi="Calibri" w:cs="Calibri"/>
          <w:b/>
          <w:bCs/>
        </w:rPr>
        <w:t xml:space="preserve"> </w:t>
      </w:r>
      <w:r w:rsidRPr="004B0E44">
        <w:rPr>
          <w:rFonts w:ascii="Calibri" w:hAnsi="Calibri" w:cs="Calibri"/>
          <w:b/>
          <w:bCs/>
        </w:rPr>
        <w:t>Leave Coverage)</w:t>
      </w:r>
      <w:r w:rsidRPr="004B0E44">
        <w:rPr>
          <w:rFonts w:ascii="Calibri" w:hAnsi="Calibri" w:cs="Calibri"/>
        </w:rPr>
        <w:br/>
      </w:r>
      <w:r w:rsidRPr="004B0E44">
        <w:rPr>
          <w:rFonts w:ascii="Calibri" w:hAnsi="Calibri" w:cs="Calibri"/>
        </w:rPr>
        <w:br/>
      </w:r>
      <w:r w:rsidR="00387B3E" w:rsidRPr="00387B3E">
        <w:rPr>
          <w:rStyle w:val="agcmg"/>
          <w:rFonts w:ascii="Calibri" w:eastAsiaTheme="majorEastAsia" w:hAnsi="Calibri" w:cs="Calibri"/>
        </w:rPr>
        <w:t>Stepped into a new role in Corporate Communications for employee added to team following reorganization</w:t>
      </w:r>
      <w:r w:rsidR="00E0755C">
        <w:rPr>
          <w:rStyle w:val="agcmg"/>
          <w:rFonts w:ascii="Calibri" w:hAnsi="Calibri" w:cs="Calibri"/>
        </w:rPr>
        <w:t xml:space="preserve"> in April 2025</w:t>
      </w:r>
      <w:r w:rsidR="00387B3E" w:rsidRPr="00387B3E">
        <w:rPr>
          <w:rStyle w:val="agcmg"/>
          <w:rFonts w:ascii="Calibri" w:eastAsiaTheme="majorEastAsia" w:hAnsi="Calibri" w:cs="Calibri"/>
        </w:rPr>
        <w:t>.</w:t>
      </w:r>
    </w:p>
    <w:p w14:paraId="2C8CD4EC" w14:textId="32EAE7C9" w:rsidR="008256BA" w:rsidRPr="00387B3E" w:rsidRDefault="008256BA" w:rsidP="00387B3E">
      <w:pPr>
        <w:pStyle w:val="ListParagraph"/>
        <w:numPr>
          <w:ilvl w:val="0"/>
          <w:numId w:val="55"/>
        </w:numPr>
        <w:rPr>
          <w:rFonts w:ascii="Calibri" w:hAnsi="Calibri" w:cs="Calibri"/>
        </w:rPr>
      </w:pPr>
      <w:r w:rsidRPr="00387B3E">
        <w:rPr>
          <w:rFonts w:ascii="Calibri" w:hAnsi="Calibri" w:cs="Calibri"/>
        </w:rPr>
        <w:t>Assessed employee sentiment and organizational impacts to advise leadership on communications priorities and risks.</w:t>
      </w:r>
    </w:p>
    <w:p w14:paraId="31D121E0" w14:textId="41E31C66" w:rsidR="008256BA" w:rsidRPr="004B0E44" w:rsidRDefault="008256BA" w:rsidP="00FD1F77">
      <w:pPr>
        <w:numPr>
          <w:ilvl w:val="0"/>
          <w:numId w:val="49"/>
        </w:numPr>
        <w:rPr>
          <w:rFonts w:ascii="Calibri" w:hAnsi="Calibri" w:cs="Calibri"/>
        </w:rPr>
      </w:pPr>
      <w:r w:rsidRPr="004B0E44">
        <w:rPr>
          <w:rFonts w:ascii="Calibri" w:hAnsi="Calibri" w:cs="Calibri"/>
        </w:rPr>
        <w:t xml:space="preserve">Developed internal communications strategy aligned with corporate objectives and </w:t>
      </w:r>
      <w:proofErr w:type="spellStart"/>
      <w:r w:rsidR="00FD1F77" w:rsidRPr="00FD1F77">
        <w:rPr>
          <w:rFonts w:ascii="Calibri" w:hAnsi="Calibri" w:cs="Calibri"/>
        </w:rPr>
        <w:t>strengthing</w:t>
      </w:r>
      <w:proofErr w:type="spellEnd"/>
      <w:r w:rsidR="00FD1F77" w:rsidRPr="00FD1F77">
        <w:rPr>
          <w:rFonts w:ascii="Calibri" w:hAnsi="Calibri" w:cs="Calibri"/>
        </w:rPr>
        <w:t xml:space="preserve"> </w:t>
      </w:r>
      <w:r w:rsidRPr="004B0E44">
        <w:rPr>
          <w:rFonts w:ascii="Calibri" w:hAnsi="Calibri" w:cs="Calibri"/>
        </w:rPr>
        <w:t>transparency and trust.</w:t>
      </w:r>
    </w:p>
    <w:p w14:paraId="3F0D546F" w14:textId="5737D4E8" w:rsidR="008256BA" w:rsidRPr="004B0E44" w:rsidRDefault="008256BA" w:rsidP="00FD1F77">
      <w:pPr>
        <w:numPr>
          <w:ilvl w:val="0"/>
          <w:numId w:val="49"/>
        </w:numPr>
        <w:rPr>
          <w:rFonts w:ascii="Calibri" w:hAnsi="Calibri" w:cs="Calibri"/>
        </w:rPr>
      </w:pPr>
      <w:r w:rsidRPr="004B0E44">
        <w:rPr>
          <w:rFonts w:ascii="Calibri" w:hAnsi="Calibri" w:cs="Calibri"/>
        </w:rPr>
        <w:t>Created editorial calendar</w:t>
      </w:r>
      <w:r w:rsidRPr="00FD1F77">
        <w:rPr>
          <w:rFonts w:ascii="Calibri" w:hAnsi="Calibri" w:cs="Calibri"/>
        </w:rPr>
        <w:t xml:space="preserve"> to </w:t>
      </w:r>
      <w:r w:rsidRPr="004B0E44">
        <w:rPr>
          <w:rFonts w:ascii="Calibri" w:hAnsi="Calibri" w:cs="Calibri"/>
        </w:rPr>
        <w:t>ensure consistent voice and narrative</w:t>
      </w:r>
      <w:r w:rsidRPr="00FD1F77">
        <w:rPr>
          <w:rFonts w:ascii="Calibri" w:hAnsi="Calibri" w:cs="Calibri"/>
        </w:rPr>
        <w:t xml:space="preserve"> and recommended internal channels and content types to reach diverse internal audience</w:t>
      </w:r>
      <w:r w:rsidRPr="004B0E44">
        <w:rPr>
          <w:rFonts w:ascii="Calibri" w:hAnsi="Calibri" w:cs="Calibri"/>
        </w:rPr>
        <w:t>.</w:t>
      </w:r>
    </w:p>
    <w:p w14:paraId="2FE552E0" w14:textId="447864E4" w:rsidR="008256BA" w:rsidRDefault="008256BA" w:rsidP="00FD1F77">
      <w:pPr>
        <w:numPr>
          <w:ilvl w:val="0"/>
          <w:numId w:val="49"/>
        </w:numPr>
        <w:rPr>
          <w:rFonts w:ascii="Calibri" w:hAnsi="Calibri" w:cs="Calibri"/>
        </w:rPr>
      </w:pPr>
      <w:r w:rsidRPr="004B0E44">
        <w:rPr>
          <w:rFonts w:ascii="Calibri" w:hAnsi="Calibri" w:cs="Calibri"/>
        </w:rPr>
        <w:t>Designed SharePoint hub and streamlined communication workflows in partnership with HR and department leaders.</w:t>
      </w:r>
    </w:p>
    <w:p w14:paraId="64E3A4CA" w14:textId="77777777" w:rsidR="004D0B73" w:rsidRDefault="004D0B73" w:rsidP="00E0755C">
      <w:pPr>
        <w:outlineLvl w:val="2"/>
        <w:rPr>
          <w:rFonts w:ascii="Calibri" w:hAnsi="Calibri" w:cs="Calibri"/>
          <w:b/>
          <w:bCs/>
          <w:caps/>
        </w:rPr>
      </w:pPr>
    </w:p>
    <w:p w14:paraId="55552579" w14:textId="2144362F" w:rsidR="00E0755C" w:rsidRPr="004B0E44" w:rsidRDefault="00E0755C" w:rsidP="00E0755C">
      <w:pPr>
        <w:outlineLvl w:val="2"/>
        <w:rPr>
          <w:rFonts w:ascii="Calibri" w:hAnsi="Calibri" w:cs="Calibri"/>
          <w:b/>
          <w:bCs/>
          <w:caps/>
        </w:rPr>
      </w:pPr>
      <w:r w:rsidRPr="004B0E44">
        <w:rPr>
          <w:rFonts w:ascii="Calibri" w:hAnsi="Calibri" w:cs="Calibri"/>
          <w:b/>
          <w:bCs/>
          <w:caps/>
        </w:rPr>
        <w:t>The Better Options Company</w:t>
      </w:r>
      <w:r>
        <w:rPr>
          <w:rFonts w:ascii="Calibri" w:hAnsi="Calibri" w:cs="Calibri"/>
          <w:b/>
          <w:bCs/>
          <w:caps/>
        </w:rPr>
        <w:tab/>
      </w:r>
      <w:r>
        <w:rPr>
          <w:rFonts w:ascii="Calibri" w:hAnsi="Calibri" w:cs="Calibri"/>
          <w:b/>
          <w:bCs/>
          <w:caps/>
        </w:rPr>
        <w:tab/>
      </w:r>
      <w:r>
        <w:rPr>
          <w:rFonts w:ascii="Calibri" w:hAnsi="Calibri" w:cs="Calibri"/>
          <w:b/>
          <w:bCs/>
          <w:caps/>
        </w:rPr>
        <w:tab/>
      </w:r>
      <w:r>
        <w:rPr>
          <w:rFonts w:ascii="Calibri" w:hAnsi="Calibri" w:cs="Calibri"/>
          <w:b/>
          <w:bCs/>
          <w:caps/>
        </w:rPr>
        <w:tab/>
      </w:r>
      <w:r>
        <w:rPr>
          <w:rFonts w:ascii="Calibri" w:hAnsi="Calibri" w:cs="Calibri"/>
          <w:b/>
          <w:bCs/>
          <w:caps/>
        </w:rPr>
        <w:tab/>
      </w:r>
      <w:r>
        <w:rPr>
          <w:rFonts w:ascii="Calibri" w:hAnsi="Calibri" w:cs="Calibri"/>
          <w:b/>
          <w:bCs/>
          <w:caps/>
        </w:rPr>
        <w:tab/>
      </w:r>
      <w:r>
        <w:rPr>
          <w:rFonts w:ascii="Calibri" w:hAnsi="Calibri" w:cs="Calibri"/>
          <w:b/>
          <w:bCs/>
          <w:caps/>
        </w:rPr>
        <w:tab/>
      </w:r>
      <w:r w:rsidRPr="004B0E44">
        <w:rPr>
          <w:rFonts w:ascii="Calibri" w:hAnsi="Calibri" w:cs="Calibri"/>
        </w:rPr>
        <w:t>Aug 2019 – Feb 2023</w:t>
      </w:r>
    </w:p>
    <w:p w14:paraId="5DE6E3AA" w14:textId="77777777" w:rsidR="008D0678" w:rsidRDefault="00E0755C" w:rsidP="00E0755C">
      <w:pPr>
        <w:rPr>
          <w:rFonts w:ascii="Calibri" w:hAnsi="Calibri" w:cs="Calibri"/>
        </w:rPr>
      </w:pPr>
      <w:r w:rsidRPr="004B0E44">
        <w:rPr>
          <w:rFonts w:ascii="Calibri" w:hAnsi="Calibri" w:cs="Calibri"/>
          <w:b/>
          <w:bCs/>
        </w:rPr>
        <w:t>Fractional Communications Director</w:t>
      </w:r>
      <w:r w:rsidRPr="004B0E44">
        <w:rPr>
          <w:rFonts w:ascii="Calibri" w:hAnsi="Calibri" w:cs="Calibri"/>
        </w:rPr>
        <w:br/>
      </w:r>
    </w:p>
    <w:p w14:paraId="3E8B6F7E" w14:textId="2CB604E7" w:rsidR="00E0755C" w:rsidRPr="004B0E44" w:rsidRDefault="00E0755C" w:rsidP="00E0755C">
      <w:pPr>
        <w:rPr>
          <w:rFonts w:ascii="Calibri" w:hAnsi="Calibri" w:cs="Calibri"/>
        </w:rPr>
      </w:pPr>
      <w:r w:rsidRPr="004B0E44">
        <w:rPr>
          <w:rFonts w:ascii="Calibri" w:hAnsi="Calibri" w:cs="Calibri"/>
        </w:rPr>
        <w:t>Led communications strategy, external messaging, media outreach, and cross-functional coordination for a multi-brand organization.</w:t>
      </w:r>
    </w:p>
    <w:p w14:paraId="06411B21" w14:textId="77777777" w:rsidR="00E0755C" w:rsidRPr="00FD1F77" w:rsidRDefault="00E0755C" w:rsidP="00E0755C">
      <w:pPr>
        <w:numPr>
          <w:ilvl w:val="0"/>
          <w:numId w:val="50"/>
        </w:numPr>
        <w:rPr>
          <w:rStyle w:val="agcmg"/>
          <w:rFonts w:ascii="Calibri" w:hAnsi="Calibri" w:cs="Calibri"/>
        </w:rPr>
      </w:pPr>
      <w:r w:rsidRPr="004B0E44">
        <w:rPr>
          <w:rFonts w:ascii="Calibri" w:hAnsi="Calibri" w:cs="Calibri"/>
        </w:rPr>
        <w:t xml:space="preserve">Developed and executed major product launch campaigns </w:t>
      </w:r>
      <w:r w:rsidRPr="00FD1F77">
        <w:rPr>
          <w:rStyle w:val="agcmg"/>
          <w:rFonts w:ascii="Calibri" w:hAnsi="Calibri" w:cs="Calibri"/>
        </w:rPr>
        <w:t>resulting in 500% YoY sales growth.</w:t>
      </w:r>
    </w:p>
    <w:p w14:paraId="0ABA791D" w14:textId="77777777" w:rsidR="00E0755C" w:rsidRPr="00FD1F77" w:rsidRDefault="00E0755C" w:rsidP="00E0755C">
      <w:pPr>
        <w:numPr>
          <w:ilvl w:val="0"/>
          <w:numId w:val="50"/>
        </w:numPr>
        <w:rPr>
          <w:rStyle w:val="agcmg"/>
          <w:rFonts w:ascii="Calibri" w:hAnsi="Calibri" w:cs="Calibri"/>
        </w:rPr>
      </w:pPr>
      <w:r w:rsidRPr="00FD1F77">
        <w:rPr>
          <w:rStyle w:val="agcmg"/>
          <w:rFonts w:ascii="Calibri" w:hAnsi="Calibri" w:cs="Calibri"/>
        </w:rPr>
        <w:t>Generated over $700K in revenue through influencer collaborations, and strategic partnerships.</w:t>
      </w:r>
    </w:p>
    <w:p w14:paraId="2EC502E3" w14:textId="77777777" w:rsidR="00E0755C" w:rsidRPr="004B0E44" w:rsidRDefault="00E0755C" w:rsidP="00E0755C">
      <w:pPr>
        <w:numPr>
          <w:ilvl w:val="0"/>
          <w:numId w:val="50"/>
        </w:numPr>
        <w:rPr>
          <w:rFonts w:ascii="Calibri" w:hAnsi="Calibri" w:cs="Calibri"/>
        </w:rPr>
      </w:pPr>
      <w:r w:rsidRPr="004B0E44">
        <w:rPr>
          <w:rFonts w:ascii="Calibri" w:hAnsi="Calibri" w:cs="Calibri"/>
        </w:rPr>
        <w:t>Pitched media and secured top-tier national placements, strengthening awareness and credibility.</w:t>
      </w:r>
    </w:p>
    <w:p w14:paraId="570C7E87" w14:textId="77777777" w:rsidR="00E0755C" w:rsidRPr="00387B3E" w:rsidRDefault="00E0755C" w:rsidP="00E0755C">
      <w:pPr>
        <w:numPr>
          <w:ilvl w:val="0"/>
          <w:numId w:val="50"/>
        </w:numPr>
        <w:rPr>
          <w:rFonts w:ascii="Calibri" w:hAnsi="Calibri" w:cs="Calibri"/>
        </w:rPr>
      </w:pPr>
      <w:r>
        <w:rPr>
          <w:rFonts w:ascii="Calibri" w:hAnsi="Calibri" w:cs="Calibri"/>
        </w:rPr>
        <w:t>Decreased customer response time 50% by refining CS processes, implementing help desk software, and developing product knowledge bases.</w:t>
      </w:r>
    </w:p>
    <w:p w14:paraId="7D23EC89" w14:textId="317DC750" w:rsidR="00E0755C" w:rsidRDefault="00FD1F77" w:rsidP="00E0755C">
      <w:pPr>
        <w:rPr>
          <w:rFonts w:ascii="Calibri" w:hAnsi="Calibri" w:cs="Calibri"/>
        </w:rPr>
      </w:pPr>
      <w:r w:rsidRPr="00FD1F77">
        <w:rPr>
          <w:rFonts w:ascii="Calibri" w:hAnsi="Calibri" w:cs="Calibri"/>
          <w:b/>
          <w:bCs/>
          <w:caps/>
        </w:rPr>
        <w:lastRenderedPageBreak/>
        <w:t>Belabumbum</w:t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 w:rsidRPr="004B0E44">
        <w:rPr>
          <w:rFonts w:ascii="Calibri" w:hAnsi="Calibri" w:cs="Calibri"/>
        </w:rPr>
        <w:t>Jan 2015 – Aug 2022</w:t>
      </w:r>
    </w:p>
    <w:p w14:paraId="7A23064F" w14:textId="77777777" w:rsidR="008D0678" w:rsidRDefault="008256BA" w:rsidP="00E0755C">
      <w:pPr>
        <w:rPr>
          <w:rFonts w:ascii="Calibri" w:hAnsi="Calibri" w:cs="Calibri"/>
        </w:rPr>
      </w:pPr>
      <w:r w:rsidRPr="00FD1F77">
        <w:rPr>
          <w:rFonts w:ascii="Calibri" w:hAnsi="Calibri" w:cs="Calibri"/>
          <w:b/>
          <w:bCs/>
        </w:rPr>
        <w:t xml:space="preserve">Fractional </w:t>
      </w:r>
      <w:r w:rsidRPr="004B0E44">
        <w:rPr>
          <w:rFonts w:ascii="Calibri" w:hAnsi="Calibri" w:cs="Calibri"/>
          <w:b/>
          <w:bCs/>
        </w:rPr>
        <w:t>PR &amp; Partnerships Director</w:t>
      </w:r>
      <w:r w:rsidRPr="004B0E44">
        <w:rPr>
          <w:rFonts w:ascii="Calibri" w:hAnsi="Calibri" w:cs="Calibri"/>
        </w:rPr>
        <w:br/>
      </w:r>
    </w:p>
    <w:p w14:paraId="666884FA" w14:textId="031CE351" w:rsidR="008256BA" w:rsidRPr="00E0755C" w:rsidRDefault="008256BA" w:rsidP="00E0755C">
      <w:pPr>
        <w:rPr>
          <w:rFonts w:ascii="Calibri" w:hAnsi="Calibri" w:cs="Calibri"/>
          <w:b/>
          <w:bCs/>
          <w:caps/>
        </w:rPr>
      </w:pPr>
      <w:r w:rsidRPr="004B0E44">
        <w:rPr>
          <w:rFonts w:ascii="Calibri" w:hAnsi="Calibri" w:cs="Calibri"/>
        </w:rPr>
        <w:t>Led media relations</w:t>
      </w:r>
      <w:r w:rsidR="00FD1F77">
        <w:rPr>
          <w:rFonts w:ascii="Calibri" w:hAnsi="Calibri" w:cs="Calibri"/>
        </w:rPr>
        <w:t xml:space="preserve"> and</w:t>
      </w:r>
      <w:r w:rsidRPr="004B0E44">
        <w:rPr>
          <w:rFonts w:ascii="Calibri" w:hAnsi="Calibri" w:cs="Calibri"/>
        </w:rPr>
        <w:t xml:space="preserve"> influencer partnerships</w:t>
      </w:r>
      <w:r w:rsidR="00A04EA2">
        <w:rPr>
          <w:rFonts w:ascii="Calibri" w:hAnsi="Calibri" w:cs="Calibri"/>
        </w:rPr>
        <w:t xml:space="preserve"> for maternity and nursing appar</w:t>
      </w:r>
      <w:r w:rsidR="009819B8">
        <w:rPr>
          <w:rFonts w:ascii="Calibri" w:hAnsi="Calibri" w:cs="Calibri"/>
        </w:rPr>
        <w:t>e</w:t>
      </w:r>
      <w:r w:rsidR="00A04EA2">
        <w:rPr>
          <w:rFonts w:ascii="Calibri" w:hAnsi="Calibri" w:cs="Calibri"/>
        </w:rPr>
        <w:t xml:space="preserve">l </w:t>
      </w:r>
      <w:r w:rsidR="009819B8">
        <w:rPr>
          <w:rFonts w:ascii="Calibri" w:hAnsi="Calibri" w:cs="Calibri"/>
        </w:rPr>
        <w:t>manufacturer</w:t>
      </w:r>
      <w:r w:rsidR="00FD1F77">
        <w:rPr>
          <w:rFonts w:ascii="Calibri" w:hAnsi="Calibri" w:cs="Calibri"/>
        </w:rPr>
        <w:t>,</w:t>
      </w:r>
      <w:r w:rsidRPr="004B0E44">
        <w:rPr>
          <w:rFonts w:ascii="Calibri" w:hAnsi="Calibri" w:cs="Calibri"/>
        </w:rPr>
        <w:t xml:space="preserve"> </w:t>
      </w:r>
      <w:r w:rsidR="00FD1F77" w:rsidRPr="00FD1F77">
        <w:rPr>
          <w:rFonts w:ascii="Calibri" w:hAnsi="Calibri" w:cs="Calibri"/>
        </w:rPr>
        <w:t xml:space="preserve">successfully positioning brand for acquisition in 2019. Following acquisition, led messaging </w:t>
      </w:r>
      <w:r w:rsidR="00A04EA2">
        <w:rPr>
          <w:rFonts w:ascii="Calibri" w:hAnsi="Calibri" w:cs="Calibri"/>
        </w:rPr>
        <w:t xml:space="preserve">and content </w:t>
      </w:r>
      <w:r w:rsidR="00FD1F77" w:rsidRPr="00FD1F77">
        <w:rPr>
          <w:rFonts w:ascii="Calibri" w:hAnsi="Calibri" w:cs="Calibri"/>
        </w:rPr>
        <w:t>strategy, media relations, influencer and brand collaborations.</w:t>
      </w:r>
    </w:p>
    <w:p w14:paraId="3971CCF8" w14:textId="40C558A2" w:rsidR="00FD1F77" w:rsidRPr="00FD1F77" w:rsidRDefault="00FD1F77" w:rsidP="00FD1F77">
      <w:pPr>
        <w:pStyle w:val="ListParagraph"/>
        <w:numPr>
          <w:ilvl w:val="0"/>
          <w:numId w:val="51"/>
        </w:numPr>
        <w:rPr>
          <w:rStyle w:val="agcmg"/>
          <w:rFonts w:ascii="Calibri" w:hAnsi="Calibri" w:cs="Calibri"/>
        </w:rPr>
      </w:pPr>
      <w:r w:rsidRPr="00FD1F77">
        <w:rPr>
          <w:rStyle w:val="agcmg"/>
          <w:rFonts w:ascii="Calibri" w:hAnsi="Calibri" w:cs="Calibri"/>
        </w:rPr>
        <w:t>Created and executed Mother’s Day campaign announcing brand acquisition, growing social media following by 10% and customer leads by 12%.</w:t>
      </w:r>
    </w:p>
    <w:p w14:paraId="52C2518C" w14:textId="54D639BC" w:rsidR="008256BA" w:rsidRPr="00FD1F77" w:rsidRDefault="008256BA" w:rsidP="00FD1F77">
      <w:pPr>
        <w:pStyle w:val="ListParagraph"/>
        <w:numPr>
          <w:ilvl w:val="0"/>
          <w:numId w:val="51"/>
        </w:numPr>
        <w:rPr>
          <w:rFonts w:ascii="Calibri" w:hAnsi="Calibri" w:cs="Calibri"/>
        </w:rPr>
      </w:pPr>
      <w:r w:rsidRPr="00FD1F77">
        <w:rPr>
          <w:rFonts w:ascii="Calibri" w:hAnsi="Calibri" w:cs="Calibri"/>
        </w:rPr>
        <w:t>Secured millions of media impressions, strengthening brand equity and visibility.</w:t>
      </w:r>
    </w:p>
    <w:p w14:paraId="4DF7E35D" w14:textId="2B838912" w:rsidR="00FD1F77" w:rsidRPr="00FD1F77" w:rsidRDefault="00FD1F77" w:rsidP="00FD1F77">
      <w:pPr>
        <w:pStyle w:val="ListParagraph"/>
        <w:numPr>
          <w:ilvl w:val="0"/>
          <w:numId w:val="51"/>
        </w:numPr>
        <w:rPr>
          <w:rStyle w:val="agcmg"/>
          <w:rFonts w:ascii="Calibri" w:hAnsi="Calibri" w:cs="Calibri"/>
        </w:rPr>
      </w:pPr>
      <w:r>
        <w:rPr>
          <w:rStyle w:val="agcmg"/>
          <w:rFonts w:ascii="Calibri" w:hAnsi="Calibri" w:cs="Calibri"/>
        </w:rPr>
        <w:t>Created</w:t>
      </w:r>
      <w:r w:rsidRPr="00FD1F77">
        <w:rPr>
          <w:rStyle w:val="agcmg"/>
          <w:rFonts w:ascii="Calibri" w:hAnsi="Calibri" w:cs="Calibri"/>
        </w:rPr>
        <w:t xml:space="preserve"> content for email newsletters, social media</w:t>
      </w:r>
      <w:r>
        <w:rPr>
          <w:rStyle w:val="agcmg"/>
          <w:rFonts w:ascii="Calibri" w:hAnsi="Calibri" w:cs="Calibri"/>
        </w:rPr>
        <w:t xml:space="preserve">, </w:t>
      </w:r>
      <w:r w:rsidRPr="00FD1F77">
        <w:rPr>
          <w:rStyle w:val="agcmg"/>
          <w:rFonts w:ascii="Calibri" w:hAnsi="Calibri" w:cs="Calibri"/>
        </w:rPr>
        <w:t>and website for product launches and key selling periods</w:t>
      </w:r>
      <w:r>
        <w:rPr>
          <w:rStyle w:val="agcmg"/>
          <w:rFonts w:ascii="Calibri" w:hAnsi="Calibri" w:cs="Calibri"/>
        </w:rPr>
        <w:t>.</w:t>
      </w:r>
    </w:p>
    <w:p w14:paraId="10378FF1" w14:textId="1BE78C67" w:rsidR="00FD1F77" w:rsidRPr="00FD1F77" w:rsidRDefault="00FD1F77" w:rsidP="00FD1F77">
      <w:pPr>
        <w:pStyle w:val="ListParagraph"/>
        <w:numPr>
          <w:ilvl w:val="0"/>
          <w:numId w:val="51"/>
        </w:numPr>
        <w:outlineLvl w:val="2"/>
        <w:rPr>
          <w:rStyle w:val="agcmg"/>
          <w:rFonts w:ascii="Calibri" w:hAnsi="Calibri" w:cs="Calibri"/>
        </w:rPr>
      </w:pPr>
      <w:r>
        <w:rPr>
          <w:rStyle w:val="agcmg"/>
          <w:rFonts w:ascii="Calibri" w:hAnsi="Calibri" w:cs="Calibri"/>
        </w:rPr>
        <w:t>Wrote</w:t>
      </w:r>
      <w:r w:rsidRPr="00FD1F77">
        <w:rPr>
          <w:rStyle w:val="agcmg"/>
          <w:rFonts w:ascii="Calibri" w:hAnsi="Calibri" w:cs="Calibri"/>
        </w:rPr>
        <w:t xml:space="preserve"> content and </w:t>
      </w:r>
      <w:r>
        <w:rPr>
          <w:rStyle w:val="agcmg"/>
          <w:rFonts w:ascii="Calibri" w:hAnsi="Calibri" w:cs="Calibri"/>
        </w:rPr>
        <w:t xml:space="preserve">designed </w:t>
      </w:r>
      <w:r w:rsidRPr="00FD1F77">
        <w:rPr>
          <w:rStyle w:val="agcmg"/>
          <w:rFonts w:ascii="Calibri" w:hAnsi="Calibri" w:cs="Calibri"/>
        </w:rPr>
        <w:t>graphics for landing pages and blog posts, and designed personalized email drip campaigns, increasing customer LTV 15% within 2 years.</w:t>
      </w:r>
    </w:p>
    <w:p w14:paraId="4776C7FB" w14:textId="77777777" w:rsidR="00FD1F77" w:rsidRPr="00FD1F77" w:rsidRDefault="00FD1F77" w:rsidP="00FD1F77">
      <w:pPr>
        <w:outlineLvl w:val="2"/>
        <w:rPr>
          <w:b/>
          <w:bCs/>
        </w:rPr>
      </w:pPr>
    </w:p>
    <w:p w14:paraId="577FE6FA" w14:textId="0F9D849A" w:rsidR="00FD1F77" w:rsidRPr="004B0E44" w:rsidRDefault="00FD1F77" w:rsidP="00811626">
      <w:pPr>
        <w:outlineLvl w:val="2"/>
        <w:rPr>
          <w:rFonts w:ascii="Calibri" w:hAnsi="Calibri" w:cs="Calibri"/>
          <w:b/>
          <w:bCs/>
          <w:caps/>
        </w:rPr>
      </w:pPr>
      <w:r w:rsidRPr="004B0E44">
        <w:rPr>
          <w:rFonts w:ascii="Calibri" w:hAnsi="Calibri" w:cs="Calibri"/>
          <w:b/>
          <w:bCs/>
          <w:caps/>
        </w:rPr>
        <w:t>Pregnancy Awareness Month</w:t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 w:rsidRPr="004B0E44">
        <w:rPr>
          <w:rFonts w:ascii="Calibri" w:hAnsi="Calibri" w:cs="Calibri"/>
        </w:rPr>
        <w:t>Aug 2012 – Nov 2016</w:t>
      </w:r>
    </w:p>
    <w:p w14:paraId="2AB14C87" w14:textId="77777777" w:rsidR="008D0678" w:rsidRDefault="00FD1F77" w:rsidP="00FD1F77">
      <w:pPr>
        <w:rPr>
          <w:rFonts w:ascii="Calibri" w:hAnsi="Calibri" w:cs="Calibri"/>
        </w:rPr>
      </w:pPr>
      <w:r w:rsidRPr="004B0E44">
        <w:rPr>
          <w:rFonts w:ascii="Calibri" w:hAnsi="Calibri" w:cs="Calibri"/>
          <w:b/>
          <w:bCs/>
        </w:rPr>
        <w:t>Campaign Producer / Public Affairs Lead</w:t>
      </w:r>
      <w:r w:rsidRPr="004B0E44">
        <w:rPr>
          <w:rFonts w:ascii="Calibri" w:hAnsi="Calibri" w:cs="Calibri"/>
        </w:rPr>
        <w:br/>
      </w:r>
    </w:p>
    <w:p w14:paraId="60CCF43D" w14:textId="561CD201" w:rsidR="00FD1F77" w:rsidRPr="004B0E44" w:rsidRDefault="00FD1F77" w:rsidP="00FD1F77">
      <w:pPr>
        <w:rPr>
          <w:rFonts w:ascii="Calibri" w:hAnsi="Calibri" w:cs="Calibri"/>
        </w:rPr>
      </w:pPr>
      <w:r w:rsidRPr="004B0E44">
        <w:rPr>
          <w:rFonts w:ascii="Calibri" w:hAnsi="Calibri" w:cs="Calibri"/>
        </w:rPr>
        <w:t>Spearheaded a years-long educational public awareness campaign in partnership with healthcare leaders, civic organizations, and mission-aligned sponsors.</w:t>
      </w:r>
    </w:p>
    <w:p w14:paraId="31C2A5D2" w14:textId="77777777" w:rsidR="00FD1F77" w:rsidRPr="004B0E44" w:rsidRDefault="00FD1F77" w:rsidP="00FD1F77">
      <w:pPr>
        <w:numPr>
          <w:ilvl w:val="0"/>
          <w:numId w:val="52"/>
        </w:numPr>
        <w:rPr>
          <w:rFonts w:ascii="Calibri" w:hAnsi="Calibri" w:cs="Calibri"/>
        </w:rPr>
      </w:pPr>
      <w:r w:rsidRPr="004B0E44">
        <w:rPr>
          <w:rFonts w:ascii="Calibri" w:hAnsi="Calibri" w:cs="Calibri"/>
        </w:rPr>
        <w:t>Designed large-scale community events with 500+ attendees, expert panels, and press visibility.</w:t>
      </w:r>
    </w:p>
    <w:p w14:paraId="13604514" w14:textId="20132A6D" w:rsidR="00FD1F77" w:rsidRPr="004B0E44" w:rsidRDefault="00FD1F77" w:rsidP="00FD1F77">
      <w:pPr>
        <w:numPr>
          <w:ilvl w:val="0"/>
          <w:numId w:val="52"/>
        </w:numPr>
        <w:rPr>
          <w:rFonts w:ascii="Calibri" w:hAnsi="Calibri" w:cs="Calibri"/>
        </w:rPr>
      </w:pPr>
      <w:r w:rsidRPr="004B0E44">
        <w:rPr>
          <w:rFonts w:ascii="Calibri" w:hAnsi="Calibri" w:cs="Calibri"/>
        </w:rPr>
        <w:t>Managed stakeholder engagement with nonprofits, advocacy groups, and corporate sponsors.</w:t>
      </w:r>
    </w:p>
    <w:p w14:paraId="6F46D74C" w14:textId="77777777" w:rsidR="00FD1F77" w:rsidRPr="004B0E44" w:rsidRDefault="00FD1F77" w:rsidP="00FD1F77">
      <w:pPr>
        <w:numPr>
          <w:ilvl w:val="0"/>
          <w:numId w:val="52"/>
        </w:numPr>
        <w:rPr>
          <w:rFonts w:ascii="Calibri" w:hAnsi="Calibri" w:cs="Calibri"/>
        </w:rPr>
      </w:pPr>
      <w:r w:rsidRPr="004B0E44">
        <w:rPr>
          <w:rFonts w:ascii="Calibri" w:hAnsi="Calibri" w:cs="Calibri"/>
        </w:rPr>
        <w:t>Developed content and messaging for public education, community partners, and media.</w:t>
      </w:r>
    </w:p>
    <w:p w14:paraId="0CE7424C" w14:textId="77777777" w:rsidR="007B10AC" w:rsidRPr="00FD1F77" w:rsidRDefault="007B10AC" w:rsidP="00FD1F77">
      <w:pPr>
        <w:pStyle w:val="Heading2"/>
        <w:spacing w:before="0"/>
        <w:rPr>
          <w:rFonts w:ascii="Calibri" w:hAnsi="Calibri" w:cs="Calibri"/>
          <w:sz w:val="22"/>
          <w:szCs w:val="22"/>
        </w:rPr>
      </w:pPr>
    </w:p>
    <w:p w14:paraId="49D1907B" w14:textId="119CC7C4" w:rsidR="00FD1F77" w:rsidRPr="004B0E44" w:rsidRDefault="00FD1F77" w:rsidP="00FD1F77">
      <w:pPr>
        <w:outlineLvl w:val="2"/>
        <w:rPr>
          <w:rFonts w:ascii="Calibri" w:hAnsi="Calibri" w:cs="Calibri"/>
          <w:b/>
          <w:bCs/>
          <w:caps/>
        </w:rPr>
      </w:pPr>
      <w:r w:rsidRPr="004B0E44">
        <w:rPr>
          <w:rFonts w:ascii="Calibri" w:hAnsi="Calibri" w:cs="Calibri"/>
          <w:b/>
          <w:bCs/>
          <w:caps/>
        </w:rPr>
        <w:t>Grand Avenue Public Relations</w:t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>
        <w:rPr>
          <w:rFonts w:ascii="Calibri" w:hAnsi="Calibri" w:cs="Calibri"/>
          <w:b/>
          <w:bCs/>
          <w:caps/>
        </w:rPr>
        <w:tab/>
      </w:r>
      <w:r w:rsidR="00E0755C" w:rsidRPr="004B0E44">
        <w:rPr>
          <w:rFonts w:ascii="Calibri" w:hAnsi="Calibri" w:cs="Calibri"/>
        </w:rPr>
        <w:t>Jan 2006 – Dec 2010</w:t>
      </w:r>
    </w:p>
    <w:p w14:paraId="52DCD775" w14:textId="77777777" w:rsidR="006B5257" w:rsidRDefault="00FD1F77" w:rsidP="00FD1F77">
      <w:pPr>
        <w:rPr>
          <w:rStyle w:val="agcmg"/>
          <w:rFonts w:ascii="Calibri" w:hAnsi="Calibri" w:cs="Calibri"/>
        </w:rPr>
      </w:pPr>
      <w:r w:rsidRPr="004B0E44">
        <w:rPr>
          <w:rFonts w:ascii="Calibri" w:hAnsi="Calibri" w:cs="Calibri"/>
          <w:b/>
          <w:bCs/>
        </w:rPr>
        <w:t>Chief Strategist &amp; Co-Founder</w:t>
      </w:r>
      <w:r w:rsidRPr="004B0E44">
        <w:rPr>
          <w:rFonts w:ascii="Calibri" w:hAnsi="Calibri" w:cs="Calibri"/>
        </w:rPr>
        <w:br/>
      </w:r>
    </w:p>
    <w:p w14:paraId="363B3601" w14:textId="01A28534" w:rsidR="008D0678" w:rsidRDefault="00E0755C" w:rsidP="00FD1F77">
      <w:pPr>
        <w:rPr>
          <w:rStyle w:val="agcmg"/>
          <w:rFonts w:ascii="Calibri" w:hAnsi="Calibri" w:cs="Calibri"/>
        </w:rPr>
      </w:pPr>
      <w:r>
        <w:rPr>
          <w:rStyle w:val="agcmg"/>
          <w:rFonts w:ascii="Calibri" w:hAnsi="Calibri" w:cs="Calibri"/>
        </w:rPr>
        <w:t xml:space="preserve">Co-founded and led </w:t>
      </w:r>
      <w:r w:rsidR="00FD1F77" w:rsidRPr="00FD1F77">
        <w:rPr>
          <w:rStyle w:val="agcmg"/>
          <w:rFonts w:ascii="Calibri" w:hAnsi="Calibri" w:cs="Calibri"/>
        </w:rPr>
        <w:t>PR firm delivering integrated, strategic media relations and celebrity outreach for lifestyle brands.</w:t>
      </w:r>
    </w:p>
    <w:p w14:paraId="5945BC36" w14:textId="77777777" w:rsidR="006B5257" w:rsidRPr="004B0E44" w:rsidRDefault="006B5257" w:rsidP="006B5257">
      <w:pPr>
        <w:numPr>
          <w:ilvl w:val="0"/>
          <w:numId w:val="53"/>
        </w:numPr>
        <w:rPr>
          <w:rFonts w:ascii="Calibri" w:hAnsi="Calibri" w:cs="Calibri"/>
        </w:rPr>
      </w:pPr>
      <w:r w:rsidRPr="004B0E44">
        <w:rPr>
          <w:rFonts w:ascii="Calibri" w:hAnsi="Calibri" w:cs="Calibri"/>
        </w:rPr>
        <w:t>Built and maintained relationships with national media, influencers, celebrities, and community partners.</w:t>
      </w:r>
    </w:p>
    <w:p w14:paraId="7122A5F6" w14:textId="55D35A71" w:rsidR="006B5257" w:rsidRPr="006B5257" w:rsidRDefault="006B5257" w:rsidP="00FD1F77">
      <w:pPr>
        <w:numPr>
          <w:ilvl w:val="0"/>
          <w:numId w:val="53"/>
        </w:numPr>
        <w:rPr>
          <w:rStyle w:val="agcmg"/>
          <w:rFonts w:ascii="Calibri" w:hAnsi="Calibri" w:cs="Calibri"/>
        </w:rPr>
      </w:pPr>
      <w:r w:rsidRPr="004B0E44">
        <w:rPr>
          <w:rFonts w:ascii="Calibri" w:hAnsi="Calibri" w:cs="Calibri"/>
        </w:rPr>
        <w:t>Produced major public events, managing messaging, press materials, spokesperson prep, and on-site media coordination.</w:t>
      </w:r>
    </w:p>
    <w:p w14:paraId="2094A59F" w14:textId="77777777" w:rsidR="006B5257" w:rsidRDefault="006B5257" w:rsidP="00FD1F77">
      <w:pPr>
        <w:rPr>
          <w:rStyle w:val="agcmg"/>
          <w:rFonts w:ascii="Calibri" w:hAnsi="Calibri" w:cs="Calibri"/>
        </w:rPr>
      </w:pPr>
    </w:p>
    <w:p w14:paraId="723DFFA4" w14:textId="77777777" w:rsidR="006B5257" w:rsidRPr="00FD1F77" w:rsidRDefault="006B5257" w:rsidP="006B5257">
      <w:pPr>
        <w:pStyle w:val="Heading1"/>
        <w:shd w:val="clear" w:color="auto" w:fill="374C80" w:themeFill="accent1" w:themeFillShade="BF"/>
        <w:spacing w:before="0"/>
        <w:jc w:val="center"/>
        <w:rPr>
          <w:rFonts w:ascii="Calibri" w:hAnsi="Calibri" w:cs="Calibri"/>
          <w:color w:val="FFFFFF" w:themeColor="background1"/>
          <w:spacing w:val="20"/>
          <w:sz w:val="28"/>
          <w:szCs w:val="28"/>
        </w:rPr>
      </w:pPr>
      <w:r w:rsidRPr="00FD1F77">
        <w:rPr>
          <w:rFonts w:ascii="Calibri" w:hAnsi="Calibri" w:cs="Calibri"/>
          <w:color w:val="FFFFFF" w:themeColor="background1"/>
          <w:spacing w:val="20"/>
          <w:sz w:val="28"/>
          <w:szCs w:val="28"/>
        </w:rPr>
        <w:t>LEADERSHIP &amp; COMMUNITY ROLES</w:t>
      </w:r>
    </w:p>
    <w:p w14:paraId="42F57B07" w14:textId="77777777" w:rsidR="006B5257" w:rsidRPr="004B0E44" w:rsidRDefault="006B5257" w:rsidP="006B5257">
      <w:pPr>
        <w:numPr>
          <w:ilvl w:val="0"/>
          <w:numId w:val="54"/>
        </w:numPr>
        <w:rPr>
          <w:rFonts w:ascii="Calibri" w:hAnsi="Calibri" w:cs="Calibri"/>
        </w:rPr>
      </w:pPr>
      <w:r w:rsidRPr="004B0E44">
        <w:rPr>
          <w:rFonts w:ascii="Calibri" w:hAnsi="Calibri" w:cs="Calibri"/>
          <w:b/>
          <w:bCs/>
        </w:rPr>
        <w:t>Chair, Board of Directors</w:t>
      </w:r>
      <w:r w:rsidRPr="004B0E44">
        <w:rPr>
          <w:rFonts w:ascii="Calibri" w:hAnsi="Calibri" w:cs="Calibri"/>
        </w:rPr>
        <w:t>, South Pasadena Chamber of Commerce (2024 – Present)</w:t>
      </w:r>
    </w:p>
    <w:p w14:paraId="5E7D8785" w14:textId="77777777" w:rsidR="006B5257" w:rsidRDefault="006B5257" w:rsidP="006B5257">
      <w:pPr>
        <w:numPr>
          <w:ilvl w:val="0"/>
          <w:numId w:val="54"/>
        </w:numPr>
        <w:rPr>
          <w:rFonts w:ascii="Calibri" w:hAnsi="Calibri" w:cs="Calibri"/>
        </w:rPr>
      </w:pPr>
      <w:r w:rsidRPr="004B0E44">
        <w:rPr>
          <w:rFonts w:ascii="Calibri" w:hAnsi="Calibri" w:cs="Calibri"/>
          <w:b/>
          <w:bCs/>
        </w:rPr>
        <w:t>Publicity Chair</w:t>
      </w:r>
      <w:r w:rsidRPr="004B0E44">
        <w:rPr>
          <w:rFonts w:ascii="Calibri" w:hAnsi="Calibri" w:cs="Calibri"/>
        </w:rPr>
        <w:t>, South Pasadena Tournament of Roses (2024 – Present)</w:t>
      </w:r>
    </w:p>
    <w:p w14:paraId="10C4DA34" w14:textId="77777777" w:rsidR="006B5257" w:rsidRPr="00FD1F77" w:rsidRDefault="006B5257" w:rsidP="006B5257">
      <w:pPr>
        <w:numPr>
          <w:ilvl w:val="0"/>
          <w:numId w:val="54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Board Member, Senior Citizens Foundation of South Pasadena </w:t>
      </w:r>
      <w:r w:rsidRPr="00FD1F77">
        <w:rPr>
          <w:rFonts w:ascii="Calibri" w:hAnsi="Calibri" w:cs="Calibri"/>
        </w:rPr>
        <w:t>(2024 – Present)</w:t>
      </w:r>
    </w:p>
    <w:p w14:paraId="6AF3AB0B" w14:textId="77777777" w:rsidR="006B5257" w:rsidRDefault="006B5257" w:rsidP="006B5257">
      <w:pPr>
        <w:numPr>
          <w:ilvl w:val="0"/>
          <w:numId w:val="54"/>
        </w:numPr>
        <w:rPr>
          <w:rFonts w:ascii="Calibri" w:hAnsi="Calibri" w:cs="Calibri"/>
        </w:rPr>
      </w:pPr>
      <w:proofErr w:type="gramStart"/>
      <w:r w:rsidRPr="00FD1F77">
        <w:rPr>
          <w:rFonts w:ascii="Calibri" w:hAnsi="Calibri" w:cs="Calibri"/>
          <w:b/>
          <w:bCs/>
        </w:rPr>
        <w:t>Yes</w:t>
      </w:r>
      <w:proofErr w:type="gramEnd"/>
      <w:r w:rsidRPr="00FD1F77">
        <w:rPr>
          <w:rFonts w:ascii="Calibri" w:hAnsi="Calibri" w:cs="Calibri"/>
          <w:b/>
          <w:bCs/>
        </w:rPr>
        <w:t xml:space="preserve"> on SP, </w:t>
      </w:r>
      <w:r w:rsidRPr="00FD1F77">
        <w:rPr>
          <w:rFonts w:ascii="Calibri" w:hAnsi="Calibri" w:cs="Calibri"/>
        </w:rPr>
        <w:t>Campaign Co-Chair (July 2024 – November 2024)</w:t>
      </w:r>
    </w:p>
    <w:p w14:paraId="741FA278" w14:textId="77777777" w:rsidR="006B5257" w:rsidRDefault="006B5257" w:rsidP="006B5257">
      <w:pPr>
        <w:ind w:left="720"/>
        <w:rPr>
          <w:rFonts w:ascii="Calibri" w:hAnsi="Calibri" w:cs="Calibri"/>
        </w:rPr>
      </w:pPr>
    </w:p>
    <w:p w14:paraId="30470D0C" w14:textId="77777777" w:rsidR="00572768" w:rsidRPr="00FD1F77" w:rsidRDefault="00572768" w:rsidP="00FD1F77">
      <w:pPr>
        <w:pStyle w:val="Heading1"/>
        <w:shd w:val="clear" w:color="auto" w:fill="374C80" w:themeFill="accent1" w:themeFillShade="BF"/>
        <w:spacing w:before="0"/>
        <w:jc w:val="center"/>
        <w:rPr>
          <w:rFonts w:ascii="Calibri" w:hAnsi="Calibri" w:cs="Calibri"/>
          <w:color w:val="FFFFFF" w:themeColor="background1"/>
          <w:spacing w:val="20"/>
          <w:sz w:val="28"/>
          <w:szCs w:val="28"/>
        </w:rPr>
      </w:pPr>
      <w:r w:rsidRPr="00FD1F77">
        <w:rPr>
          <w:rFonts w:ascii="Calibri" w:hAnsi="Calibri" w:cs="Calibri"/>
          <w:color w:val="FFFFFF" w:themeColor="background1"/>
          <w:spacing w:val="20"/>
          <w:sz w:val="28"/>
          <w:szCs w:val="28"/>
        </w:rPr>
        <w:t>EDUCATION</w:t>
      </w:r>
    </w:p>
    <w:p w14:paraId="2B7598D0" w14:textId="209EE438" w:rsidR="00572768" w:rsidRPr="00FD1F77" w:rsidRDefault="00572768" w:rsidP="00FD1F77">
      <w:pPr>
        <w:rPr>
          <w:rFonts w:ascii="Calibri" w:hAnsi="Calibri" w:cs="Calibri"/>
        </w:rPr>
      </w:pPr>
      <w:r w:rsidRPr="00FD1F77">
        <w:rPr>
          <w:rFonts w:ascii="Calibri" w:hAnsi="Calibri" w:cs="Calibri"/>
          <w:b/>
          <w:bCs/>
        </w:rPr>
        <w:t>Bachelor of Arts, Communication</w:t>
      </w:r>
      <w:r w:rsidR="00E9528F" w:rsidRPr="00FD1F77">
        <w:rPr>
          <w:rFonts w:ascii="Calibri" w:hAnsi="Calibri" w:cs="Calibri"/>
        </w:rPr>
        <w:t xml:space="preserve">, </w:t>
      </w:r>
      <w:r w:rsidRPr="00FD1F77">
        <w:rPr>
          <w:rFonts w:ascii="Calibri" w:hAnsi="Calibri" w:cs="Calibri"/>
        </w:rPr>
        <w:t>University of California, San Diego</w:t>
      </w:r>
      <w:r w:rsidR="00E9528F" w:rsidRPr="00FD1F77">
        <w:rPr>
          <w:rFonts w:ascii="Calibri" w:hAnsi="Calibri" w:cs="Calibri"/>
        </w:rPr>
        <w:t>, CA</w:t>
      </w:r>
    </w:p>
    <w:p w14:paraId="59743096" w14:textId="77777777" w:rsidR="00572768" w:rsidRPr="00FD1F77" w:rsidRDefault="00572768" w:rsidP="00FD1F77"/>
    <w:p w14:paraId="194CA558" w14:textId="07D46451" w:rsidR="00B12D3D" w:rsidRPr="00FD1F77" w:rsidRDefault="004B1775" w:rsidP="00FD1F77">
      <w:pPr>
        <w:pStyle w:val="Heading1"/>
        <w:keepNext w:val="0"/>
        <w:keepLines w:val="0"/>
        <w:widowControl w:val="0"/>
        <w:shd w:val="clear" w:color="auto" w:fill="374C80" w:themeFill="accent1" w:themeFillShade="BF"/>
        <w:spacing w:before="0"/>
        <w:jc w:val="center"/>
        <w:rPr>
          <w:rFonts w:ascii="Times New Roman" w:hAnsi="Times New Roman" w:cs="Times New Roman"/>
          <w:color w:val="FFFFFF" w:themeColor="background1"/>
          <w:spacing w:val="20"/>
          <w:sz w:val="22"/>
          <w:szCs w:val="22"/>
        </w:rPr>
      </w:pPr>
      <w:r w:rsidRPr="00FD1F77">
        <w:rPr>
          <w:rFonts w:ascii="Calibri" w:hAnsi="Calibri" w:cs="Calibri"/>
          <w:color w:val="FFFFFF" w:themeColor="background1"/>
          <w:spacing w:val="20"/>
          <w:sz w:val="28"/>
          <w:szCs w:val="28"/>
        </w:rPr>
        <w:t>TECHNICAL</w:t>
      </w:r>
      <w:r w:rsidR="00B12D3D" w:rsidRPr="00FD1F77">
        <w:rPr>
          <w:rFonts w:ascii="Times New Roman" w:hAnsi="Times New Roman" w:cs="Times New Roman"/>
          <w:color w:val="FFFFFF" w:themeColor="background1"/>
          <w:spacing w:val="20"/>
          <w:sz w:val="22"/>
          <w:szCs w:val="22"/>
        </w:rPr>
        <w:t xml:space="preserve"> </w:t>
      </w:r>
      <w:r w:rsidR="00B12D3D" w:rsidRPr="00FD1F77">
        <w:rPr>
          <w:rFonts w:ascii="Calibri" w:hAnsi="Calibri" w:cs="Calibri"/>
          <w:color w:val="FFFFFF" w:themeColor="background1"/>
          <w:spacing w:val="20"/>
          <w:sz w:val="28"/>
          <w:szCs w:val="28"/>
        </w:rPr>
        <w:t>SKILLS</w:t>
      </w:r>
    </w:p>
    <w:p w14:paraId="1FF95AAE" w14:textId="77777777" w:rsidR="008D0678" w:rsidRDefault="00167864" w:rsidP="008D067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Adobe Photoshop</w:t>
      </w:r>
      <w:r w:rsidRPr="004B0E44">
        <w:rPr>
          <w:rFonts w:ascii="Calibri" w:hAnsi="Calibri" w:cs="Calibri"/>
        </w:rPr>
        <w:t xml:space="preserve"> • </w:t>
      </w:r>
      <w:proofErr w:type="spellStart"/>
      <w:r w:rsidRPr="004B0E44">
        <w:rPr>
          <w:rFonts w:ascii="Calibri" w:hAnsi="Calibri" w:cs="Calibri"/>
        </w:rPr>
        <w:t>Airtable</w:t>
      </w:r>
      <w:proofErr w:type="spellEnd"/>
      <w:r w:rsidRPr="004B0E44">
        <w:rPr>
          <w:rFonts w:ascii="Calibri" w:hAnsi="Calibri" w:cs="Calibri"/>
        </w:rPr>
        <w:t xml:space="preserve"> • Asana • Canva </w:t>
      </w:r>
      <w:r w:rsidR="00FD1F77" w:rsidRPr="004B0E44">
        <w:rPr>
          <w:rFonts w:ascii="Calibri" w:hAnsi="Calibri" w:cs="Calibri"/>
        </w:rPr>
        <w:t xml:space="preserve">Cision • </w:t>
      </w:r>
      <w:proofErr w:type="spellStart"/>
      <w:r w:rsidR="00A04EA2">
        <w:rPr>
          <w:rFonts w:ascii="Calibri" w:hAnsi="Calibri" w:cs="Calibri"/>
        </w:rPr>
        <w:t>ChatGTP</w:t>
      </w:r>
      <w:proofErr w:type="spellEnd"/>
      <w:r w:rsidR="00A04EA2" w:rsidRPr="004B0E44">
        <w:rPr>
          <w:rFonts w:ascii="Calibri" w:hAnsi="Calibri" w:cs="Calibri"/>
        </w:rPr>
        <w:t xml:space="preserve"> • </w:t>
      </w:r>
      <w:r>
        <w:rPr>
          <w:rFonts w:ascii="Calibri" w:hAnsi="Calibri" w:cs="Calibri"/>
        </w:rPr>
        <w:t>Constant Contact</w:t>
      </w:r>
      <w:r w:rsidRPr="004B0E44">
        <w:rPr>
          <w:rFonts w:ascii="Calibri" w:hAnsi="Calibri" w:cs="Calibri"/>
        </w:rPr>
        <w:t xml:space="preserve"> • </w:t>
      </w:r>
      <w:r>
        <w:rPr>
          <w:rFonts w:ascii="Calibri" w:hAnsi="Calibri" w:cs="Calibri"/>
        </w:rPr>
        <w:t>EMMA</w:t>
      </w:r>
      <w:r w:rsidRPr="004B0E44">
        <w:rPr>
          <w:rFonts w:ascii="Calibri" w:hAnsi="Calibri" w:cs="Calibri"/>
        </w:rPr>
        <w:t xml:space="preserve"> </w:t>
      </w:r>
      <w:proofErr w:type="gramStart"/>
      <w:r w:rsidRPr="004B0E44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 xml:space="preserve"> </w:t>
      </w:r>
      <w:r w:rsidRPr="004B0E44">
        <w:rPr>
          <w:rFonts w:ascii="Calibri" w:hAnsi="Calibri" w:cs="Calibri"/>
        </w:rPr>
        <w:t>Google</w:t>
      </w:r>
      <w:proofErr w:type="gramEnd"/>
      <w:r w:rsidRPr="004B0E44">
        <w:rPr>
          <w:rFonts w:ascii="Calibri" w:hAnsi="Calibri" w:cs="Calibri"/>
        </w:rPr>
        <w:t xml:space="preserve"> Workspace</w:t>
      </w:r>
      <w:r w:rsidR="008D0678" w:rsidRPr="00FD1F77">
        <w:rPr>
          <w:rFonts w:ascii="Calibri" w:hAnsi="Calibri" w:cs="Calibri"/>
        </w:rPr>
        <w:t xml:space="preserve"> </w:t>
      </w:r>
      <w:r w:rsidR="008D0678" w:rsidRPr="004B0E44">
        <w:rPr>
          <w:rFonts w:ascii="Calibri" w:hAnsi="Calibri" w:cs="Calibri"/>
        </w:rPr>
        <w:t>•</w:t>
      </w:r>
      <w:r w:rsidR="008D0678" w:rsidRPr="00FD1F77">
        <w:rPr>
          <w:rFonts w:ascii="Calibri" w:hAnsi="Calibri" w:cs="Calibri"/>
        </w:rPr>
        <w:t xml:space="preserve"> </w:t>
      </w:r>
      <w:r w:rsidR="00A04EA2">
        <w:rPr>
          <w:rFonts w:ascii="Calibri" w:hAnsi="Calibri" w:cs="Calibri"/>
        </w:rPr>
        <w:t>Grammarly</w:t>
      </w:r>
      <w:r w:rsidRPr="00FD1F77">
        <w:rPr>
          <w:rFonts w:ascii="Calibri" w:hAnsi="Calibri" w:cs="Calibri"/>
        </w:rPr>
        <w:t xml:space="preserve"> </w:t>
      </w:r>
      <w:r w:rsidR="00A04EA2" w:rsidRPr="004B0E44">
        <w:rPr>
          <w:rFonts w:ascii="Calibri" w:hAnsi="Calibri" w:cs="Calibri"/>
        </w:rPr>
        <w:t>•</w:t>
      </w:r>
      <w:r w:rsidR="00A04EA2" w:rsidRPr="00FD1F7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MailChimp</w:t>
      </w:r>
      <w:r w:rsidR="00FD1F77" w:rsidRPr="004B0E44">
        <w:rPr>
          <w:rFonts w:ascii="Calibri" w:hAnsi="Calibri" w:cs="Calibri"/>
        </w:rPr>
        <w:t xml:space="preserve"> • </w:t>
      </w:r>
      <w:r w:rsidRPr="004B0E44">
        <w:rPr>
          <w:rFonts w:ascii="Calibri" w:hAnsi="Calibri" w:cs="Calibri"/>
        </w:rPr>
        <w:t>Meltwater</w:t>
      </w:r>
      <w:r>
        <w:rPr>
          <w:rFonts w:ascii="Calibri" w:hAnsi="Calibri" w:cs="Calibri"/>
        </w:rPr>
        <w:t xml:space="preserve"> </w:t>
      </w:r>
      <w:r w:rsidRPr="004B0E44">
        <w:rPr>
          <w:rFonts w:ascii="Calibri" w:hAnsi="Calibri" w:cs="Calibri"/>
        </w:rPr>
        <w:t>•</w:t>
      </w:r>
      <w:r w:rsidRPr="00FD1F77">
        <w:rPr>
          <w:rFonts w:ascii="Calibri" w:hAnsi="Calibri" w:cs="Calibri"/>
        </w:rPr>
        <w:t xml:space="preserve"> </w:t>
      </w:r>
      <w:r w:rsidRPr="004B0E44">
        <w:rPr>
          <w:rFonts w:ascii="Calibri" w:hAnsi="Calibri" w:cs="Calibri"/>
        </w:rPr>
        <w:t>Microsoft</w:t>
      </w:r>
      <w:r>
        <w:rPr>
          <w:rFonts w:ascii="Calibri" w:hAnsi="Calibri" w:cs="Calibri"/>
        </w:rPr>
        <w:t xml:space="preserve"> Suite</w:t>
      </w:r>
      <w:r w:rsidRPr="00FD1F77">
        <w:rPr>
          <w:rFonts w:ascii="Calibri" w:hAnsi="Calibri" w:cs="Calibri"/>
        </w:rPr>
        <w:t xml:space="preserve"> </w:t>
      </w:r>
      <w:r w:rsidRPr="004B0E44">
        <w:rPr>
          <w:rFonts w:ascii="Calibri" w:hAnsi="Calibri" w:cs="Calibri"/>
        </w:rPr>
        <w:t>•</w:t>
      </w:r>
      <w:r w:rsidRPr="00FD1F77">
        <w:rPr>
          <w:rFonts w:ascii="Calibri" w:hAnsi="Calibri" w:cs="Calibri"/>
        </w:rPr>
        <w:t xml:space="preserve"> </w:t>
      </w:r>
      <w:r w:rsidR="00FD1F77" w:rsidRPr="004B0E44">
        <w:rPr>
          <w:rFonts w:ascii="Calibri" w:hAnsi="Calibri" w:cs="Calibri"/>
        </w:rPr>
        <w:t>Monday •</w:t>
      </w:r>
      <w:r w:rsidR="00FD1F77" w:rsidRPr="00FD1F77">
        <w:rPr>
          <w:rFonts w:ascii="Calibri" w:hAnsi="Calibri" w:cs="Calibri"/>
        </w:rPr>
        <w:t xml:space="preserve"> </w:t>
      </w:r>
      <w:r w:rsidRPr="004B0E44">
        <w:rPr>
          <w:rFonts w:ascii="Calibri" w:hAnsi="Calibri" w:cs="Calibri"/>
        </w:rPr>
        <w:t>SharePoint</w:t>
      </w:r>
    </w:p>
    <w:p w14:paraId="412E7B47" w14:textId="15B1DD62" w:rsidR="00B12D3D" w:rsidRPr="00FD1F77" w:rsidRDefault="00FD1F77" w:rsidP="008D0678">
      <w:pPr>
        <w:jc w:val="center"/>
        <w:rPr>
          <w:rFonts w:ascii="Calibri" w:hAnsi="Calibri" w:cs="Calibri"/>
        </w:rPr>
      </w:pPr>
      <w:r w:rsidRPr="004B0E44">
        <w:rPr>
          <w:rFonts w:ascii="Calibri" w:hAnsi="Calibri" w:cs="Calibri"/>
        </w:rPr>
        <w:t>Social Media Platforms</w:t>
      </w:r>
      <w:r w:rsidR="00A04EA2">
        <w:rPr>
          <w:rFonts w:ascii="Calibri" w:hAnsi="Calibri" w:cs="Calibri"/>
        </w:rPr>
        <w:t xml:space="preserve"> </w:t>
      </w:r>
      <w:r w:rsidR="008D0678" w:rsidRPr="004B0E44">
        <w:rPr>
          <w:rFonts w:ascii="Calibri" w:hAnsi="Calibri" w:cs="Calibri"/>
        </w:rPr>
        <w:t>•</w:t>
      </w:r>
      <w:r w:rsidR="008D0678" w:rsidRPr="00FD1F77">
        <w:rPr>
          <w:rFonts w:ascii="Calibri" w:hAnsi="Calibri" w:cs="Calibri"/>
        </w:rPr>
        <w:t xml:space="preserve"> </w:t>
      </w:r>
      <w:r w:rsidRPr="004B0E44">
        <w:rPr>
          <w:rFonts w:ascii="Calibri" w:hAnsi="Calibri" w:cs="Calibri"/>
        </w:rPr>
        <w:t xml:space="preserve">Squarespace • WordPress </w:t>
      </w:r>
    </w:p>
    <w:sectPr w:rsidR="00B12D3D" w:rsidRPr="00FD1F77" w:rsidSect="00E0755C">
      <w:headerReference w:type="default" r:id="rId7"/>
      <w:footerReference w:type="first" r:id="rId8"/>
      <w:pgSz w:w="12220" w:h="15840"/>
      <w:pgMar w:top="432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9C91" w14:textId="77777777" w:rsidR="00D214CF" w:rsidRDefault="00D214CF" w:rsidP="00051709">
      <w:r>
        <w:separator/>
      </w:r>
    </w:p>
  </w:endnote>
  <w:endnote w:type="continuationSeparator" w:id="0">
    <w:p w14:paraId="7BA8EE5F" w14:textId="77777777" w:rsidR="00D214CF" w:rsidRDefault="00D214CF" w:rsidP="0005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085A" w14:textId="0E148373" w:rsidR="00A3295D" w:rsidRPr="00A3295D" w:rsidRDefault="00A3295D" w:rsidP="00A3295D">
    <w:pPr>
      <w:pStyle w:val="Footer"/>
      <w:jc w:val="right"/>
      <w:rPr>
        <w:i/>
        <w:iCs/>
        <w:color w:val="374C80" w:themeColor="accent1" w:themeShade="BF"/>
      </w:rPr>
    </w:pPr>
    <w:r w:rsidRPr="00A3295D">
      <w:rPr>
        <w:i/>
        <w:iCs/>
        <w:color w:val="374C80" w:themeColor="accent1" w:themeShade="BF"/>
      </w:rPr>
      <w:t>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F7B0" w14:textId="77777777" w:rsidR="00D214CF" w:rsidRDefault="00D214CF" w:rsidP="00051709">
      <w:r>
        <w:separator/>
      </w:r>
    </w:p>
  </w:footnote>
  <w:footnote w:type="continuationSeparator" w:id="0">
    <w:p w14:paraId="26C0506E" w14:textId="77777777" w:rsidR="00D214CF" w:rsidRDefault="00D214CF" w:rsidP="0005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4DD4" w14:textId="55F9DA61" w:rsidR="00051709" w:rsidRDefault="00051709" w:rsidP="00051709">
    <w:pPr>
      <w:pStyle w:val="Header"/>
      <w:pBdr>
        <w:bottom w:val="single" w:sz="4" w:space="1" w:color="auto"/>
      </w:pBdr>
      <w:tabs>
        <w:tab w:val="clear" w:pos="9360"/>
        <w:tab w:val="right" w:pos="9900"/>
      </w:tabs>
      <w:rPr>
        <w:noProof/>
        <w:color w:val="374C80" w:themeColor="accent1" w:themeShade="BF"/>
      </w:rPr>
    </w:pPr>
    <w:r w:rsidRPr="00051709">
      <w:rPr>
        <w:color w:val="374C80" w:themeColor="accent1" w:themeShade="BF"/>
      </w:rPr>
      <w:t>KARIE L. REYNOLDS</w:t>
    </w:r>
    <w:r w:rsidRPr="00051709">
      <w:rPr>
        <w:color w:val="374C80" w:themeColor="accent1" w:themeShade="BF"/>
      </w:rPr>
      <w:tab/>
      <w:t xml:space="preserve">                        626-233-3602 | </w:t>
    </w:r>
    <w:hyperlink r:id="rId1" w:history="1">
      <w:r w:rsidRPr="00051709">
        <w:rPr>
          <w:rStyle w:val="Hyperlink"/>
          <w:color w:val="374C80" w:themeColor="accent1" w:themeShade="BF"/>
        </w:rPr>
        <w:t>karie@kariereynolds.com</w:t>
      </w:r>
    </w:hyperlink>
    <w:r w:rsidRPr="00051709">
      <w:rPr>
        <w:color w:val="374C80" w:themeColor="accent1" w:themeShade="BF"/>
      </w:rPr>
      <w:tab/>
      <w:t xml:space="preserve">| Page </w:t>
    </w:r>
    <w:r w:rsidRPr="00051709">
      <w:rPr>
        <w:color w:val="374C80" w:themeColor="accent1" w:themeShade="BF"/>
      </w:rPr>
      <w:fldChar w:fldCharType="begin"/>
    </w:r>
    <w:r w:rsidRPr="00051709">
      <w:rPr>
        <w:color w:val="374C80" w:themeColor="accent1" w:themeShade="BF"/>
      </w:rPr>
      <w:instrText xml:space="preserve"> PAGE   \* MERGEFORMAT </w:instrText>
    </w:r>
    <w:r w:rsidRPr="00051709">
      <w:rPr>
        <w:color w:val="374C80" w:themeColor="accent1" w:themeShade="BF"/>
      </w:rPr>
      <w:fldChar w:fldCharType="separate"/>
    </w:r>
    <w:r w:rsidRPr="00051709">
      <w:rPr>
        <w:noProof/>
        <w:color w:val="374C80" w:themeColor="accent1" w:themeShade="BF"/>
      </w:rPr>
      <w:t>1</w:t>
    </w:r>
    <w:r w:rsidRPr="00051709">
      <w:rPr>
        <w:noProof/>
        <w:color w:val="374C80" w:themeColor="accent1" w:themeShade="BF"/>
      </w:rPr>
      <w:fldChar w:fldCharType="end"/>
    </w:r>
  </w:p>
  <w:p w14:paraId="09276AEA" w14:textId="77777777" w:rsidR="00051709" w:rsidRPr="00051709" w:rsidRDefault="00051709" w:rsidP="00051709">
    <w:pPr>
      <w:pStyle w:val="Header"/>
      <w:tabs>
        <w:tab w:val="clear" w:pos="9360"/>
        <w:tab w:val="right" w:pos="9900"/>
      </w:tabs>
      <w:rPr>
        <w:color w:val="374C80" w:themeColor="accent1" w:themeShade="BF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820"/>
    <w:multiLevelType w:val="hybridMultilevel"/>
    <w:tmpl w:val="B5F898B6"/>
    <w:lvl w:ilvl="0" w:tplc="751C1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679E7"/>
    <w:multiLevelType w:val="hybridMultilevel"/>
    <w:tmpl w:val="C43482DA"/>
    <w:lvl w:ilvl="0" w:tplc="800A7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50EC4"/>
    <w:multiLevelType w:val="multilevel"/>
    <w:tmpl w:val="6DC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45E68"/>
    <w:multiLevelType w:val="multilevel"/>
    <w:tmpl w:val="E5B2972E"/>
    <w:lvl w:ilvl="0">
      <w:start w:val="1"/>
      <w:numFmt w:val="bullet"/>
      <w:lvlText w:val=""/>
      <w:lvlJc w:val="left"/>
      <w:pPr>
        <w:ind w:left="360" w:hanging="72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4453E"/>
    <w:multiLevelType w:val="hybridMultilevel"/>
    <w:tmpl w:val="EAECF76C"/>
    <w:lvl w:ilvl="0" w:tplc="F00CABA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374C80" w:themeColor="accent1" w:themeShade="BF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334E9"/>
    <w:multiLevelType w:val="hybridMultilevel"/>
    <w:tmpl w:val="0E24F9C6"/>
    <w:lvl w:ilvl="0" w:tplc="737820FA">
      <w:numFmt w:val="bullet"/>
      <w:lvlText w:val="•"/>
      <w:lvlJc w:val="left"/>
      <w:pPr>
        <w:ind w:left="1080" w:hanging="72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65452"/>
    <w:multiLevelType w:val="multilevel"/>
    <w:tmpl w:val="1770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10ACE"/>
    <w:multiLevelType w:val="hybridMultilevel"/>
    <w:tmpl w:val="6E20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B5E60"/>
    <w:multiLevelType w:val="multilevel"/>
    <w:tmpl w:val="64F2F9C2"/>
    <w:lvl w:ilvl="0">
      <w:start w:val="1"/>
      <w:numFmt w:val="bullet"/>
      <w:lvlText w:val=""/>
      <w:lvlJc w:val="left"/>
      <w:pPr>
        <w:ind w:left="288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0307B"/>
    <w:multiLevelType w:val="hybridMultilevel"/>
    <w:tmpl w:val="3B32725A"/>
    <w:lvl w:ilvl="0" w:tplc="F00CABA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374C80" w:themeColor="accent1" w:themeShade="BF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E7E88"/>
    <w:multiLevelType w:val="multilevel"/>
    <w:tmpl w:val="0C1E2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5937"/>
    <w:multiLevelType w:val="hybridMultilevel"/>
    <w:tmpl w:val="DACA3874"/>
    <w:lvl w:ilvl="0" w:tplc="737820FA">
      <w:numFmt w:val="bullet"/>
      <w:lvlText w:val="•"/>
      <w:lvlJc w:val="left"/>
      <w:pPr>
        <w:ind w:left="1080" w:hanging="72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E35BA"/>
    <w:multiLevelType w:val="multilevel"/>
    <w:tmpl w:val="9F6A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C09CE"/>
    <w:multiLevelType w:val="multilevel"/>
    <w:tmpl w:val="A9E4FD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C4510"/>
    <w:multiLevelType w:val="multilevel"/>
    <w:tmpl w:val="5666F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51251"/>
    <w:multiLevelType w:val="multilevel"/>
    <w:tmpl w:val="5A4A1EBC"/>
    <w:lvl w:ilvl="0">
      <w:start w:val="1"/>
      <w:numFmt w:val="bullet"/>
      <w:lvlText w:val=""/>
      <w:lvlJc w:val="left"/>
      <w:pPr>
        <w:ind w:left="288" w:firstLine="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D02AAF"/>
    <w:multiLevelType w:val="hybridMultilevel"/>
    <w:tmpl w:val="7F92A368"/>
    <w:lvl w:ilvl="0" w:tplc="751C1A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B17A5A"/>
    <w:multiLevelType w:val="hybridMultilevel"/>
    <w:tmpl w:val="26D41AA0"/>
    <w:lvl w:ilvl="0" w:tplc="800A7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C7184C"/>
    <w:multiLevelType w:val="hybridMultilevel"/>
    <w:tmpl w:val="E61084C4"/>
    <w:lvl w:ilvl="0" w:tplc="737820FA">
      <w:numFmt w:val="bullet"/>
      <w:lvlText w:val="•"/>
      <w:lvlJc w:val="left"/>
      <w:pPr>
        <w:ind w:left="1080" w:hanging="72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30B13"/>
    <w:multiLevelType w:val="multilevel"/>
    <w:tmpl w:val="2F7E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83221"/>
    <w:multiLevelType w:val="multilevel"/>
    <w:tmpl w:val="ABC8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4C7766"/>
    <w:multiLevelType w:val="multilevel"/>
    <w:tmpl w:val="9070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52092D"/>
    <w:multiLevelType w:val="hybridMultilevel"/>
    <w:tmpl w:val="327E7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0135F0"/>
    <w:multiLevelType w:val="hybridMultilevel"/>
    <w:tmpl w:val="16DA1764"/>
    <w:lvl w:ilvl="0" w:tplc="751C1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A7015D"/>
    <w:multiLevelType w:val="hybridMultilevel"/>
    <w:tmpl w:val="06DA30D8"/>
    <w:lvl w:ilvl="0" w:tplc="737820FA">
      <w:numFmt w:val="bullet"/>
      <w:lvlText w:val="•"/>
      <w:lvlJc w:val="left"/>
      <w:pPr>
        <w:ind w:left="1080" w:hanging="72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C456C"/>
    <w:multiLevelType w:val="hybridMultilevel"/>
    <w:tmpl w:val="BE1CAB6A"/>
    <w:lvl w:ilvl="0" w:tplc="800A7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1" w:tplc="800A7C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C2228E"/>
    <w:multiLevelType w:val="hybridMultilevel"/>
    <w:tmpl w:val="A7BAFE96"/>
    <w:lvl w:ilvl="0" w:tplc="737820FA">
      <w:numFmt w:val="bullet"/>
      <w:lvlText w:val="•"/>
      <w:lvlJc w:val="left"/>
      <w:pPr>
        <w:ind w:left="1080" w:hanging="72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24942"/>
    <w:multiLevelType w:val="hybridMultilevel"/>
    <w:tmpl w:val="DE2E2D92"/>
    <w:lvl w:ilvl="0" w:tplc="751C1A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D563F9"/>
    <w:multiLevelType w:val="hybridMultilevel"/>
    <w:tmpl w:val="5DBEB1DA"/>
    <w:lvl w:ilvl="0" w:tplc="737820FA">
      <w:numFmt w:val="bullet"/>
      <w:lvlText w:val="•"/>
      <w:lvlJc w:val="left"/>
      <w:pPr>
        <w:ind w:left="1080" w:hanging="72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F5E59"/>
    <w:multiLevelType w:val="multilevel"/>
    <w:tmpl w:val="155CE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897900"/>
    <w:multiLevelType w:val="multilevel"/>
    <w:tmpl w:val="CDD64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A26FB"/>
    <w:multiLevelType w:val="hybridMultilevel"/>
    <w:tmpl w:val="3E6C1A96"/>
    <w:lvl w:ilvl="0" w:tplc="737820FA">
      <w:numFmt w:val="bullet"/>
      <w:lvlText w:val="•"/>
      <w:lvlJc w:val="left"/>
      <w:pPr>
        <w:ind w:left="1080" w:hanging="72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943A2"/>
    <w:multiLevelType w:val="multilevel"/>
    <w:tmpl w:val="B31E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5C7B7D"/>
    <w:multiLevelType w:val="hybridMultilevel"/>
    <w:tmpl w:val="D8B8CAB4"/>
    <w:lvl w:ilvl="0" w:tplc="751C1A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4F03A6"/>
    <w:multiLevelType w:val="hybridMultilevel"/>
    <w:tmpl w:val="2E862046"/>
    <w:lvl w:ilvl="0" w:tplc="F00CABA8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374C80" w:themeColor="accent1" w:themeShade="BF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834782"/>
    <w:multiLevelType w:val="hybridMultilevel"/>
    <w:tmpl w:val="7042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061BA">
      <w:numFmt w:val="bullet"/>
      <w:lvlText w:val="•"/>
      <w:lvlJc w:val="left"/>
      <w:pPr>
        <w:ind w:left="1800" w:hanging="72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C0181"/>
    <w:multiLevelType w:val="multilevel"/>
    <w:tmpl w:val="12780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DB1A42"/>
    <w:multiLevelType w:val="multilevel"/>
    <w:tmpl w:val="2E1C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6E455A"/>
    <w:multiLevelType w:val="multilevel"/>
    <w:tmpl w:val="8E4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94530A"/>
    <w:multiLevelType w:val="multilevel"/>
    <w:tmpl w:val="105AA360"/>
    <w:lvl w:ilvl="0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937469"/>
    <w:multiLevelType w:val="hybridMultilevel"/>
    <w:tmpl w:val="9E26C0A8"/>
    <w:lvl w:ilvl="0" w:tplc="751C1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5E66D00"/>
    <w:multiLevelType w:val="hybridMultilevel"/>
    <w:tmpl w:val="E1725FA4"/>
    <w:lvl w:ilvl="0" w:tplc="800A7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F242DF"/>
    <w:multiLevelType w:val="hybridMultilevel"/>
    <w:tmpl w:val="2B664E8E"/>
    <w:lvl w:ilvl="0" w:tplc="751C1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0D581F"/>
    <w:multiLevelType w:val="multilevel"/>
    <w:tmpl w:val="987A1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5F0C4A"/>
    <w:multiLevelType w:val="hybridMultilevel"/>
    <w:tmpl w:val="46BAC742"/>
    <w:lvl w:ilvl="0" w:tplc="737820FA">
      <w:numFmt w:val="bullet"/>
      <w:lvlText w:val="•"/>
      <w:lvlJc w:val="left"/>
      <w:pPr>
        <w:ind w:left="1080" w:hanging="72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1C6D00"/>
    <w:multiLevelType w:val="multilevel"/>
    <w:tmpl w:val="5A108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EE6543"/>
    <w:multiLevelType w:val="multilevel"/>
    <w:tmpl w:val="52AE45AA"/>
    <w:lvl w:ilvl="0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F56627"/>
    <w:multiLevelType w:val="hybridMultilevel"/>
    <w:tmpl w:val="567AE4BC"/>
    <w:lvl w:ilvl="0" w:tplc="751C1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644742"/>
    <w:multiLevelType w:val="hybridMultilevel"/>
    <w:tmpl w:val="0AAE252E"/>
    <w:lvl w:ilvl="0" w:tplc="737820FA">
      <w:numFmt w:val="bullet"/>
      <w:lvlText w:val="•"/>
      <w:lvlJc w:val="left"/>
      <w:pPr>
        <w:ind w:left="1080" w:hanging="720"/>
      </w:pPr>
      <w:rPr>
        <w:rFonts w:ascii="Tw Cen MT" w:eastAsiaTheme="minorHAnsi" w:hAnsi="Tw Cen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8116C2"/>
    <w:multiLevelType w:val="hybridMultilevel"/>
    <w:tmpl w:val="75AA5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C00576"/>
    <w:multiLevelType w:val="multilevel"/>
    <w:tmpl w:val="1DE2C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ED33E7"/>
    <w:multiLevelType w:val="multilevel"/>
    <w:tmpl w:val="BA78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68F2F40"/>
    <w:multiLevelType w:val="hybridMultilevel"/>
    <w:tmpl w:val="AAF29268"/>
    <w:lvl w:ilvl="0" w:tplc="800A7C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096B31"/>
    <w:multiLevelType w:val="hybridMultilevel"/>
    <w:tmpl w:val="2B7E0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AF9787C"/>
    <w:multiLevelType w:val="hybridMultilevel"/>
    <w:tmpl w:val="FD4C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C55A66"/>
    <w:multiLevelType w:val="hybridMultilevel"/>
    <w:tmpl w:val="9156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2A4ED9"/>
    <w:multiLevelType w:val="hybridMultilevel"/>
    <w:tmpl w:val="4FD045E2"/>
    <w:lvl w:ilvl="0" w:tplc="800A7C56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color w:val="000000" w:themeColor="text1"/>
        <w:spacing w:val="0"/>
        <w:w w:val="100"/>
        <w:kern w:val="0"/>
        <w:position w:val="0"/>
        <w:sz w:val="22"/>
        <w:u w:color="242852" w:themeColor="text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11973">
    <w:abstractNumId w:val="7"/>
  </w:num>
  <w:num w:numId="2" w16cid:durableId="544099684">
    <w:abstractNumId w:val="28"/>
  </w:num>
  <w:num w:numId="3" w16cid:durableId="1028339554">
    <w:abstractNumId w:val="44"/>
  </w:num>
  <w:num w:numId="4" w16cid:durableId="1074551298">
    <w:abstractNumId w:val="26"/>
  </w:num>
  <w:num w:numId="5" w16cid:durableId="886646646">
    <w:abstractNumId w:val="5"/>
  </w:num>
  <w:num w:numId="6" w16cid:durableId="1345129689">
    <w:abstractNumId w:val="31"/>
  </w:num>
  <w:num w:numId="7" w16cid:durableId="2110807863">
    <w:abstractNumId w:val="11"/>
  </w:num>
  <w:num w:numId="8" w16cid:durableId="1585535018">
    <w:abstractNumId w:val="24"/>
  </w:num>
  <w:num w:numId="9" w16cid:durableId="1481724959">
    <w:abstractNumId w:val="48"/>
  </w:num>
  <w:num w:numId="10" w16cid:durableId="1986542858">
    <w:abstractNumId w:val="18"/>
  </w:num>
  <w:num w:numId="11" w16cid:durableId="1620723909">
    <w:abstractNumId w:val="56"/>
  </w:num>
  <w:num w:numId="12" w16cid:durableId="1031540029">
    <w:abstractNumId w:val="1"/>
  </w:num>
  <w:num w:numId="13" w16cid:durableId="1844278314">
    <w:abstractNumId w:val="25"/>
  </w:num>
  <w:num w:numId="14" w16cid:durableId="328413099">
    <w:abstractNumId w:val="52"/>
  </w:num>
  <w:num w:numId="15" w16cid:durableId="129985352">
    <w:abstractNumId w:val="22"/>
  </w:num>
  <w:num w:numId="16" w16cid:durableId="1020934345">
    <w:abstractNumId w:val="17"/>
  </w:num>
  <w:num w:numId="17" w16cid:durableId="1663511496">
    <w:abstractNumId w:val="41"/>
  </w:num>
  <w:num w:numId="18" w16cid:durableId="2027242580">
    <w:abstractNumId w:val="32"/>
  </w:num>
  <w:num w:numId="19" w16cid:durableId="119961917">
    <w:abstractNumId w:val="49"/>
  </w:num>
  <w:num w:numId="20" w16cid:durableId="142240416">
    <w:abstractNumId w:val="35"/>
  </w:num>
  <w:num w:numId="21" w16cid:durableId="1430661265">
    <w:abstractNumId w:val="55"/>
  </w:num>
  <w:num w:numId="22" w16cid:durableId="733309041">
    <w:abstractNumId w:val="51"/>
  </w:num>
  <w:num w:numId="23" w16cid:durableId="1887596795">
    <w:abstractNumId w:val="4"/>
  </w:num>
  <w:num w:numId="24" w16cid:durableId="1343818968">
    <w:abstractNumId w:val="34"/>
  </w:num>
  <w:num w:numId="25" w16cid:durableId="1385987060">
    <w:abstractNumId w:val="9"/>
  </w:num>
  <w:num w:numId="26" w16cid:durableId="1119110795">
    <w:abstractNumId w:val="53"/>
  </w:num>
  <w:num w:numId="27" w16cid:durableId="227032352">
    <w:abstractNumId w:val="38"/>
  </w:num>
  <w:num w:numId="28" w16cid:durableId="1029454645">
    <w:abstractNumId w:val="12"/>
  </w:num>
  <w:num w:numId="29" w16cid:durableId="1906447594">
    <w:abstractNumId w:val="6"/>
  </w:num>
  <w:num w:numId="30" w16cid:durableId="1548175329">
    <w:abstractNumId w:val="2"/>
  </w:num>
  <w:num w:numId="31" w16cid:durableId="509104761">
    <w:abstractNumId w:val="19"/>
  </w:num>
  <w:num w:numId="32" w16cid:durableId="1287851103">
    <w:abstractNumId w:val="21"/>
  </w:num>
  <w:num w:numId="33" w16cid:durableId="2016833402">
    <w:abstractNumId w:val="3"/>
  </w:num>
  <w:num w:numId="34" w16cid:durableId="1187020025">
    <w:abstractNumId w:val="8"/>
  </w:num>
  <w:num w:numId="35" w16cid:durableId="1436360469">
    <w:abstractNumId w:val="15"/>
  </w:num>
  <w:num w:numId="36" w16cid:durableId="258220218">
    <w:abstractNumId w:val="46"/>
  </w:num>
  <w:num w:numId="37" w16cid:durableId="728066678">
    <w:abstractNumId w:val="50"/>
  </w:num>
  <w:num w:numId="38" w16cid:durableId="1175726732">
    <w:abstractNumId w:val="33"/>
  </w:num>
  <w:num w:numId="39" w16cid:durableId="1018657515">
    <w:abstractNumId w:val="27"/>
  </w:num>
  <w:num w:numId="40" w16cid:durableId="1639989887">
    <w:abstractNumId w:val="13"/>
  </w:num>
  <w:num w:numId="41" w16cid:durableId="833296617">
    <w:abstractNumId w:val="47"/>
  </w:num>
  <w:num w:numId="42" w16cid:durableId="302855535">
    <w:abstractNumId w:val="16"/>
  </w:num>
  <w:num w:numId="43" w16cid:durableId="487020409">
    <w:abstractNumId w:val="42"/>
  </w:num>
  <w:num w:numId="44" w16cid:durableId="1911505135">
    <w:abstractNumId w:val="0"/>
  </w:num>
  <w:num w:numId="45" w16cid:durableId="1175726495">
    <w:abstractNumId w:val="30"/>
  </w:num>
  <w:num w:numId="46" w16cid:durableId="1552576119">
    <w:abstractNumId w:val="45"/>
  </w:num>
  <w:num w:numId="47" w16cid:durableId="1064378224">
    <w:abstractNumId w:val="20"/>
  </w:num>
  <w:num w:numId="48" w16cid:durableId="1743984060">
    <w:abstractNumId w:val="39"/>
  </w:num>
  <w:num w:numId="49" w16cid:durableId="1917667247">
    <w:abstractNumId w:val="43"/>
  </w:num>
  <w:num w:numId="50" w16cid:durableId="1735810794">
    <w:abstractNumId w:val="23"/>
  </w:num>
  <w:num w:numId="51" w16cid:durableId="780760033">
    <w:abstractNumId w:val="40"/>
  </w:num>
  <w:num w:numId="52" w16cid:durableId="221524991">
    <w:abstractNumId w:val="10"/>
  </w:num>
  <w:num w:numId="53" w16cid:durableId="1537889342">
    <w:abstractNumId w:val="36"/>
  </w:num>
  <w:num w:numId="54" w16cid:durableId="1300963506">
    <w:abstractNumId w:val="29"/>
  </w:num>
  <w:num w:numId="55" w16cid:durableId="704643274">
    <w:abstractNumId w:val="54"/>
  </w:num>
  <w:num w:numId="56" w16cid:durableId="1583638570">
    <w:abstractNumId w:val="37"/>
  </w:num>
  <w:num w:numId="57" w16cid:durableId="679504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68"/>
    <w:rsid w:val="00035414"/>
    <w:rsid w:val="0003549D"/>
    <w:rsid w:val="00051709"/>
    <w:rsid w:val="00092BA1"/>
    <w:rsid w:val="000C4F32"/>
    <w:rsid w:val="00125CC0"/>
    <w:rsid w:val="00162994"/>
    <w:rsid w:val="00164FD2"/>
    <w:rsid w:val="00167864"/>
    <w:rsid w:val="00180A6E"/>
    <w:rsid w:val="00193980"/>
    <w:rsid w:val="001C07E0"/>
    <w:rsid w:val="001D0C5A"/>
    <w:rsid w:val="0020388B"/>
    <w:rsid w:val="002147D7"/>
    <w:rsid w:val="00240126"/>
    <w:rsid w:val="00246951"/>
    <w:rsid w:val="00253CF4"/>
    <w:rsid w:val="00261452"/>
    <w:rsid w:val="0026443D"/>
    <w:rsid w:val="00270D91"/>
    <w:rsid w:val="002C1E27"/>
    <w:rsid w:val="002D0CF1"/>
    <w:rsid w:val="002D7FE6"/>
    <w:rsid w:val="002F06D9"/>
    <w:rsid w:val="002F073C"/>
    <w:rsid w:val="003020B3"/>
    <w:rsid w:val="0032564F"/>
    <w:rsid w:val="00363E28"/>
    <w:rsid w:val="00366E65"/>
    <w:rsid w:val="00372C89"/>
    <w:rsid w:val="00386C5E"/>
    <w:rsid w:val="00387B3E"/>
    <w:rsid w:val="0039144C"/>
    <w:rsid w:val="00393474"/>
    <w:rsid w:val="00395DDA"/>
    <w:rsid w:val="003A65A1"/>
    <w:rsid w:val="00416FEA"/>
    <w:rsid w:val="00432EA3"/>
    <w:rsid w:val="004A4C5B"/>
    <w:rsid w:val="004A661D"/>
    <w:rsid w:val="004B1775"/>
    <w:rsid w:val="004D0B73"/>
    <w:rsid w:val="004D25B7"/>
    <w:rsid w:val="004D4637"/>
    <w:rsid w:val="0051271A"/>
    <w:rsid w:val="00536181"/>
    <w:rsid w:val="00572768"/>
    <w:rsid w:val="0059652D"/>
    <w:rsid w:val="0062165F"/>
    <w:rsid w:val="00625F9D"/>
    <w:rsid w:val="00635C2F"/>
    <w:rsid w:val="00653E39"/>
    <w:rsid w:val="0065732F"/>
    <w:rsid w:val="00662F9D"/>
    <w:rsid w:val="0068700E"/>
    <w:rsid w:val="006B5257"/>
    <w:rsid w:val="006D2B4C"/>
    <w:rsid w:val="006F3CA0"/>
    <w:rsid w:val="00732C84"/>
    <w:rsid w:val="0074610C"/>
    <w:rsid w:val="00783645"/>
    <w:rsid w:val="007B10AC"/>
    <w:rsid w:val="007B221C"/>
    <w:rsid w:val="007B6C55"/>
    <w:rsid w:val="007B723A"/>
    <w:rsid w:val="007C68E0"/>
    <w:rsid w:val="007D2A9A"/>
    <w:rsid w:val="007D48A2"/>
    <w:rsid w:val="007E7492"/>
    <w:rsid w:val="00811626"/>
    <w:rsid w:val="0081184C"/>
    <w:rsid w:val="008256BA"/>
    <w:rsid w:val="008357CE"/>
    <w:rsid w:val="008712EF"/>
    <w:rsid w:val="008B796E"/>
    <w:rsid w:val="008D0678"/>
    <w:rsid w:val="008E7208"/>
    <w:rsid w:val="00915798"/>
    <w:rsid w:val="00921838"/>
    <w:rsid w:val="00921E35"/>
    <w:rsid w:val="00946E03"/>
    <w:rsid w:val="00967B89"/>
    <w:rsid w:val="009819B8"/>
    <w:rsid w:val="00992222"/>
    <w:rsid w:val="009A1F4B"/>
    <w:rsid w:val="009B3175"/>
    <w:rsid w:val="009E1C2D"/>
    <w:rsid w:val="009F2439"/>
    <w:rsid w:val="00A04EA2"/>
    <w:rsid w:val="00A21B65"/>
    <w:rsid w:val="00A3295D"/>
    <w:rsid w:val="00A64CF2"/>
    <w:rsid w:val="00A84DF0"/>
    <w:rsid w:val="00A92E8C"/>
    <w:rsid w:val="00AD52CB"/>
    <w:rsid w:val="00AF32FC"/>
    <w:rsid w:val="00AF3847"/>
    <w:rsid w:val="00B02811"/>
    <w:rsid w:val="00B12D3D"/>
    <w:rsid w:val="00B162DE"/>
    <w:rsid w:val="00B25CAB"/>
    <w:rsid w:val="00B424C0"/>
    <w:rsid w:val="00BD6518"/>
    <w:rsid w:val="00C150A8"/>
    <w:rsid w:val="00C6322E"/>
    <w:rsid w:val="00C71301"/>
    <w:rsid w:val="00CB1D4F"/>
    <w:rsid w:val="00D214CF"/>
    <w:rsid w:val="00D30EDF"/>
    <w:rsid w:val="00D94A7F"/>
    <w:rsid w:val="00D9672D"/>
    <w:rsid w:val="00DC2733"/>
    <w:rsid w:val="00E0755C"/>
    <w:rsid w:val="00E30B68"/>
    <w:rsid w:val="00E32197"/>
    <w:rsid w:val="00E36523"/>
    <w:rsid w:val="00E61E90"/>
    <w:rsid w:val="00E66378"/>
    <w:rsid w:val="00E94539"/>
    <w:rsid w:val="00E9528F"/>
    <w:rsid w:val="00ED33D3"/>
    <w:rsid w:val="00EF47F0"/>
    <w:rsid w:val="00F405A9"/>
    <w:rsid w:val="00F47584"/>
    <w:rsid w:val="00F52FAE"/>
    <w:rsid w:val="00FA6174"/>
    <w:rsid w:val="00FC2F8C"/>
    <w:rsid w:val="00F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2D12"/>
  <w15:docId w15:val="{08D53CB9-FDF8-45A8-A0CA-2C7D87E6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7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7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7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27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2768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2768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2768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727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5DD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020B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709"/>
  </w:style>
  <w:style w:type="paragraph" w:styleId="Footer">
    <w:name w:val="footer"/>
    <w:basedOn w:val="Normal"/>
    <w:link w:val="FooterChar"/>
    <w:uiPriority w:val="99"/>
    <w:unhideWhenUsed/>
    <w:rsid w:val="00051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709"/>
  </w:style>
  <w:style w:type="character" w:styleId="UnresolvedMention">
    <w:name w:val="Unresolved Mention"/>
    <w:basedOn w:val="DefaultParagraphFont"/>
    <w:uiPriority w:val="99"/>
    <w:semiHidden/>
    <w:unhideWhenUsed/>
    <w:rsid w:val="000517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4A7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94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A7F"/>
    <w:rPr>
      <w:b/>
      <w:bCs/>
      <w:sz w:val="20"/>
      <w:szCs w:val="20"/>
    </w:rPr>
  </w:style>
  <w:style w:type="character" w:customStyle="1" w:styleId="agcmg">
    <w:name w:val="a_gcmg"/>
    <w:basedOn w:val="DefaultParagraphFont"/>
    <w:rsid w:val="00FD1F77"/>
  </w:style>
  <w:style w:type="character" w:styleId="FollowedHyperlink">
    <w:name w:val="FollowedHyperlink"/>
    <w:basedOn w:val="DefaultParagraphFont"/>
    <w:uiPriority w:val="99"/>
    <w:semiHidden/>
    <w:unhideWhenUsed/>
    <w:rsid w:val="00811626"/>
    <w:rPr>
      <w:color w:val="3EBBF0" w:themeColor="followedHyperlink"/>
      <w:u w:val="single"/>
    </w:rPr>
  </w:style>
  <w:style w:type="paragraph" w:customStyle="1" w:styleId="cvgsua">
    <w:name w:val="cvgsua"/>
    <w:basedOn w:val="Normal"/>
    <w:rsid w:val="00A04E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0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ie@kariereynolds.com" TargetMode="External"/></Relationships>
</file>

<file path=word/theme/theme1.xml><?xml version="1.0" encoding="utf-8"?>
<a:theme xmlns:a="http://schemas.openxmlformats.org/drawingml/2006/main" name="Custom1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4524</Characters>
  <Application>Microsoft Office Word</Application>
  <DocSecurity>0</DocSecurity>
  <Lines>95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Shamim</dc:creator>
  <cp:keywords/>
  <dc:description/>
  <cp:lastModifiedBy>Karie Reynolds</cp:lastModifiedBy>
  <cp:revision>3</cp:revision>
  <cp:lastPrinted>2026-01-12T23:46:00Z</cp:lastPrinted>
  <dcterms:created xsi:type="dcterms:W3CDTF">2026-01-12T23:46:00Z</dcterms:created>
  <dcterms:modified xsi:type="dcterms:W3CDTF">2026-01-12T23:46:00Z</dcterms:modified>
</cp:coreProperties>
</file>