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2C5A" w14:textId="77777777" w:rsidR="00B609A5" w:rsidRDefault="005C3B65">
      <w:pPr>
        <w:pStyle w:val="GvdeMetni"/>
        <w:spacing w:before="34" w:after="1"/>
        <w:ind w:left="0" w:firstLine="0"/>
        <w:jc w:val="lef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72362C83" wp14:editId="72362C84">
                <wp:simplePos x="0" y="0"/>
                <wp:positionH relativeFrom="page">
                  <wp:posOffset>298704</wp:posOffset>
                </wp:positionH>
                <wp:positionV relativeFrom="page">
                  <wp:posOffset>751331</wp:posOffset>
                </wp:positionV>
                <wp:extent cx="6971030" cy="91973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1030" cy="919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1030" h="9197340">
                              <a:moveTo>
                                <a:pt x="6960108" y="12192"/>
                              </a:moveTo>
                              <a:lnTo>
                                <a:pt x="6954012" y="12192"/>
                              </a:lnTo>
                              <a:lnTo>
                                <a:pt x="6954012" y="18288"/>
                              </a:lnTo>
                              <a:lnTo>
                                <a:pt x="6954012" y="9179052"/>
                              </a:lnTo>
                              <a:lnTo>
                                <a:pt x="16764" y="9179052"/>
                              </a:lnTo>
                              <a:lnTo>
                                <a:pt x="16764" y="18288"/>
                              </a:lnTo>
                              <a:lnTo>
                                <a:pt x="6954012" y="18288"/>
                              </a:lnTo>
                              <a:lnTo>
                                <a:pt x="6954012" y="12192"/>
                              </a:lnTo>
                              <a:lnTo>
                                <a:pt x="16764" y="12192"/>
                              </a:lnTo>
                              <a:lnTo>
                                <a:pt x="10668" y="12192"/>
                              </a:lnTo>
                              <a:lnTo>
                                <a:pt x="10668" y="18288"/>
                              </a:lnTo>
                              <a:lnTo>
                                <a:pt x="10668" y="9179052"/>
                              </a:lnTo>
                              <a:lnTo>
                                <a:pt x="10668" y="9185148"/>
                              </a:lnTo>
                              <a:lnTo>
                                <a:pt x="16764" y="9185148"/>
                              </a:lnTo>
                              <a:lnTo>
                                <a:pt x="6954012" y="9185148"/>
                              </a:lnTo>
                              <a:lnTo>
                                <a:pt x="6960108" y="9185148"/>
                              </a:lnTo>
                              <a:lnTo>
                                <a:pt x="6960108" y="9179052"/>
                              </a:lnTo>
                              <a:lnTo>
                                <a:pt x="6960108" y="18288"/>
                              </a:lnTo>
                              <a:lnTo>
                                <a:pt x="6960108" y="12192"/>
                              </a:lnTo>
                              <a:close/>
                            </a:path>
                            <a:path w="6971030" h="9197340">
                              <a:moveTo>
                                <a:pt x="6970776" y="0"/>
                              </a:moveTo>
                              <a:lnTo>
                                <a:pt x="6966204" y="0"/>
                              </a:lnTo>
                              <a:lnTo>
                                <a:pt x="6966204" y="6096"/>
                              </a:lnTo>
                              <a:lnTo>
                                <a:pt x="6966204" y="18288"/>
                              </a:lnTo>
                              <a:lnTo>
                                <a:pt x="6966204" y="9179052"/>
                              </a:lnTo>
                              <a:lnTo>
                                <a:pt x="6966204" y="9191244"/>
                              </a:lnTo>
                              <a:lnTo>
                                <a:pt x="6954012" y="9191244"/>
                              </a:lnTo>
                              <a:lnTo>
                                <a:pt x="16764" y="9191244"/>
                              </a:lnTo>
                              <a:lnTo>
                                <a:pt x="6096" y="9191244"/>
                              </a:lnTo>
                              <a:lnTo>
                                <a:pt x="6096" y="9179052"/>
                              </a:lnTo>
                              <a:lnTo>
                                <a:pt x="6096" y="18288"/>
                              </a:lnTo>
                              <a:lnTo>
                                <a:pt x="6096" y="6096"/>
                              </a:lnTo>
                              <a:lnTo>
                                <a:pt x="16764" y="6096"/>
                              </a:lnTo>
                              <a:lnTo>
                                <a:pt x="6954012" y="6096"/>
                              </a:lnTo>
                              <a:lnTo>
                                <a:pt x="6966204" y="6096"/>
                              </a:lnTo>
                              <a:lnTo>
                                <a:pt x="6966204" y="0"/>
                              </a:lnTo>
                              <a:lnTo>
                                <a:pt x="6954012" y="0"/>
                              </a:lnTo>
                              <a:lnTo>
                                <a:pt x="1676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288"/>
                              </a:lnTo>
                              <a:lnTo>
                                <a:pt x="0" y="9179052"/>
                              </a:lnTo>
                              <a:lnTo>
                                <a:pt x="0" y="9191244"/>
                              </a:lnTo>
                              <a:lnTo>
                                <a:pt x="0" y="9197340"/>
                              </a:lnTo>
                              <a:lnTo>
                                <a:pt x="6096" y="9197340"/>
                              </a:lnTo>
                              <a:lnTo>
                                <a:pt x="16764" y="9197340"/>
                              </a:lnTo>
                              <a:lnTo>
                                <a:pt x="6954012" y="9197340"/>
                              </a:lnTo>
                              <a:lnTo>
                                <a:pt x="6966204" y="9197340"/>
                              </a:lnTo>
                              <a:lnTo>
                                <a:pt x="6970776" y="9197340"/>
                              </a:lnTo>
                              <a:lnTo>
                                <a:pt x="6970776" y="9191244"/>
                              </a:lnTo>
                              <a:lnTo>
                                <a:pt x="6970776" y="9179052"/>
                              </a:lnTo>
                              <a:lnTo>
                                <a:pt x="6970776" y="18288"/>
                              </a:lnTo>
                              <a:lnTo>
                                <a:pt x="6970776" y="6096"/>
                              </a:lnTo>
                              <a:lnTo>
                                <a:pt x="6970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603AF" id="Graphic 1" o:spid="_x0000_s1026" style="position:absolute;margin-left:23.5pt;margin-top:59.15pt;width:548.9pt;height:724.2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71030,919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" path="m6960108,12192r-6096,l6954012,18288r,9160764l16764,9179052r,-9160764l6954012,18288r,-6096l16764,12192r-6096,l10668,18288r,9160764l10668,9185148r6096,l6954012,9185148r6096,l6960108,9179052r,-9160764l6960108,12192xem6970776,r-4572,l6966204,6096r,12192l6966204,9179052r,12192l6954012,9191244r-6937248,l6096,9191244r,-12192l6096,18288r,-12192l16764,6096r6937248,l6966204,6096r,-6096l6954012,,16764,,6096,,,,,6096,,18288,,9179052r,12192l,9197340r6096,l16764,9197340r6937248,l6966204,9197340r4572,l6970776,9191244r,-12192l6970776,18288r,-12192l6970776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4555"/>
        <w:gridCol w:w="1390"/>
        <w:gridCol w:w="440"/>
        <w:gridCol w:w="1397"/>
      </w:tblGrid>
      <w:tr w:rsidR="00B609A5" w14:paraId="72362C61" w14:textId="77777777">
        <w:trPr>
          <w:trHeight w:val="314"/>
        </w:trPr>
        <w:tc>
          <w:tcPr>
            <w:tcW w:w="2603" w:type="dxa"/>
            <w:vMerge w:val="restart"/>
            <w:tcBorders>
              <w:right w:val="thinThickMediumGap" w:sz="2" w:space="0" w:color="000000"/>
            </w:tcBorders>
          </w:tcPr>
          <w:p w14:paraId="72362C5B" w14:textId="6FE7ED18" w:rsidR="00B609A5" w:rsidRDefault="009213A6" w:rsidP="00CA056C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E9C939E" wp14:editId="2F7FAEC7">
                  <wp:extent cx="1640205" cy="1812290"/>
                  <wp:effectExtent l="0" t="0" r="0" b="0"/>
                  <wp:docPr id="165473270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181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  <w:vMerge w:val="restart"/>
            <w:tcBorders>
              <w:left w:val="thickThinMediumGap" w:sz="2" w:space="0" w:color="000000"/>
              <w:right w:val="thinThickMediumGap" w:sz="2" w:space="0" w:color="000000"/>
            </w:tcBorders>
          </w:tcPr>
          <w:p w14:paraId="72362C5C" w14:textId="77777777" w:rsidR="00B609A5" w:rsidRDefault="00B609A5">
            <w:pPr>
              <w:pStyle w:val="TableParagraph"/>
              <w:spacing w:before="154"/>
              <w:rPr>
                <w:rFonts w:ascii="Times New Roman"/>
                <w:sz w:val="27"/>
              </w:rPr>
            </w:pPr>
          </w:p>
          <w:p w14:paraId="72362C5D" w14:textId="77777777" w:rsidR="00B609A5" w:rsidRDefault="005C3B65">
            <w:pPr>
              <w:pStyle w:val="TableParagraph"/>
              <w:spacing w:before="0" w:line="278" w:lineRule="auto"/>
              <w:ind w:left="1032" w:right="1331"/>
              <w:jc w:val="center"/>
              <w:rPr>
                <w:rFonts w:ascii="Calibri" w:hAnsi="Calibri"/>
                <w:b/>
                <w:sz w:val="27"/>
              </w:rPr>
            </w:pPr>
            <w:r>
              <w:rPr>
                <w:rFonts w:ascii="Calibri" w:hAnsi="Calibri"/>
                <w:b/>
                <w:sz w:val="27"/>
              </w:rPr>
              <w:t>KADIN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Calibri" w:hAnsi="Calibri"/>
                <w:b/>
                <w:sz w:val="27"/>
              </w:rPr>
              <w:t>HAKLARI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Calibri" w:hAnsi="Calibri"/>
                <w:b/>
                <w:sz w:val="27"/>
              </w:rPr>
              <w:t>VE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Calibri" w:hAnsi="Calibri"/>
                <w:b/>
                <w:sz w:val="27"/>
              </w:rPr>
              <w:t>CINSIYET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Calibri" w:hAnsi="Calibri"/>
                <w:b/>
                <w:sz w:val="27"/>
              </w:rPr>
              <w:t>EŞITLIĞI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7"/>
              </w:rPr>
              <w:t>POLİTİKASI</w:t>
            </w:r>
          </w:p>
        </w:tc>
        <w:tc>
          <w:tcPr>
            <w:tcW w:w="1390" w:type="dxa"/>
            <w:tcBorders>
              <w:left w:val="thickThinMediumGap" w:sz="2" w:space="0" w:color="000000"/>
              <w:bottom w:val="thickThinMediumGap" w:sz="2" w:space="0" w:color="000000"/>
              <w:right w:val="nil"/>
            </w:tcBorders>
          </w:tcPr>
          <w:p w14:paraId="72362C5E" w14:textId="77777777" w:rsidR="00B609A5" w:rsidRDefault="005C3B65">
            <w:pPr>
              <w:pStyle w:val="TableParagraph"/>
              <w:spacing w:before="32"/>
              <w:ind w:left="53"/>
              <w:rPr>
                <w:sz w:val="21"/>
              </w:rPr>
            </w:pPr>
            <w:r>
              <w:rPr>
                <w:sz w:val="21"/>
              </w:rPr>
              <w:t>Talimat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No.</w:t>
            </w:r>
          </w:p>
        </w:tc>
        <w:tc>
          <w:tcPr>
            <w:tcW w:w="440" w:type="dxa"/>
            <w:tcBorders>
              <w:left w:val="nil"/>
              <w:bottom w:val="thickThinMediumGap" w:sz="2" w:space="0" w:color="000000"/>
            </w:tcBorders>
          </w:tcPr>
          <w:p w14:paraId="72362C5F" w14:textId="77777777" w:rsidR="00B609A5" w:rsidRDefault="005C3B65">
            <w:pPr>
              <w:pStyle w:val="TableParagraph"/>
              <w:spacing w:before="32"/>
              <w:ind w:right="10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:</w:t>
            </w:r>
          </w:p>
        </w:tc>
        <w:tc>
          <w:tcPr>
            <w:tcW w:w="1397" w:type="dxa"/>
            <w:tcBorders>
              <w:bottom w:val="thickThinMediumGap" w:sz="2" w:space="0" w:color="000000"/>
            </w:tcBorders>
          </w:tcPr>
          <w:p w14:paraId="72362C60" w14:textId="77777777" w:rsidR="00B609A5" w:rsidRDefault="005C3B65">
            <w:pPr>
              <w:pStyle w:val="TableParagraph"/>
              <w:spacing w:before="32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SYS.POL.05</w:t>
            </w:r>
          </w:p>
        </w:tc>
      </w:tr>
      <w:tr w:rsidR="00B609A5" w14:paraId="72362C67" w14:textId="77777777">
        <w:trPr>
          <w:trHeight w:val="321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72362C62" w14:textId="77777777" w:rsidR="00B609A5" w:rsidRDefault="00B609A5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72362C63" w14:textId="77777777" w:rsidR="00B609A5" w:rsidRDefault="00B609A5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thinThickMediumGap" w:sz="2" w:space="0" w:color="000000"/>
              <w:left w:val="thickThinMediumGap" w:sz="2" w:space="0" w:color="000000"/>
              <w:right w:val="nil"/>
            </w:tcBorders>
          </w:tcPr>
          <w:p w14:paraId="72362C64" w14:textId="77777777" w:rsidR="00B609A5" w:rsidRDefault="005C3B65">
            <w:pPr>
              <w:pStyle w:val="TableParagraph"/>
              <w:spacing w:before="33"/>
              <w:ind w:left="53"/>
              <w:rPr>
                <w:sz w:val="21"/>
              </w:rPr>
            </w:pPr>
            <w:r>
              <w:rPr>
                <w:sz w:val="21"/>
              </w:rPr>
              <w:t>Sayfa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</w:t>
            </w:r>
          </w:p>
        </w:tc>
        <w:tc>
          <w:tcPr>
            <w:tcW w:w="440" w:type="dxa"/>
            <w:tcBorders>
              <w:top w:val="thinThickMediumGap" w:sz="2" w:space="0" w:color="000000"/>
              <w:left w:val="nil"/>
            </w:tcBorders>
          </w:tcPr>
          <w:p w14:paraId="72362C65" w14:textId="77777777" w:rsidR="00B609A5" w:rsidRDefault="005C3B65">
            <w:pPr>
              <w:pStyle w:val="TableParagraph"/>
              <w:spacing w:before="33"/>
              <w:ind w:right="10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:</w:t>
            </w:r>
          </w:p>
        </w:tc>
        <w:tc>
          <w:tcPr>
            <w:tcW w:w="1397" w:type="dxa"/>
            <w:tcBorders>
              <w:top w:val="thinThickMediumGap" w:sz="2" w:space="0" w:color="000000"/>
            </w:tcBorders>
          </w:tcPr>
          <w:p w14:paraId="72362C66" w14:textId="77777777" w:rsidR="00B609A5" w:rsidRDefault="005C3B65">
            <w:pPr>
              <w:pStyle w:val="TableParagraph"/>
              <w:spacing w:before="33"/>
              <w:ind w:left="59"/>
              <w:rPr>
                <w:b/>
                <w:sz w:val="21"/>
              </w:rPr>
            </w:pPr>
            <w:r>
              <w:rPr>
                <w:sz w:val="21"/>
              </w:rPr>
              <w:t>Sayfa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</w:tr>
      <w:tr w:rsidR="00B609A5" w14:paraId="72362C6D" w14:textId="77777777">
        <w:trPr>
          <w:trHeight w:val="327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72362C68" w14:textId="77777777" w:rsidR="00B609A5" w:rsidRDefault="00B609A5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72362C69" w14:textId="77777777" w:rsidR="00B609A5" w:rsidRDefault="00B609A5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left w:val="thickThinMediumGap" w:sz="2" w:space="0" w:color="000000"/>
              <w:right w:val="nil"/>
            </w:tcBorders>
          </w:tcPr>
          <w:p w14:paraId="72362C6A" w14:textId="77777777" w:rsidR="00B609A5" w:rsidRDefault="005C3B65">
            <w:pPr>
              <w:pStyle w:val="TableParagraph"/>
              <w:ind w:left="53"/>
              <w:rPr>
                <w:sz w:val="21"/>
              </w:rPr>
            </w:pPr>
            <w:r>
              <w:rPr>
                <w:sz w:val="21"/>
              </w:rPr>
              <w:t>Yayın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Tarihi</w:t>
            </w:r>
          </w:p>
        </w:tc>
        <w:tc>
          <w:tcPr>
            <w:tcW w:w="440" w:type="dxa"/>
            <w:tcBorders>
              <w:left w:val="nil"/>
            </w:tcBorders>
          </w:tcPr>
          <w:p w14:paraId="72362C6B" w14:textId="77777777" w:rsidR="00B609A5" w:rsidRDefault="005C3B65">
            <w:pPr>
              <w:pStyle w:val="TableParagraph"/>
              <w:ind w:right="10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:</w:t>
            </w:r>
          </w:p>
        </w:tc>
        <w:tc>
          <w:tcPr>
            <w:tcW w:w="1397" w:type="dxa"/>
          </w:tcPr>
          <w:p w14:paraId="72362C6C" w14:textId="07A80D27" w:rsidR="00B609A5" w:rsidRDefault="00CA056C">
            <w:pPr>
              <w:pStyle w:val="TableParagraph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01.07.2024</w:t>
            </w:r>
          </w:p>
        </w:tc>
      </w:tr>
      <w:tr w:rsidR="00B609A5" w14:paraId="72362C73" w14:textId="77777777">
        <w:trPr>
          <w:trHeight w:val="327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72362C6E" w14:textId="77777777" w:rsidR="00B609A5" w:rsidRDefault="00B609A5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72362C6F" w14:textId="77777777" w:rsidR="00B609A5" w:rsidRDefault="00B609A5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left w:val="thickThinMediumGap" w:sz="2" w:space="0" w:color="000000"/>
              <w:right w:val="nil"/>
            </w:tcBorders>
          </w:tcPr>
          <w:p w14:paraId="72362C70" w14:textId="77777777" w:rsidR="00B609A5" w:rsidRDefault="005C3B65">
            <w:pPr>
              <w:pStyle w:val="TableParagraph"/>
              <w:ind w:left="53"/>
              <w:rPr>
                <w:sz w:val="21"/>
              </w:rPr>
            </w:pPr>
            <w:r>
              <w:rPr>
                <w:sz w:val="21"/>
              </w:rPr>
              <w:t>Revizyon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No.</w:t>
            </w:r>
          </w:p>
        </w:tc>
        <w:tc>
          <w:tcPr>
            <w:tcW w:w="440" w:type="dxa"/>
            <w:tcBorders>
              <w:left w:val="nil"/>
            </w:tcBorders>
          </w:tcPr>
          <w:p w14:paraId="72362C71" w14:textId="77777777" w:rsidR="00B609A5" w:rsidRDefault="005C3B65">
            <w:pPr>
              <w:pStyle w:val="TableParagraph"/>
              <w:ind w:right="10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:</w:t>
            </w:r>
          </w:p>
        </w:tc>
        <w:tc>
          <w:tcPr>
            <w:tcW w:w="1397" w:type="dxa"/>
          </w:tcPr>
          <w:p w14:paraId="72362C72" w14:textId="77777777" w:rsidR="00B609A5" w:rsidRDefault="005C3B65">
            <w:pPr>
              <w:pStyle w:val="TableParagraph"/>
              <w:ind w:left="59"/>
              <w:rPr>
                <w:sz w:val="21"/>
              </w:rPr>
            </w:pPr>
            <w:r>
              <w:rPr>
                <w:spacing w:val="-5"/>
                <w:sz w:val="21"/>
              </w:rPr>
              <w:t>00</w:t>
            </w:r>
          </w:p>
        </w:tc>
      </w:tr>
      <w:tr w:rsidR="00B609A5" w14:paraId="72362C79" w14:textId="77777777">
        <w:trPr>
          <w:trHeight w:val="811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72362C74" w14:textId="77777777" w:rsidR="00B609A5" w:rsidRDefault="00B609A5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72362C75" w14:textId="77777777" w:rsidR="00B609A5" w:rsidRDefault="00B609A5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gridSpan w:val="2"/>
            <w:tcBorders>
              <w:left w:val="thickThinMediumGap" w:sz="2" w:space="0" w:color="000000"/>
            </w:tcBorders>
          </w:tcPr>
          <w:p w14:paraId="72362C76" w14:textId="77777777" w:rsidR="00B609A5" w:rsidRDefault="00B609A5">
            <w:pPr>
              <w:pStyle w:val="TableParagraph"/>
              <w:spacing w:before="38"/>
              <w:rPr>
                <w:rFonts w:ascii="Times New Roman"/>
                <w:sz w:val="21"/>
              </w:rPr>
            </w:pPr>
          </w:p>
          <w:p w14:paraId="72362C77" w14:textId="77777777" w:rsidR="00B609A5" w:rsidRDefault="005C3B65">
            <w:pPr>
              <w:pStyle w:val="TableParagraph"/>
              <w:spacing w:before="0"/>
              <w:ind w:left="53"/>
              <w:rPr>
                <w:sz w:val="21"/>
              </w:rPr>
            </w:pPr>
            <w:r>
              <w:rPr>
                <w:sz w:val="21"/>
              </w:rPr>
              <w:t>Revizyon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Tarihi:</w:t>
            </w:r>
          </w:p>
        </w:tc>
        <w:tc>
          <w:tcPr>
            <w:tcW w:w="1397" w:type="dxa"/>
          </w:tcPr>
          <w:p w14:paraId="72362C78" w14:textId="77777777" w:rsidR="00B609A5" w:rsidRDefault="00B609A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72362C7A" w14:textId="14E55D2D" w:rsidR="00B609A5" w:rsidRDefault="00B609A5">
      <w:pPr>
        <w:pStyle w:val="GvdeMetni"/>
        <w:spacing w:before="134"/>
        <w:ind w:left="0" w:firstLine="0"/>
        <w:jc w:val="left"/>
        <w:rPr>
          <w:rFonts w:ascii="Times New Roman"/>
        </w:rPr>
      </w:pPr>
    </w:p>
    <w:p w14:paraId="72362C7B" w14:textId="040F3659" w:rsidR="00B609A5" w:rsidRDefault="005C3B65">
      <w:pPr>
        <w:pStyle w:val="GvdeMetni"/>
        <w:spacing w:line="367" w:lineRule="auto"/>
        <w:ind w:right="762" w:firstLine="0"/>
      </w:pPr>
      <w:r>
        <w:t>Şirketimizde</w:t>
      </w:r>
      <w:r>
        <w:rPr>
          <w:rFonts w:ascii="Times New Roman" w:hAnsi="Times New Roman"/>
        </w:rPr>
        <w:t xml:space="preserve"> </w:t>
      </w:r>
      <w:r>
        <w:t>İnsan</w:t>
      </w:r>
      <w:r>
        <w:rPr>
          <w:rFonts w:ascii="Times New Roman" w:hAnsi="Times New Roman"/>
        </w:rPr>
        <w:t xml:space="preserve"> </w:t>
      </w:r>
      <w:r>
        <w:t>haklarının</w:t>
      </w:r>
      <w:r>
        <w:rPr>
          <w:rFonts w:ascii="Times New Roman" w:hAnsi="Times New Roman"/>
        </w:rPr>
        <w:t xml:space="preserve"> </w:t>
      </w:r>
      <w:r>
        <w:t>aslında</w:t>
      </w:r>
      <w:r>
        <w:rPr>
          <w:rFonts w:ascii="Times New Roman" w:hAnsi="Times New Roman"/>
        </w:rPr>
        <w:t xml:space="preserve"> </w:t>
      </w:r>
      <w:r>
        <w:t>kadın-erkek,</w:t>
      </w:r>
      <w:r>
        <w:rPr>
          <w:rFonts w:ascii="Times New Roman" w:hAnsi="Times New Roman"/>
        </w:rPr>
        <w:t xml:space="preserve"> </w:t>
      </w:r>
      <w:r>
        <w:t>eşit</w:t>
      </w:r>
      <w:r>
        <w:rPr>
          <w:rFonts w:ascii="Times New Roman" w:hAnsi="Times New Roman"/>
        </w:rPr>
        <w:t xml:space="preserve"> </w:t>
      </w:r>
      <w:r>
        <w:t>işe-eşit</w:t>
      </w:r>
      <w:r>
        <w:rPr>
          <w:rFonts w:ascii="Times New Roman" w:hAnsi="Times New Roman"/>
        </w:rPr>
        <w:t xml:space="preserve"> </w:t>
      </w:r>
      <w:r>
        <w:t>ücret</w:t>
      </w:r>
      <w:r>
        <w:rPr>
          <w:rFonts w:ascii="Times New Roman" w:hAnsi="Times New Roman"/>
        </w:rPr>
        <w:t xml:space="preserve"> </w:t>
      </w:r>
      <w:r>
        <w:t>olarak</w:t>
      </w:r>
      <w:r>
        <w:rPr>
          <w:rFonts w:ascii="Times New Roman" w:hAnsi="Times New Roman"/>
        </w:rPr>
        <w:t xml:space="preserve"> </w:t>
      </w:r>
      <w:r>
        <w:t>bütün</w:t>
      </w:r>
      <w:r>
        <w:rPr>
          <w:rFonts w:ascii="Times New Roman" w:hAnsi="Times New Roman"/>
        </w:rPr>
        <w:t xml:space="preserve"> </w:t>
      </w:r>
      <w:r>
        <w:t>bireyleri</w:t>
      </w:r>
      <w:r>
        <w:rPr>
          <w:rFonts w:ascii="Times New Roman" w:hAnsi="Times New Roman"/>
        </w:rPr>
        <w:t xml:space="preserve"> </w:t>
      </w:r>
      <w:r>
        <w:t>kapsadığı</w:t>
      </w:r>
      <w:r>
        <w:rPr>
          <w:rFonts w:ascii="Times New Roman" w:hAnsi="Times New Roman"/>
        </w:rPr>
        <w:t xml:space="preserve"> </w:t>
      </w:r>
      <w:r>
        <w:t>bilincindeyiz.</w:t>
      </w:r>
      <w:r>
        <w:rPr>
          <w:rFonts w:ascii="Times New Roman" w:hAnsi="Times New Roman"/>
        </w:rPr>
        <w:t xml:space="preserve"> </w:t>
      </w:r>
      <w:r>
        <w:t>Kadınların</w:t>
      </w:r>
      <w:r>
        <w:rPr>
          <w:rFonts w:ascii="Times New Roman" w:hAnsi="Times New Roman"/>
        </w:rPr>
        <w:t xml:space="preserve"> </w:t>
      </w:r>
      <w:r>
        <w:t>Çalışma</w:t>
      </w:r>
      <w:r>
        <w:rPr>
          <w:rFonts w:ascii="Times New Roman" w:hAnsi="Times New Roman"/>
        </w:rPr>
        <w:t xml:space="preserve"> </w:t>
      </w:r>
      <w:r>
        <w:t>hakkı,</w:t>
      </w:r>
      <w:r>
        <w:rPr>
          <w:rFonts w:ascii="Times New Roman" w:hAnsi="Times New Roman"/>
        </w:rPr>
        <w:t xml:space="preserve"> </w:t>
      </w:r>
      <w:r>
        <w:t>Eşit</w:t>
      </w:r>
      <w:r>
        <w:rPr>
          <w:rFonts w:ascii="Times New Roman" w:hAnsi="Times New Roman"/>
        </w:rPr>
        <w:t xml:space="preserve"> </w:t>
      </w:r>
      <w:r>
        <w:t>eğitim</w:t>
      </w:r>
      <w:r>
        <w:rPr>
          <w:rFonts w:ascii="Times New Roman" w:hAnsi="Times New Roman"/>
        </w:rPr>
        <w:t xml:space="preserve"> </w:t>
      </w:r>
      <w:r>
        <w:t>hakkı,</w:t>
      </w:r>
      <w:r>
        <w:rPr>
          <w:rFonts w:ascii="Times New Roman" w:hAnsi="Times New Roman"/>
        </w:rPr>
        <w:t xml:space="preserve"> </w:t>
      </w:r>
      <w:r>
        <w:t>Sigortalı</w:t>
      </w:r>
      <w:r>
        <w:rPr>
          <w:rFonts w:ascii="Times New Roman" w:hAnsi="Times New Roman"/>
        </w:rPr>
        <w:t xml:space="preserve"> </w:t>
      </w:r>
      <w:r>
        <w:t>olma</w:t>
      </w:r>
      <w:r>
        <w:rPr>
          <w:rFonts w:ascii="Times New Roman" w:hAnsi="Times New Roman"/>
        </w:rPr>
        <w:t xml:space="preserve"> </w:t>
      </w:r>
      <w:r>
        <w:t>hakkı</w:t>
      </w:r>
      <w:r>
        <w:rPr>
          <w:rFonts w:ascii="Times New Roman" w:hAnsi="Times New Roman"/>
        </w:rPr>
        <w:t xml:space="preserve"> </w:t>
      </w:r>
      <w:r>
        <w:t>politikası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hareket</w:t>
      </w:r>
      <w:r>
        <w:rPr>
          <w:rFonts w:ascii="Times New Roman" w:hAnsi="Times New Roman"/>
        </w:rPr>
        <w:t xml:space="preserve"> </w:t>
      </w:r>
      <w:r>
        <w:t>ederiz.</w:t>
      </w:r>
      <w:r>
        <w:rPr>
          <w:rFonts w:ascii="Times New Roman" w:hAnsi="Times New Roman"/>
        </w:rPr>
        <w:t xml:space="preserve"> </w:t>
      </w:r>
      <w:r>
        <w:t>Kadın</w:t>
      </w:r>
      <w:r>
        <w:rPr>
          <w:rFonts w:ascii="Times New Roman" w:hAnsi="Times New Roman"/>
        </w:rPr>
        <w:t xml:space="preserve"> </w:t>
      </w:r>
      <w:r>
        <w:t>Hakları</w:t>
      </w:r>
      <w:r>
        <w:rPr>
          <w:rFonts w:ascii="Times New Roman" w:hAnsi="Times New Roman"/>
        </w:rPr>
        <w:t xml:space="preserve"> </w:t>
      </w:r>
      <w:r>
        <w:t>eşitliği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özgürlüğü</w:t>
      </w:r>
      <w:r>
        <w:rPr>
          <w:rFonts w:ascii="Times New Roman" w:hAnsi="Times New Roman"/>
        </w:rPr>
        <w:t xml:space="preserve"> </w:t>
      </w:r>
      <w:r>
        <w:t>temsil</w:t>
      </w:r>
      <w:r>
        <w:rPr>
          <w:rFonts w:ascii="Times New Roman" w:hAnsi="Times New Roman"/>
        </w:rPr>
        <w:t xml:space="preserve"> </w:t>
      </w:r>
      <w:r>
        <w:t>eden</w:t>
      </w:r>
      <w:r>
        <w:rPr>
          <w:rFonts w:ascii="Times New Roman" w:hAnsi="Times New Roman"/>
        </w:rPr>
        <w:t xml:space="preserve"> </w:t>
      </w:r>
      <w:r>
        <w:t>haklardır.</w:t>
      </w:r>
      <w:r>
        <w:rPr>
          <w:rFonts w:ascii="Times New Roman" w:hAnsi="Times New Roman"/>
        </w:rPr>
        <w:t xml:space="preserve"> </w:t>
      </w:r>
      <w:r>
        <w:t>Kadının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temel</w:t>
      </w:r>
      <w:r>
        <w:rPr>
          <w:rFonts w:ascii="Times New Roman" w:hAnsi="Times New Roman"/>
        </w:rPr>
        <w:t xml:space="preserve"> </w:t>
      </w:r>
      <w:r>
        <w:t>hakkı</w:t>
      </w:r>
      <w:r>
        <w:rPr>
          <w:rFonts w:ascii="Times New Roman" w:hAnsi="Times New Roman"/>
        </w:rPr>
        <w:t xml:space="preserve"> </w:t>
      </w:r>
      <w:r>
        <w:t>özgür</w:t>
      </w:r>
      <w:r>
        <w:rPr>
          <w:rFonts w:ascii="Times New Roman" w:hAnsi="Times New Roman"/>
        </w:rPr>
        <w:t xml:space="preserve"> </w:t>
      </w:r>
      <w:r>
        <w:t>olması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erkekler</w:t>
      </w:r>
      <w:r>
        <w:rPr>
          <w:rFonts w:ascii="Times New Roman" w:hAnsi="Times New Roman"/>
          <w:spacing w:val="80"/>
        </w:rPr>
        <w:t xml:space="preserve"> </w:t>
      </w:r>
      <w:r>
        <w:t>ile</w:t>
      </w:r>
      <w:r>
        <w:rPr>
          <w:rFonts w:ascii="Times New Roman" w:hAnsi="Times New Roman"/>
          <w:spacing w:val="-4"/>
        </w:rPr>
        <w:t xml:space="preserve"> </w:t>
      </w:r>
      <w:r>
        <w:t>eşit</w:t>
      </w:r>
      <w:r>
        <w:rPr>
          <w:rFonts w:ascii="Times New Roman" w:hAnsi="Times New Roman"/>
          <w:spacing w:val="-7"/>
        </w:rPr>
        <w:t xml:space="preserve"> </w:t>
      </w:r>
      <w:r>
        <w:t>haklara</w:t>
      </w:r>
      <w:r>
        <w:rPr>
          <w:rFonts w:ascii="Times New Roman" w:hAnsi="Times New Roman"/>
          <w:spacing w:val="-6"/>
        </w:rPr>
        <w:t xml:space="preserve"> </w:t>
      </w:r>
      <w:r>
        <w:t>sahip</w:t>
      </w:r>
      <w:r>
        <w:rPr>
          <w:rFonts w:ascii="Times New Roman" w:hAnsi="Times New Roman"/>
          <w:spacing w:val="-9"/>
        </w:rPr>
        <w:t xml:space="preserve"> </w:t>
      </w:r>
      <w:r>
        <w:t>olmasıdır.</w:t>
      </w:r>
      <w:r>
        <w:rPr>
          <w:rFonts w:ascii="Times New Roman" w:hAnsi="Times New Roman"/>
          <w:spacing w:val="-6"/>
        </w:rPr>
        <w:t xml:space="preserve"> </w:t>
      </w:r>
      <w:r>
        <w:t>Her</w:t>
      </w:r>
      <w:r>
        <w:rPr>
          <w:rFonts w:ascii="Times New Roman" w:hAnsi="Times New Roman"/>
          <w:spacing w:val="-4"/>
        </w:rPr>
        <w:t xml:space="preserve"> </w:t>
      </w:r>
      <w:r>
        <w:t>kadın</w:t>
      </w:r>
      <w:r>
        <w:rPr>
          <w:rFonts w:ascii="Times New Roman" w:hAnsi="Times New Roman"/>
          <w:spacing w:val="-7"/>
        </w:rPr>
        <w:t xml:space="preserve"> </w:t>
      </w:r>
      <w:r>
        <w:t>fikir</w:t>
      </w:r>
      <w:r>
        <w:rPr>
          <w:rFonts w:ascii="Times New Roman" w:hAnsi="Times New Roman"/>
          <w:spacing w:val="-7"/>
        </w:rPr>
        <w:t xml:space="preserve"> </w:t>
      </w:r>
      <w:r>
        <w:t>ve</w:t>
      </w:r>
      <w:r>
        <w:rPr>
          <w:rFonts w:ascii="Times New Roman" w:hAnsi="Times New Roman"/>
          <w:spacing w:val="-8"/>
        </w:rPr>
        <w:t xml:space="preserve"> </w:t>
      </w:r>
      <w:r>
        <w:t>düşüncelerini</w:t>
      </w:r>
      <w:r>
        <w:rPr>
          <w:rFonts w:ascii="Times New Roman" w:hAnsi="Times New Roman"/>
          <w:spacing w:val="-8"/>
        </w:rPr>
        <w:t xml:space="preserve"> </w:t>
      </w:r>
      <w:r>
        <w:t>özgür</w:t>
      </w:r>
      <w:r>
        <w:rPr>
          <w:rFonts w:ascii="Times New Roman" w:hAnsi="Times New Roman"/>
          <w:spacing w:val="-4"/>
        </w:rPr>
        <w:t xml:space="preserve"> </w:t>
      </w:r>
      <w:r>
        <w:t>bir</w:t>
      </w:r>
      <w:r>
        <w:rPr>
          <w:rFonts w:ascii="Times New Roman" w:hAnsi="Times New Roman"/>
          <w:spacing w:val="-4"/>
        </w:rPr>
        <w:t xml:space="preserve"> </w:t>
      </w:r>
      <w:r>
        <w:t>şekilde</w:t>
      </w:r>
      <w:r>
        <w:rPr>
          <w:rFonts w:ascii="Times New Roman" w:hAnsi="Times New Roman"/>
          <w:spacing w:val="-4"/>
        </w:rPr>
        <w:t xml:space="preserve"> </w:t>
      </w:r>
      <w:r>
        <w:t>ifade</w:t>
      </w:r>
      <w:r>
        <w:rPr>
          <w:rFonts w:ascii="Times New Roman" w:hAnsi="Times New Roman"/>
          <w:spacing w:val="-4"/>
        </w:rPr>
        <w:t xml:space="preserve"> </w:t>
      </w:r>
      <w:r>
        <w:t>etme</w:t>
      </w:r>
      <w:r>
        <w:rPr>
          <w:rFonts w:ascii="Times New Roman" w:hAnsi="Times New Roman"/>
          <w:spacing w:val="-4"/>
        </w:rPr>
        <w:t xml:space="preserve"> </w:t>
      </w:r>
      <w:r>
        <w:t>hakkına</w:t>
      </w:r>
      <w:r>
        <w:rPr>
          <w:rFonts w:ascii="Times New Roman" w:hAnsi="Times New Roman"/>
          <w:spacing w:val="-6"/>
        </w:rPr>
        <w:t xml:space="preserve"> </w:t>
      </w:r>
      <w:r>
        <w:t>sahiptir.</w:t>
      </w:r>
      <w:r>
        <w:rPr>
          <w:rFonts w:ascii="Times New Roman" w:hAnsi="Times New Roman"/>
        </w:rPr>
        <w:t xml:space="preserve"> </w:t>
      </w:r>
      <w:r>
        <w:t>Bu</w:t>
      </w:r>
      <w:r>
        <w:rPr>
          <w:rFonts w:ascii="Times New Roman" w:hAnsi="Times New Roman"/>
        </w:rPr>
        <w:t xml:space="preserve"> </w:t>
      </w:r>
      <w:r>
        <w:t>hakların</w:t>
      </w:r>
      <w:r>
        <w:rPr>
          <w:rFonts w:ascii="Times New Roman" w:hAnsi="Times New Roman"/>
        </w:rPr>
        <w:t xml:space="preserve"> </w:t>
      </w:r>
      <w:r>
        <w:t>her</w:t>
      </w:r>
      <w:r>
        <w:rPr>
          <w:rFonts w:ascii="Times New Roman" w:hAnsi="Times New Roman"/>
        </w:rPr>
        <w:t xml:space="preserve"> </w:t>
      </w:r>
      <w:r>
        <w:t>çalışan</w:t>
      </w:r>
      <w:r>
        <w:rPr>
          <w:rFonts w:ascii="Times New Roman" w:hAnsi="Times New Roman"/>
        </w:rPr>
        <w:t xml:space="preserve"> </w:t>
      </w:r>
      <w:r>
        <w:t>kadın</w:t>
      </w:r>
      <w:r>
        <w:rPr>
          <w:rFonts w:ascii="Times New Roman" w:hAnsi="Times New Roman"/>
        </w:rPr>
        <w:t xml:space="preserve"> </w:t>
      </w:r>
      <w:r>
        <w:t>bireyimizin</w:t>
      </w:r>
      <w:r>
        <w:rPr>
          <w:rFonts w:ascii="Times New Roman" w:hAnsi="Times New Roman"/>
        </w:rPr>
        <w:t xml:space="preserve"> </w:t>
      </w:r>
      <w:r>
        <w:t>temel</w:t>
      </w:r>
      <w:r>
        <w:rPr>
          <w:rFonts w:ascii="Times New Roman" w:hAnsi="Times New Roman"/>
        </w:rPr>
        <w:t xml:space="preserve"> </w:t>
      </w:r>
      <w:r>
        <w:t>hakları</w:t>
      </w:r>
      <w:r>
        <w:rPr>
          <w:rFonts w:ascii="Times New Roman" w:hAnsi="Times New Roman"/>
        </w:rPr>
        <w:t xml:space="preserve"> </w:t>
      </w:r>
      <w:r>
        <w:t>olduğunun</w:t>
      </w:r>
      <w:r>
        <w:rPr>
          <w:rFonts w:ascii="Times New Roman" w:hAnsi="Times New Roman"/>
        </w:rPr>
        <w:t xml:space="preserve"> </w:t>
      </w:r>
      <w:r>
        <w:t>daima</w:t>
      </w:r>
      <w:r>
        <w:rPr>
          <w:rFonts w:ascii="Times New Roman" w:hAnsi="Times New Roman"/>
        </w:rPr>
        <w:t xml:space="preserve"> </w:t>
      </w:r>
      <w:r>
        <w:t>farkındayız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kurumumuzda</w:t>
      </w:r>
      <w:r>
        <w:rPr>
          <w:rFonts w:ascii="Times New Roman" w:hAnsi="Times New Roman"/>
        </w:rPr>
        <w:t xml:space="preserve"> </w:t>
      </w:r>
      <w:r>
        <w:t>varlıklarını</w:t>
      </w:r>
      <w:r>
        <w:rPr>
          <w:rFonts w:ascii="Times New Roman" w:hAnsi="Times New Roman"/>
        </w:rPr>
        <w:t xml:space="preserve"> </w:t>
      </w:r>
      <w:r>
        <w:t>destekleriz.</w:t>
      </w:r>
    </w:p>
    <w:p w14:paraId="72362C7C" w14:textId="77777777" w:rsidR="00B609A5" w:rsidRDefault="005C3B65">
      <w:pPr>
        <w:pStyle w:val="ListeParagraf"/>
        <w:numPr>
          <w:ilvl w:val="0"/>
          <w:numId w:val="1"/>
        </w:numPr>
        <w:tabs>
          <w:tab w:val="left" w:pos="631"/>
        </w:tabs>
        <w:spacing w:line="364" w:lineRule="auto"/>
        <w:ind w:right="763"/>
        <w:rPr>
          <w:sz w:val="21"/>
        </w:rPr>
      </w:pPr>
      <w:r>
        <w:rPr>
          <w:sz w:val="21"/>
        </w:rPr>
        <w:t>Kadın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haklarının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en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önemli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koruyucuları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yine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kendileridir.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bunun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için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haklarının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ne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olduğunu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bilmeleri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gerekmektedir.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Buna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istinaden;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Eğitim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politikaları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oluşturur,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kadınların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katılımına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farkındalığın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artmasına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destek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oluruz.</w:t>
      </w:r>
    </w:p>
    <w:p w14:paraId="72362C7D" w14:textId="77777777" w:rsidR="00B609A5" w:rsidRDefault="005C3B65">
      <w:pPr>
        <w:pStyle w:val="ListeParagraf"/>
        <w:numPr>
          <w:ilvl w:val="0"/>
          <w:numId w:val="1"/>
        </w:numPr>
        <w:tabs>
          <w:tab w:val="left" w:pos="631"/>
        </w:tabs>
        <w:spacing w:before="7" w:line="360" w:lineRule="auto"/>
        <w:ind w:right="765"/>
        <w:rPr>
          <w:sz w:val="21"/>
        </w:rPr>
      </w:pPr>
      <w:r>
        <w:rPr>
          <w:sz w:val="21"/>
        </w:rPr>
        <w:t>Kadın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Erkekler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eşit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haklara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sahiptir.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Kurumumuz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bu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eşitliğin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yaşama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geçmesini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sağlamakla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yükümlü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olduğunun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bilincinde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olup,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Kadınların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iş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gücüne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katılımını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tüm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departmanlarında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desteklemektedir.</w:t>
      </w:r>
    </w:p>
    <w:p w14:paraId="72362C7E" w14:textId="77777777" w:rsidR="00B609A5" w:rsidRDefault="005C3B65">
      <w:pPr>
        <w:pStyle w:val="ListeParagraf"/>
        <w:numPr>
          <w:ilvl w:val="0"/>
          <w:numId w:val="1"/>
        </w:numPr>
        <w:tabs>
          <w:tab w:val="left" w:pos="631"/>
        </w:tabs>
        <w:spacing w:before="14" w:line="360" w:lineRule="auto"/>
        <w:ind w:right="766"/>
        <w:rPr>
          <w:sz w:val="21"/>
        </w:rPr>
      </w:pPr>
      <w:r>
        <w:rPr>
          <w:sz w:val="21"/>
        </w:rPr>
        <w:t>Kadınların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şirketimiz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içerisinde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fırsatları,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kaynakları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hizmetleri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kullanma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erişiminin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önünde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oluşabilecek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engellere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müsaade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etmeyiz.</w:t>
      </w:r>
    </w:p>
    <w:p w14:paraId="72362C7F" w14:textId="77777777" w:rsidR="00B609A5" w:rsidRDefault="005C3B65">
      <w:pPr>
        <w:pStyle w:val="ListeParagraf"/>
        <w:numPr>
          <w:ilvl w:val="0"/>
          <w:numId w:val="1"/>
        </w:numPr>
        <w:tabs>
          <w:tab w:val="left" w:pos="630"/>
        </w:tabs>
        <w:spacing w:before="16"/>
        <w:ind w:left="630" w:hanging="350"/>
        <w:rPr>
          <w:sz w:val="21"/>
        </w:rPr>
      </w:pPr>
      <w:r>
        <w:rPr>
          <w:sz w:val="21"/>
        </w:rPr>
        <w:t>Eşitlik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ilkesi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sz w:val="21"/>
        </w:rPr>
        <w:t>gözetilerek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görev</w:t>
      </w:r>
      <w:r>
        <w:rPr>
          <w:rFonts w:ascii="Times New Roman" w:hAnsi="Times New Roman"/>
          <w:spacing w:val="8"/>
          <w:sz w:val="21"/>
        </w:rPr>
        <w:t xml:space="preserve"> </w:t>
      </w:r>
      <w:r>
        <w:rPr>
          <w:sz w:val="21"/>
        </w:rPr>
        <w:t>dağılımı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spacing w:val="-2"/>
          <w:sz w:val="21"/>
        </w:rPr>
        <w:t>yaparız.</w:t>
      </w:r>
    </w:p>
    <w:p w14:paraId="72362C80" w14:textId="77777777" w:rsidR="00B609A5" w:rsidRDefault="005C3B65">
      <w:pPr>
        <w:pStyle w:val="ListeParagraf"/>
        <w:numPr>
          <w:ilvl w:val="0"/>
          <w:numId w:val="1"/>
        </w:numPr>
        <w:tabs>
          <w:tab w:val="left" w:pos="630"/>
        </w:tabs>
        <w:spacing w:before="133"/>
        <w:ind w:left="630" w:hanging="350"/>
        <w:rPr>
          <w:sz w:val="21"/>
        </w:rPr>
      </w:pPr>
      <w:r>
        <w:rPr>
          <w:sz w:val="21"/>
        </w:rPr>
        <w:t>İş-aile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z w:val="21"/>
        </w:rPr>
        <w:t>yaşam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z w:val="21"/>
        </w:rPr>
        <w:t>dengesini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z w:val="21"/>
        </w:rPr>
        <w:t>koruyan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çalışma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sz w:val="21"/>
        </w:rPr>
        <w:t>ortamı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z w:val="21"/>
        </w:rPr>
        <w:t>uygulamalarını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pacing w:val="-2"/>
          <w:sz w:val="21"/>
        </w:rPr>
        <w:t>oluştururuz.</w:t>
      </w:r>
    </w:p>
    <w:p w14:paraId="72362C81" w14:textId="77777777" w:rsidR="00B609A5" w:rsidRDefault="005C3B65">
      <w:pPr>
        <w:pStyle w:val="ListeParagraf"/>
        <w:numPr>
          <w:ilvl w:val="0"/>
          <w:numId w:val="1"/>
        </w:numPr>
        <w:tabs>
          <w:tab w:val="left" w:pos="630"/>
        </w:tabs>
        <w:spacing w:before="138"/>
        <w:ind w:left="630" w:hanging="350"/>
        <w:rPr>
          <w:sz w:val="21"/>
        </w:rPr>
      </w:pPr>
      <w:r>
        <w:rPr>
          <w:sz w:val="21"/>
        </w:rPr>
        <w:t>Kadınların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sz w:val="21"/>
        </w:rPr>
        <w:t>şirket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yönetiminde</w:t>
      </w:r>
      <w:r>
        <w:rPr>
          <w:rFonts w:ascii="Times New Roman" w:hAnsi="Times New Roman"/>
          <w:spacing w:val="7"/>
          <w:sz w:val="21"/>
        </w:rPr>
        <w:t xml:space="preserve"> </w:t>
      </w:r>
      <w:r>
        <w:rPr>
          <w:sz w:val="21"/>
        </w:rPr>
        <w:t>olmaları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için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sz w:val="21"/>
        </w:rPr>
        <w:t>gerekli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destekler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sağlanır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fırsatlar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pacing w:val="-2"/>
          <w:sz w:val="21"/>
        </w:rPr>
        <w:t>sunulur.</w:t>
      </w:r>
    </w:p>
    <w:p w14:paraId="72362C82" w14:textId="77777777" w:rsidR="00B609A5" w:rsidRDefault="005C3B65">
      <w:pPr>
        <w:pStyle w:val="ListeParagraf"/>
        <w:numPr>
          <w:ilvl w:val="0"/>
          <w:numId w:val="1"/>
        </w:numPr>
        <w:tabs>
          <w:tab w:val="left" w:pos="631"/>
        </w:tabs>
        <w:spacing w:before="136" w:line="364" w:lineRule="auto"/>
        <w:ind w:right="762"/>
        <w:rPr>
          <w:sz w:val="21"/>
        </w:rPr>
      </w:pPr>
      <w:r>
        <w:rPr>
          <w:sz w:val="21"/>
        </w:rPr>
        <w:t>Kadınların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hiçbir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şekilde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istismar,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taciz,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ayrımcılık,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zorlama,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iftira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vb.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durumlara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maruz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kalmasına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müsaade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etmeyiz.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Kadınların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haklarının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korunması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kadına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karşı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şiddetin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önlenmesi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konusunda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her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daim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kadınların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yanında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olmamız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gerektiğinin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bilincindeyiz.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Cinsiyet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eşitliğinin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ideal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olarak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hayata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geçirilmesi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için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şirketimiz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tüm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planlarında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bu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bilinçle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hareket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etmektedir.</w:t>
      </w:r>
    </w:p>
    <w:sectPr w:rsidR="00B609A5">
      <w:type w:val="continuous"/>
      <w:pgSz w:w="11900" w:h="16840"/>
      <w:pgMar w:top="1180" w:right="6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05F71"/>
    <w:multiLevelType w:val="hybridMultilevel"/>
    <w:tmpl w:val="5A468CBC"/>
    <w:lvl w:ilvl="0" w:tplc="AF0A84E8">
      <w:numFmt w:val="bullet"/>
      <w:lvlText w:val=""/>
      <w:lvlJc w:val="left"/>
      <w:pPr>
        <w:ind w:left="631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4D087E38">
      <w:numFmt w:val="bullet"/>
      <w:lvlText w:val="•"/>
      <w:lvlJc w:val="left"/>
      <w:pPr>
        <w:ind w:left="1636" w:hanging="351"/>
      </w:pPr>
      <w:rPr>
        <w:rFonts w:hint="default"/>
        <w:lang w:val="tr-TR" w:eastAsia="en-US" w:bidi="ar-SA"/>
      </w:rPr>
    </w:lvl>
    <w:lvl w:ilvl="2" w:tplc="93D6061E">
      <w:numFmt w:val="bullet"/>
      <w:lvlText w:val="•"/>
      <w:lvlJc w:val="left"/>
      <w:pPr>
        <w:ind w:left="2632" w:hanging="351"/>
      </w:pPr>
      <w:rPr>
        <w:rFonts w:hint="default"/>
        <w:lang w:val="tr-TR" w:eastAsia="en-US" w:bidi="ar-SA"/>
      </w:rPr>
    </w:lvl>
    <w:lvl w:ilvl="3" w:tplc="2A2423AA">
      <w:numFmt w:val="bullet"/>
      <w:lvlText w:val="•"/>
      <w:lvlJc w:val="left"/>
      <w:pPr>
        <w:ind w:left="3628" w:hanging="351"/>
      </w:pPr>
      <w:rPr>
        <w:rFonts w:hint="default"/>
        <w:lang w:val="tr-TR" w:eastAsia="en-US" w:bidi="ar-SA"/>
      </w:rPr>
    </w:lvl>
    <w:lvl w:ilvl="4" w:tplc="9F8A06F8">
      <w:numFmt w:val="bullet"/>
      <w:lvlText w:val="•"/>
      <w:lvlJc w:val="left"/>
      <w:pPr>
        <w:ind w:left="4624" w:hanging="351"/>
      </w:pPr>
      <w:rPr>
        <w:rFonts w:hint="default"/>
        <w:lang w:val="tr-TR" w:eastAsia="en-US" w:bidi="ar-SA"/>
      </w:rPr>
    </w:lvl>
    <w:lvl w:ilvl="5" w:tplc="AA0E7230">
      <w:numFmt w:val="bullet"/>
      <w:lvlText w:val="•"/>
      <w:lvlJc w:val="left"/>
      <w:pPr>
        <w:ind w:left="5620" w:hanging="351"/>
      </w:pPr>
      <w:rPr>
        <w:rFonts w:hint="default"/>
        <w:lang w:val="tr-TR" w:eastAsia="en-US" w:bidi="ar-SA"/>
      </w:rPr>
    </w:lvl>
    <w:lvl w:ilvl="6" w:tplc="33D85A5E">
      <w:numFmt w:val="bullet"/>
      <w:lvlText w:val="•"/>
      <w:lvlJc w:val="left"/>
      <w:pPr>
        <w:ind w:left="6616" w:hanging="351"/>
      </w:pPr>
      <w:rPr>
        <w:rFonts w:hint="default"/>
        <w:lang w:val="tr-TR" w:eastAsia="en-US" w:bidi="ar-SA"/>
      </w:rPr>
    </w:lvl>
    <w:lvl w:ilvl="7" w:tplc="24B20F84">
      <w:numFmt w:val="bullet"/>
      <w:lvlText w:val="•"/>
      <w:lvlJc w:val="left"/>
      <w:pPr>
        <w:ind w:left="7612" w:hanging="351"/>
      </w:pPr>
      <w:rPr>
        <w:rFonts w:hint="default"/>
        <w:lang w:val="tr-TR" w:eastAsia="en-US" w:bidi="ar-SA"/>
      </w:rPr>
    </w:lvl>
    <w:lvl w:ilvl="8" w:tplc="A574F142">
      <w:numFmt w:val="bullet"/>
      <w:lvlText w:val="•"/>
      <w:lvlJc w:val="left"/>
      <w:pPr>
        <w:ind w:left="8608" w:hanging="351"/>
      </w:pPr>
      <w:rPr>
        <w:rFonts w:hint="default"/>
        <w:lang w:val="tr-TR" w:eastAsia="en-US" w:bidi="ar-SA"/>
      </w:rPr>
    </w:lvl>
  </w:abstractNum>
  <w:num w:numId="1" w16cid:durableId="147102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09A5"/>
    <w:rsid w:val="00104772"/>
    <w:rsid w:val="005C3B65"/>
    <w:rsid w:val="009213A6"/>
    <w:rsid w:val="009A4148"/>
    <w:rsid w:val="00AA6DBD"/>
    <w:rsid w:val="00B609A5"/>
    <w:rsid w:val="00CA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2C5A"/>
  <w15:docId w15:val="{8DD55443-C8C2-4F3F-9EDF-B33DD87F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1" w:hanging="351"/>
      <w:jc w:val="both"/>
    </w:pPr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ind w:left="631" w:hanging="35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7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Osman Göktan</cp:lastModifiedBy>
  <cp:revision>4</cp:revision>
  <dcterms:created xsi:type="dcterms:W3CDTF">2024-06-14T11:47:00Z</dcterms:created>
  <dcterms:modified xsi:type="dcterms:W3CDTF">2024-08-26T11:39:00Z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  <property fmtid="{D5CDD505-2E9C-101B-9397-08002B2CF9AE}" pid="3" name="Producer">
    <vt:lpwstr>3-Heights™ PDF Merge Split Shell 6.12.1.11 (http://www.pdf-tools.com)</vt:lpwstr>
  </property>
</Properties>
</file>