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0080" w14:textId="39F93015" w:rsidR="00DD6F17" w:rsidRDefault="00DD6F17" w:rsidP="00DD6F17">
      <w:pPr>
        <w:rPr>
          <w:rFonts w:ascii="Calibri" w:eastAsia="Calibri" w:hAnsi="Calibri" w:cs="Calibri"/>
          <w:b/>
          <w:bCs/>
        </w:rPr>
      </w:pPr>
      <w:r>
        <w:rPr>
          <w:rFonts w:ascii="Calibri" w:eastAsia="Calibri" w:hAnsi="Calibri" w:cs="Calibri"/>
          <w:b/>
          <w:bCs/>
          <w:noProof/>
        </w:rPr>
        <w:drawing>
          <wp:inline distT="0" distB="0" distL="0" distR="0" wp14:anchorId="27B66115" wp14:editId="09FB3012">
            <wp:extent cx="5943600" cy="1486535"/>
            <wp:effectExtent l="0" t="0" r="0" b="0"/>
            <wp:docPr id="497956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56752" name="Picture 4979567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86535"/>
                    </a:xfrm>
                    <a:prstGeom prst="rect">
                      <a:avLst/>
                    </a:prstGeom>
                  </pic:spPr>
                </pic:pic>
              </a:graphicData>
            </a:graphic>
          </wp:inline>
        </w:drawing>
      </w:r>
    </w:p>
    <w:p w14:paraId="5D1CD202" w14:textId="63154E12" w:rsidR="00DD6F17" w:rsidRPr="00DD6F17" w:rsidRDefault="00DD6F17" w:rsidP="00DD6F17">
      <w:pPr>
        <w:rPr>
          <w:rFonts w:ascii="Calibri" w:eastAsia="Calibri" w:hAnsi="Calibri" w:cs="Calibri"/>
          <w:b/>
          <w:bCs/>
        </w:rPr>
      </w:pPr>
      <w:r w:rsidRPr="00DD6F17">
        <w:rPr>
          <w:rFonts w:ascii="Calibri" w:eastAsia="Calibri" w:hAnsi="Calibri" w:cs="Calibri"/>
          <w:b/>
          <w:bCs/>
        </w:rPr>
        <w:t>Benefits of Partnering with Co Host Expert Company vs. Traditional Long-Term Rentals</w:t>
      </w:r>
    </w:p>
    <w:p w14:paraId="35B18A7E" w14:textId="77777777" w:rsidR="00DD6F17" w:rsidRPr="00DD6F17" w:rsidRDefault="00DD6F17" w:rsidP="00DD6F17">
      <w:pPr>
        <w:rPr>
          <w:rFonts w:ascii="Calibri" w:eastAsia="Calibri" w:hAnsi="Calibri" w:cs="Calibri"/>
          <w:b/>
          <w:bCs/>
        </w:rPr>
      </w:pPr>
      <w:r w:rsidRPr="00DD6F17">
        <w:rPr>
          <w:rFonts w:ascii="Calibri" w:eastAsia="Calibri" w:hAnsi="Calibri" w:cs="Calibri"/>
          <w:b/>
          <w:bCs/>
        </w:rPr>
        <w:t>Consistent and Steady Rental Income</w:t>
      </w:r>
    </w:p>
    <w:p w14:paraId="771ACF99" w14:textId="77777777" w:rsidR="00DD6F17" w:rsidRPr="00DD6F17" w:rsidRDefault="00DD6F17" w:rsidP="00DD6F17">
      <w:pPr>
        <w:rPr>
          <w:rFonts w:ascii="Calibri" w:eastAsia="Calibri" w:hAnsi="Calibri" w:cs="Calibri"/>
        </w:rPr>
      </w:pPr>
      <w:r w:rsidRPr="00DD6F17">
        <w:rPr>
          <w:rFonts w:ascii="Calibri" w:eastAsia="Calibri" w:hAnsi="Calibri" w:cs="Calibri"/>
          <w:b/>
          <w:bCs/>
        </w:rPr>
        <w:t>Master Lease Tenant Advantage</w:t>
      </w:r>
      <w:r w:rsidRPr="00DD6F17">
        <w:rPr>
          <w:rFonts w:ascii="Calibri" w:eastAsia="Calibri" w:hAnsi="Calibri" w:cs="Calibri"/>
        </w:rPr>
        <w:t>: As a master lease tenant, Co Host Expert guarantees you a consistent and steady flow of rental income. Unlike traditional long-term tenants who might default or vacate unexpectedly, our company ensures reliable payments, giving you peace of mind and financial stability.</w:t>
      </w:r>
    </w:p>
    <w:p w14:paraId="5A9B19E4" w14:textId="77777777" w:rsidR="00DD6F17" w:rsidRPr="00DD6F17" w:rsidRDefault="00DD6F17" w:rsidP="00DD6F17">
      <w:pPr>
        <w:rPr>
          <w:rFonts w:ascii="Calibri" w:eastAsia="Calibri" w:hAnsi="Calibri" w:cs="Calibri"/>
          <w:b/>
          <w:bCs/>
        </w:rPr>
      </w:pPr>
      <w:r w:rsidRPr="00DD6F17">
        <w:rPr>
          <w:rFonts w:ascii="Calibri" w:eastAsia="Calibri" w:hAnsi="Calibri" w:cs="Calibri"/>
          <w:b/>
          <w:bCs/>
        </w:rPr>
        <w:t>Business-to-Business Relationship</w:t>
      </w:r>
    </w:p>
    <w:p w14:paraId="0B3D1CAB" w14:textId="77777777" w:rsidR="00DD6F17" w:rsidRPr="00DD6F17" w:rsidRDefault="00DD6F17" w:rsidP="00DD6F17">
      <w:pPr>
        <w:rPr>
          <w:rFonts w:ascii="Calibri" w:eastAsia="Calibri" w:hAnsi="Calibri" w:cs="Calibri"/>
        </w:rPr>
      </w:pPr>
      <w:r w:rsidRPr="00DD6F17">
        <w:rPr>
          <w:rFonts w:ascii="Calibri" w:eastAsia="Calibri" w:hAnsi="Calibri" w:cs="Calibri"/>
          <w:b/>
          <w:bCs/>
        </w:rPr>
        <w:t>Professional Partnership</w:t>
      </w:r>
      <w:r w:rsidRPr="00DD6F17">
        <w:rPr>
          <w:rFonts w:ascii="Calibri" w:eastAsia="Calibri" w:hAnsi="Calibri" w:cs="Calibri"/>
        </w:rPr>
        <w:t>: Working with Co Host Expert establishes a powerful business-to-business relationship. We bring a professional approach to property management, ensuring your property is always well-maintained and guest-ready. This partnership is built on trust, transparency, and mutual success.</w:t>
      </w:r>
    </w:p>
    <w:p w14:paraId="4281819F" w14:textId="77777777" w:rsidR="00DD6F17" w:rsidRPr="00DD6F17" w:rsidRDefault="00DD6F17" w:rsidP="00DD6F17">
      <w:pPr>
        <w:rPr>
          <w:rFonts w:ascii="Calibri" w:eastAsia="Calibri" w:hAnsi="Calibri" w:cs="Calibri"/>
          <w:b/>
          <w:bCs/>
        </w:rPr>
      </w:pPr>
      <w:r w:rsidRPr="00DD6F17">
        <w:rPr>
          <w:rFonts w:ascii="Calibri" w:eastAsia="Calibri" w:hAnsi="Calibri" w:cs="Calibri"/>
          <w:b/>
          <w:bCs/>
        </w:rPr>
        <w:t>Exclusive Provider for LivingQuarters.net</w:t>
      </w:r>
    </w:p>
    <w:p w14:paraId="7D567EC2" w14:textId="77777777" w:rsidR="00DD6F17" w:rsidRPr="00DD6F17" w:rsidRDefault="00DD6F17" w:rsidP="00DD6F17">
      <w:pPr>
        <w:rPr>
          <w:rFonts w:ascii="Calibri" w:eastAsia="Calibri" w:hAnsi="Calibri" w:cs="Calibri"/>
        </w:rPr>
      </w:pPr>
      <w:r w:rsidRPr="00DD6F17">
        <w:rPr>
          <w:rFonts w:ascii="Calibri" w:eastAsia="Calibri" w:hAnsi="Calibri" w:cs="Calibri"/>
          <w:b/>
          <w:bCs/>
        </w:rPr>
        <w:t>High-Quality Inventory Management</w:t>
      </w:r>
      <w:r w:rsidRPr="00DD6F17">
        <w:rPr>
          <w:rFonts w:ascii="Calibri" w:eastAsia="Calibri" w:hAnsi="Calibri" w:cs="Calibri"/>
        </w:rPr>
        <w:t>: Co Host Expert is the exclusive short and mid-term inventory provider for LivingQuarters.net. This platform focuses on major clients, business travelers, and group travelers, ensuring high occupancy rates and premium rental income for your property.</w:t>
      </w:r>
    </w:p>
    <w:p w14:paraId="7A49DC0C" w14:textId="77777777" w:rsidR="00DD6F17" w:rsidRPr="00DD6F17" w:rsidRDefault="00DD6F17" w:rsidP="00DD6F17">
      <w:pPr>
        <w:rPr>
          <w:rFonts w:ascii="Calibri" w:eastAsia="Calibri" w:hAnsi="Calibri" w:cs="Calibri"/>
        </w:rPr>
      </w:pPr>
      <w:r w:rsidRPr="00DD6F17">
        <w:rPr>
          <w:rFonts w:ascii="Calibri" w:eastAsia="Calibri" w:hAnsi="Calibri" w:cs="Calibri"/>
          <w:b/>
          <w:bCs/>
        </w:rPr>
        <w:t>Direct Booking Sales Strength</w:t>
      </w:r>
      <w:r w:rsidRPr="00DD6F17">
        <w:rPr>
          <w:rFonts w:ascii="Calibri" w:eastAsia="Calibri" w:hAnsi="Calibri" w:cs="Calibri"/>
        </w:rPr>
        <w:t xml:space="preserve">: </w:t>
      </w:r>
      <w:proofErr w:type="spellStart"/>
      <w:r w:rsidRPr="00DD6F17">
        <w:rPr>
          <w:rFonts w:ascii="Calibri" w:eastAsia="Calibri" w:hAnsi="Calibri" w:cs="Calibri"/>
        </w:rPr>
        <w:t>LivingQuarters.net’s</w:t>
      </w:r>
      <w:proofErr w:type="spellEnd"/>
      <w:r w:rsidRPr="00DD6F17">
        <w:rPr>
          <w:rFonts w:ascii="Calibri" w:eastAsia="Calibri" w:hAnsi="Calibri" w:cs="Calibri"/>
        </w:rPr>
        <w:t xml:space="preserve"> powerful direct booking sales strength significantly benefits Co Host Expert and, by extension, the property owners we work with. This robust sales channel reduces vacancy rates and maximizes rental income, providing a competitive edge over traditional rental methods.</w:t>
      </w:r>
    </w:p>
    <w:p w14:paraId="7E8BB70F" w14:textId="77777777" w:rsidR="00DD6F17" w:rsidRPr="00DD6F17" w:rsidRDefault="00DD6F17" w:rsidP="00DD6F17">
      <w:pPr>
        <w:rPr>
          <w:rFonts w:ascii="Calibri" w:eastAsia="Calibri" w:hAnsi="Calibri" w:cs="Calibri"/>
          <w:b/>
          <w:bCs/>
        </w:rPr>
      </w:pPr>
      <w:r w:rsidRPr="00DD6F17">
        <w:rPr>
          <w:rFonts w:ascii="Calibri" w:eastAsia="Calibri" w:hAnsi="Calibri" w:cs="Calibri"/>
          <w:b/>
          <w:bCs/>
        </w:rPr>
        <w:t>Proven Experience in Major Markets</w:t>
      </w:r>
    </w:p>
    <w:p w14:paraId="50FAC0A5" w14:textId="77777777" w:rsidR="00DD6F17" w:rsidRPr="00DD6F17" w:rsidRDefault="00DD6F17" w:rsidP="00DD6F17">
      <w:pPr>
        <w:rPr>
          <w:rFonts w:ascii="Calibri" w:eastAsia="Calibri" w:hAnsi="Calibri" w:cs="Calibri"/>
        </w:rPr>
      </w:pPr>
      <w:r w:rsidRPr="00DD6F17">
        <w:rPr>
          <w:rFonts w:ascii="Calibri" w:eastAsia="Calibri" w:hAnsi="Calibri" w:cs="Calibri"/>
          <w:b/>
          <w:bCs/>
        </w:rPr>
        <w:t>Over a Decade of Excellence</w:t>
      </w:r>
      <w:r w:rsidRPr="00DD6F17">
        <w:rPr>
          <w:rFonts w:ascii="Calibri" w:eastAsia="Calibri" w:hAnsi="Calibri" w:cs="Calibri"/>
        </w:rPr>
        <w:t>: With over 10 years of experience, Co Host Expert has been servicing professional, government, and leisure travelers in major markets such as New York City, Philadelphia, Miami, Madrid, Aruba, and parts of New Jersey. Our extensive market knowledge and industry expertise translate to better property management and higher returns for you.</w:t>
      </w:r>
    </w:p>
    <w:p w14:paraId="3EBD6012" w14:textId="77777777" w:rsidR="00DD6F17" w:rsidRPr="00DD6F17" w:rsidRDefault="00DD6F17" w:rsidP="00DD6F17">
      <w:pPr>
        <w:rPr>
          <w:rFonts w:ascii="Calibri" w:eastAsia="Calibri" w:hAnsi="Calibri" w:cs="Calibri"/>
          <w:b/>
          <w:bCs/>
        </w:rPr>
      </w:pPr>
      <w:r w:rsidRPr="00DD6F17">
        <w:rPr>
          <w:rFonts w:ascii="Calibri" w:eastAsia="Calibri" w:hAnsi="Calibri" w:cs="Calibri"/>
          <w:b/>
          <w:bCs/>
        </w:rPr>
        <w:t>Professional Care and Maintenance</w:t>
      </w:r>
    </w:p>
    <w:p w14:paraId="021B5C1F" w14:textId="77777777" w:rsidR="00DD6F17" w:rsidRPr="00DD6F17" w:rsidRDefault="00DD6F17" w:rsidP="00DD6F17">
      <w:pPr>
        <w:rPr>
          <w:rFonts w:ascii="Calibri" w:eastAsia="Calibri" w:hAnsi="Calibri" w:cs="Calibri"/>
        </w:rPr>
      </w:pPr>
      <w:r w:rsidRPr="00DD6F17">
        <w:rPr>
          <w:rFonts w:ascii="Calibri" w:eastAsia="Calibri" w:hAnsi="Calibri" w:cs="Calibri"/>
          <w:b/>
          <w:bCs/>
        </w:rPr>
        <w:t>Year-Round Professional Care</w:t>
      </w:r>
      <w:r w:rsidRPr="00DD6F17">
        <w:rPr>
          <w:rFonts w:ascii="Calibri" w:eastAsia="Calibri" w:hAnsi="Calibri" w:cs="Calibri"/>
        </w:rPr>
        <w:t>: One of the standout benefits of partnering with Co Host Expert is the constant professional care provided to your property year-round. Properties are kept in pristine condition, ready to welcome guests at any time. Regular maintenance and prompt issue resolution mean your property remains in excellent condition, preserving its value and appeal.</w:t>
      </w:r>
    </w:p>
    <w:p w14:paraId="6EA9D2F9" w14:textId="77777777" w:rsidR="00DD6F17" w:rsidRPr="00DD6F17" w:rsidRDefault="00DD6F17" w:rsidP="00DD6F17">
      <w:pPr>
        <w:rPr>
          <w:rFonts w:ascii="Calibri" w:eastAsia="Calibri" w:hAnsi="Calibri" w:cs="Calibri"/>
          <w:b/>
          <w:bCs/>
        </w:rPr>
      </w:pPr>
      <w:r w:rsidRPr="00DD6F17">
        <w:rPr>
          <w:rFonts w:ascii="Calibri" w:eastAsia="Calibri" w:hAnsi="Calibri" w:cs="Calibri"/>
          <w:b/>
          <w:bCs/>
        </w:rPr>
        <w:t>Flexible Inventory Management</w:t>
      </w:r>
    </w:p>
    <w:p w14:paraId="040F7FC4" w14:textId="77777777" w:rsidR="00DD6F17" w:rsidRPr="00DD6F17" w:rsidRDefault="00DD6F17" w:rsidP="00DD6F17">
      <w:pPr>
        <w:rPr>
          <w:rFonts w:ascii="Calibri" w:eastAsia="Calibri" w:hAnsi="Calibri" w:cs="Calibri"/>
        </w:rPr>
      </w:pPr>
      <w:r w:rsidRPr="00DD6F17">
        <w:rPr>
          <w:rFonts w:ascii="Calibri" w:eastAsia="Calibri" w:hAnsi="Calibri" w:cs="Calibri"/>
          <w:b/>
          <w:bCs/>
        </w:rPr>
        <w:lastRenderedPageBreak/>
        <w:t>Blocks of Inventory</w:t>
      </w:r>
      <w:r w:rsidRPr="00DD6F17">
        <w:rPr>
          <w:rFonts w:ascii="Calibri" w:eastAsia="Calibri" w:hAnsi="Calibri" w:cs="Calibri"/>
        </w:rPr>
        <w:t>: Co Host Expert considers taking blocks of inventory at apartment buildings, apart-hotels, and new and existing real estate developments. This flexibility allows us to manage multiple units efficiently, ensuring high occupancy rates and streamlined operations.</w:t>
      </w:r>
    </w:p>
    <w:p w14:paraId="61A53C92" w14:textId="77777777" w:rsidR="00DD6F17" w:rsidRPr="00DD6F17" w:rsidRDefault="00DD6F17" w:rsidP="00DD6F17">
      <w:pPr>
        <w:rPr>
          <w:rFonts w:ascii="Calibri" w:eastAsia="Calibri" w:hAnsi="Calibri" w:cs="Calibri"/>
          <w:b/>
          <w:bCs/>
        </w:rPr>
      </w:pPr>
      <w:r w:rsidRPr="00DD6F17">
        <w:rPr>
          <w:rFonts w:ascii="Calibri" w:eastAsia="Calibri" w:hAnsi="Calibri" w:cs="Calibri"/>
          <w:b/>
          <w:bCs/>
        </w:rPr>
        <w:t>Benefits for Property Owners and Landlords</w:t>
      </w:r>
    </w:p>
    <w:p w14:paraId="1B1199FD" w14:textId="77777777" w:rsidR="00DD6F17" w:rsidRPr="00DD6F17" w:rsidRDefault="00DD6F17" w:rsidP="00DD6F17">
      <w:pPr>
        <w:numPr>
          <w:ilvl w:val="0"/>
          <w:numId w:val="4"/>
        </w:numPr>
        <w:rPr>
          <w:rFonts w:ascii="Calibri" w:eastAsia="Calibri" w:hAnsi="Calibri" w:cs="Calibri"/>
        </w:rPr>
      </w:pPr>
      <w:r w:rsidRPr="00DD6F17">
        <w:rPr>
          <w:rFonts w:ascii="Calibri" w:eastAsia="Calibri" w:hAnsi="Calibri" w:cs="Calibri"/>
          <w:b/>
          <w:bCs/>
        </w:rPr>
        <w:t>Higher Rental Income</w:t>
      </w:r>
      <w:r w:rsidRPr="00DD6F17">
        <w:rPr>
          <w:rFonts w:ascii="Calibri" w:eastAsia="Calibri" w:hAnsi="Calibri" w:cs="Calibri"/>
        </w:rPr>
        <w:t>: By leveraging our sales strength and direct booking capabilities, property owners can achieve higher rental income compared to traditional long-term rentals.</w:t>
      </w:r>
    </w:p>
    <w:p w14:paraId="0D4D366F" w14:textId="77777777" w:rsidR="00DD6F17" w:rsidRPr="00DD6F17" w:rsidRDefault="00DD6F17" w:rsidP="00DD6F17">
      <w:pPr>
        <w:numPr>
          <w:ilvl w:val="0"/>
          <w:numId w:val="4"/>
        </w:numPr>
        <w:rPr>
          <w:rFonts w:ascii="Calibri" w:eastAsia="Calibri" w:hAnsi="Calibri" w:cs="Calibri"/>
        </w:rPr>
      </w:pPr>
      <w:r w:rsidRPr="00DD6F17">
        <w:rPr>
          <w:rFonts w:ascii="Calibri" w:eastAsia="Calibri" w:hAnsi="Calibri" w:cs="Calibri"/>
          <w:b/>
          <w:bCs/>
        </w:rPr>
        <w:t>Reduced Vacancy Rates</w:t>
      </w:r>
      <w:r w:rsidRPr="00DD6F17">
        <w:rPr>
          <w:rFonts w:ascii="Calibri" w:eastAsia="Calibri" w:hAnsi="Calibri" w:cs="Calibri"/>
        </w:rPr>
        <w:t>: Our exclusive partnership with LivingQuarters.net ensures a steady stream of bookings, minimizing vacancy periods.</w:t>
      </w:r>
    </w:p>
    <w:p w14:paraId="662E0AA7" w14:textId="77777777" w:rsidR="00DD6F17" w:rsidRPr="00DD6F17" w:rsidRDefault="00DD6F17" w:rsidP="00DD6F17">
      <w:pPr>
        <w:numPr>
          <w:ilvl w:val="0"/>
          <w:numId w:val="4"/>
        </w:numPr>
        <w:rPr>
          <w:rFonts w:ascii="Calibri" w:eastAsia="Calibri" w:hAnsi="Calibri" w:cs="Calibri"/>
        </w:rPr>
      </w:pPr>
      <w:r w:rsidRPr="00DD6F17">
        <w:rPr>
          <w:rFonts w:ascii="Calibri" w:eastAsia="Calibri" w:hAnsi="Calibri" w:cs="Calibri"/>
          <w:b/>
          <w:bCs/>
        </w:rPr>
        <w:t>Professional Management</w:t>
      </w:r>
      <w:r w:rsidRPr="00DD6F17">
        <w:rPr>
          <w:rFonts w:ascii="Calibri" w:eastAsia="Calibri" w:hAnsi="Calibri" w:cs="Calibri"/>
        </w:rPr>
        <w:t>: Our experienced team handles everything from guest communication to maintenance, ensuring your property is always guest-ready.</w:t>
      </w:r>
    </w:p>
    <w:p w14:paraId="0F5B89B4" w14:textId="77777777" w:rsidR="00DD6F17" w:rsidRPr="00DD6F17" w:rsidRDefault="00DD6F17" w:rsidP="00DD6F17">
      <w:pPr>
        <w:numPr>
          <w:ilvl w:val="0"/>
          <w:numId w:val="4"/>
        </w:numPr>
        <w:rPr>
          <w:rFonts w:ascii="Calibri" w:eastAsia="Calibri" w:hAnsi="Calibri" w:cs="Calibri"/>
        </w:rPr>
      </w:pPr>
      <w:r w:rsidRPr="00DD6F17">
        <w:rPr>
          <w:rFonts w:ascii="Calibri" w:eastAsia="Calibri" w:hAnsi="Calibri" w:cs="Calibri"/>
          <w:b/>
          <w:bCs/>
        </w:rPr>
        <w:t>Financial Stability</w:t>
      </w:r>
      <w:r w:rsidRPr="00DD6F17">
        <w:rPr>
          <w:rFonts w:ascii="Calibri" w:eastAsia="Calibri" w:hAnsi="Calibri" w:cs="Calibri"/>
        </w:rPr>
        <w:t>: Guaranteed rental payments provide financial stability and peace of mind.</w:t>
      </w:r>
    </w:p>
    <w:p w14:paraId="45BE7A7C" w14:textId="77777777" w:rsidR="00DD6F17" w:rsidRPr="00DD6F17" w:rsidRDefault="00DD6F17" w:rsidP="00DD6F17">
      <w:pPr>
        <w:numPr>
          <w:ilvl w:val="0"/>
          <w:numId w:val="4"/>
        </w:numPr>
        <w:rPr>
          <w:rFonts w:ascii="Calibri" w:eastAsia="Calibri" w:hAnsi="Calibri" w:cs="Calibri"/>
        </w:rPr>
      </w:pPr>
      <w:r w:rsidRPr="00DD6F17">
        <w:rPr>
          <w:rFonts w:ascii="Calibri" w:eastAsia="Calibri" w:hAnsi="Calibri" w:cs="Calibri"/>
          <w:b/>
          <w:bCs/>
        </w:rPr>
        <w:t>Comprehensive Care</w:t>
      </w:r>
      <w:r w:rsidRPr="00DD6F17">
        <w:rPr>
          <w:rFonts w:ascii="Calibri" w:eastAsia="Calibri" w:hAnsi="Calibri" w:cs="Calibri"/>
        </w:rPr>
        <w:t>: Regular maintenance and professional care keep your property in top condition, preserving its value.</w:t>
      </w:r>
    </w:p>
    <w:p w14:paraId="376DB473" w14:textId="77777777" w:rsidR="00DD6F17" w:rsidRPr="00DD6F17" w:rsidRDefault="00DD6F17" w:rsidP="00DD6F17">
      <w:pPr>
        <w:rPr>
          <w:rFonts w:ascii="Calibri" w:eastAsia="Calibri" w:hAnsi="Calibri" w:cs="Calibri"/>
          <w:b/>
          <w:bCs/>
        </w:rPr>
      </w:pPr>
      <w:r w:rsidRPr="00DD6F17">
        <w:rPr>
          <w:rFonts w:ascii="Calibri" w:eastAsia="Calibri" w:hAnsi="Calibri" w:cs="Calibri"/>
          <w:b/>
          <w:bCs/>
        </w:rPr>
        <w:t>Major Clients and Partnerships</w:t>
      </w:r>
    </w:p>
    <w:p w14:paraId="06B06B9C" w14:textId="77777777" w:rsidR="00DD6F17" w:rsidRPr="00DD6F17" w:rsidRDefault="00DD6F17" w:rsidP="00DD6F17">
      <w:pPr>
        <w:rPr>
          <w:rFonts w:ascii="Calibri" w:eastAsia="Calibri" w:hAnsi="Calibri" w:cs="Calibri"/>
        </w:rPr>
      </w:pPr>
      <w:r w:rsidRPr="00DD6F17">
        <w:rPr>
          <w:rFonts w:ascii="Calibri" w:eastAsia="Calibri" w:hAnsi="Calibri" w:cs="Calibri"/>
        </w:rPr>
        <w:t>We have successfully provided housing for a range of prestigious clients, including:</w:t>
      </w:r>
    </w:p>
    <w:p w14:paraId="391CEC41"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Amazon Fulfillment</w:t>
      </w:r>
    </w:p>
    <w:p w14:paraId="25A05660"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FedEx</w:t>
      </w:r>
    </w:p>
    <w:p w14:paraId="131E75C6"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US Government</w:t>
      </w:r>
    </w:p>
    <w:p w14:paraId="1298D8B1"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US Military</w:t>
      </w:r>
    </w:p>
    <w:p w14:paraId="0CBDB4C7"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Organized Unions</w:t>
      </w:r>
    </w:p>
    <w:p w14:paraId="64CCEBCA"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Airline Industry</w:t>
      </w:r>
    </w:p>
    <w:p w14:paraId="247E98C0"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Instagram</w:t>
      </w:r>
    </w:p>
    <w:p w14:paraId="27B6B499"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The Red Cross</w:t>
      </w:r>
    </w:p>
    <w:p w14:paraId="273B29ED"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F.E.M.A</w:t>
      </w:r>
    </w:p>
    <w:p w14:paraId="23C4227F"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Local Government Emergency Housing Organizations</w:t>
      </w:r>
    </w:p>
    <w:p w14:paraId="366C1ADC" w14:textId="77777777" w:rsidR="00DD6F17" w:rsidRPr="00DD6F17" w:rsidRDefault="00DD6F17" w:rsidP="00DD6F17">
      <w:pPr>
        <w:numPr>
          <w:ilvl w:val="0"/>
          <w:numId w:val="5"/>
        </w:numPr>
        <w:rPr>
          <w:rFonts w:ascii="Calibri" w:eastAsia="Calibri" w:hAnsi="Calibri" w:cs="Calibri"/>
        </w:rPr>
      </w:pPr>
      <w:r w:rsidRPr="00DD6F17">
        <w:rPr>
          <w:rFonts w:ascii="Calibri" w:eastAsia="Calibri" w:hAnsi="Calibri" w:cs="Calibri"/>
          <w:b/>
          <w:bCs/>
        </w:rPr>
        <w:t>Formula 1 Event Organizers</w:t>
      </w:r>
    </w:p>
    <w:p w14:paraId="6C4F30A7" w14:textId="77777777" w:rsidR="00DD6F17" w:rsidRPr="00DD6F17" w:rsidRDefault="00DD6F17" w:rsidP="00DD6F17">
      <w:pPr>
        <w:rPr>
          <w:rFonts w:ascii="Calibri" w:eastAsia="Calibri" w:hAnsi="Calibri" w:cs="Calibri"/>
          <w:b/>
          <w:bCs/>
        </w:rPr>
      </w:pPr>
      <w:proofErr w:type="gramStart"/>
      <w:r w:rsidRPr="00DD6F17">
        <w:rPr>
          <w:rFonts w:ascii="Calibri" w:eastAsia="Calibri" w:hAnsi="Calibri" w:cs="Calibri"/>
          <w:b/>
          <w:bCs/>
        </w:rPr>
        <w:t>Take Action</w:t>
      </w:r>
      <w:proofErr w:type="gramEnd"/>
      <w:r w:rsidRPr="00DD6F17">
        <w:rPr>
          <w:rFonts w:ascii="Calibri" w:eastAsia="Calibri" w:hAnsi="Calibri" w:cs="Calibri"/>
          <w:b/>
          <w:bCs/>
        </w:rPr>
        <w:t xml:space="preserve"> Now</w:t>
      </w:r>
    </w:p>
    <w:p w14:paraId="350A627E" w14:textId="77777777" w:rsidR="00DD6F17" w:rsidRPr="00DD6F17" w:rsidRDefault="00DD6F17" w:rsidP="00DD6F17">
      <w:pPr>
        <w:rPr>
          <w:rFonts w:ascii="Calibri" w:eastAsia="Calibri" w:hAnsi="Calibri" w:cs="Calibri"/>
        </w:rPr>
      </w:pPr>
      <w:r w:rsidRPr="00DD6F17">
        <w:rPr>
          <w:rFonts w:ascii="Calibri" w:eastAsia="Calibri" w:hAnsi="Calibri" w:cs="Calibri"/>
        </w:rPr>
        <w:t>Partnering with Co Host Expert is the best decision you can make for your vacation rental investment. Our seasoned experience, comprehensive services, and dedicated team ensure your property achieves maximum success and rental income.</w:t>
      </w:r>
    </w:p>
    <w:p w14:paraId="6A713DEF" w14:textId="77777777" w:rsidR="00DD6F17" w:rsidRPr="00DD6F17" w:rsidRDefault="00DD6F17" w:rsidP="00DD6F17">
      <w:pPr>
        <w:rPr>
          <w:rFonts w:ascii="Calibri" w:eastAsia="Calibri" w:hAnsi="Calibri" w:cs="Calibri"/>
        </w:rPr>
      </w:pPr>
      <w:r w:rsidRPr="00DD6F17">
        <w:rPr>
          <w:rFonts w:ascii="Calibri" w:eastAsia="Calibri" w:hAnsi="Calibri" w:cs="Calibri"/>
        </w:rPr>
        <w:pict w14:anchorId="6BBC9F3B">
          <v:rect id="_x0000_i1050" style="width:0;height:1.5pt" o:hralign="center" o:hrstd="t" o:hr="t" fillcolor="#a0a0a0" stroked="f"/>
        </w:pict>
      </w:r>
    </w:p>
    <w:p w14:paraId="1561E294" w14:textId="77777777" w:rsidR="00DD6F17" w:rsidRPr="00DD6F17" w:rsidRDefault="00DD6F17" w:rsidP="00DD6F17">
      <w:pPr>
        <w:rPr>
          <w:rFonts w:ascii="Calibri" w:eastAsia="Calibri" w:hAnsi="Calibri" w:cs="Calibri"/>
        </w:rPr>
      </w:pPr>
      <w:r w:rsidRPr="00DD6F17">
        <w:rPr>
          <w:rFonts w:ascii="Calibri" w:eastAsia="Calibri" w:hAnsi="Calibri" w:cs="Calibri"/>
          <w:b/>
          <w:bCs/>
        </w:rPr>
        <w:lastRenderedPageBreak/>
        <w:t>Contact us today to learn how Co Host Expert can transform your rental property into a thriving business.</w:t>
      </w:r>
    </w:p>
    <w:p w14:paraId="673DF8B1" w14:textId="77777777" w:rsidR="00DD6F17" w:rsidRPr="00DD6F17" w:rsidRDefault="00DD6F17" w:rsidP="00DD6F17">
      <w:pPr>
        <w:rPr>
          <w:rFonts w:ascii="Calibri" w:eastAsia="Calibri" w:hAnsi="Calibri" w:cs="Calibri"/>
        </w:rPr>
      </w:pPr>
      <w:r w:rsidRPr="00DD6F17">
        <w:rPr>
          <w:rFonts w:ascii="Calibri" w:eastAsia="Calibri" w:hAnsi="Calibri" w:cs="Calibri"/>
        </w:rPr>
        <w:t xml:space="preserve">Visit our website: </w:t>
      </w:r>
      <w:hyperlink r:id="rId8" w:tgtFrame="_new" w:history="1">
        <w:r w:rsidRPr="00DD6F17">
          <w:rPr>
            <w:rStyle w:val="Hyperlink"/>
            <w:rFonts w:ascii="Calibri" w:eastAsia="Calibri" w:hAnsi="Calibri" w:cs="Calibri"/>
          </w:rPr>
          <w:t>Co Host Expert</w:t>
        </w:r>
      </w:hyperlink>
      <w:r w:rsidRPr="00DD6F17">
        <w:rPr>
          <w:rFonts w:ascii="Calibri" w:eastAsia="Calibri" w:hAnsi="Calibri" w:cs="Calibri"/>
        </w:rPr>
        <w:br/>
        <w:t>Email us: info@cohostexpert.com</w:t>
      </w:r>
      <w:r w:rsidRPr="00DD6F17">
        <w:rPr>
          <w:rFonts w:ascii="Calibri" w:eastAsia="Calibri" w:hAnsi="Calibri" w:cs="Calibri"/>
        </w:rPr>
        <w:br/>
        <w:t>Call us: 1-917-662-2206</w:t>
      </w:r>
    </w:p>
    <w:p w14:paraId="4F7A8F97" w14:textId="77777777" w:rsidR="00DD6F17" w:rsidRPr="00DD6F17" w:rsidRDefault="00DD6F17" w:rsidP="00DD6F17">
      <w:pPr>
        <w:rPr>
          <w:rFonts w:ascii="Calibri" w:eastAsia="Calibri" w:hAnsi="Calibri" w:cs="Calibri"/>
        </w:rPr>
      </w:pPr>
      <w:r w:rsidRPr="00DD6F17">
        <w:rPr>
          <w:rFonts w:ascii="Calibri" w:eastAsia="Calibri" w:hAnsi="Calibri" w:cs="Calibri"/>
        </w:rPr>
        <w:pict w14:anchorId="3E3588A7">
          <v:rect id="_x0000_i1051" style="width:0;height:1.5pt" o:hralign="center" o:hrstd="t" o:hr="t" fillcolor="#a0a0a0" stroked="f"/>
        </w:pict>
      </w:r>
    </w:p>
    <w:p w14:paraId="2BE38646" w14:textId="77777777" w:rsidR="00DD6F17" w:rsidRPr="00DD6F17" w:rsidRDefault="00DD6F17" w:rsidP="00DD6F17">
      <w:pPr>
        <w:rPr>
          <w:rFonts w:ascii="Calibri" w:eastAsia="Calibri" w:hAnsi="Calibri" w:cs="Calibri"/>
        </w:rPr>
      </w:pPr>
      <w:r w:rsidRPr="00DD6F17">
        <w:rPr>
          <w:rFonts w:ascii="Calibri" w:eastAsia="Calibri" w:hAnsi="Calibri" w:cs="Calibri"/>
        </w:rPr>
        <w:pict w14:anchorId="26C85000">
          <v:rect id="_x0000_i1052" style="width:0;height:1.5pt" o:hralign="center" o:hrstd="t" o:hr="t" fillcolor="#a0a0a0" stroked="f"/>
        </w:pict>
      </w:r>
    </w:p>
    <w:p w14:paraId="52A2ECEB" w14:textId="77777777" w:rsidR="00DD6F17" w:rsidRPr="00DD6F17" w:rsidRDefault="00DD6F17" w:rsidP="00DD6F17">
      <w:pPr>
        <w:rPr>
          <w:rFonts w:ascii="Calibri" w:eastAsia="Calibri" w:hAnsi="Calibri" w:cs="Calibri"/>
        </w:rPr>
      </w:pPr>
      <w:r w:rsidRPr="00DD6F17">
        <w:rPr>
          <w:rFonts w:ascii="Calibri" w:eastAsia="Calibri" w:hAnsi="Calibri" w:cs="Calibri"/>
          <w:b/>
          <w:bCs/>
        </w:rPr>
        <w:t>Follow us on social media for updates and tips on rental property management:</w:t>
      </w:r>
    </w:p>
    <w:p w14:paraId="4F67C3C5" w14:textId="77777777" w:rsidR="00DD6F17" w:rsidRPr="00DD6F17" w:rsidRDefault="00DD6F17" w:rsidP="00DD6F17">
      <w:pPr>
        <w:numPr>
          <w:ilvl w:val="0"/>
          <w:numId w:val="6"/>
        </w:numPr>
        <w:rPr>
          <w:rFonts w:ascii="Calibri" w:eastAsia="Calibri" w:hAnsi="Calibri" w:cs="Calibri"/>
        </w:rPr>
      </w:pPr>
      <w:hyperlink r:id="rId9" w:tgtFrame="_new" w:history="1">
        <w:r w:rsidRPr="00DD6F17">
          <w:rPr>
            <w:rStyle w:val="Hyperlink"/>
            <w:rFonts w:ascii="Calibri" w:eastAsia="Calibri" w:hAnsi="Calibri" w:cs="Calibri"/>
          </w:rPr>
          <w:t>Facebook</w:t>
        </w:r>
      </w:hyperlink>
    </w:p>
    <w:p w14:paraId="5ACE3295" w14:textId="77777777" w:rsidR="00DD6F17" w:rsidRPr="00DD6F17" w:rsidRDefault="00DD6F17" w:rsidP="00DD6F17">
      <w:pPr>
        <w:numPr>
          <w:ilvl w:val="0"/>
          <w:numId w:val="6"/>
        </w:numPr>
        <w:rPr>
          <w:rFonts w:ascii="Calibri" w:eastAsia="Calibri" w:hAnsi="Calibri" w:cs="Calibri"/>
        </w:rPr>
      </w:pPr>
      <w:hyperlink r:id="rId10" w:tgtFrame="_new" w:history="1">
        <w:r w:rsidRPr="00DD6F17">
          <w:rPr>
            <w:rStyle w:val="Hyperlink"/>
            <w:rFonts w:ascii="Calibri" w:eastAsia="Calibri" w:hAnsi="Calibri" w:cs="Calibri"/>
          </w:rPr>
          <w:t>Instagram</w:t>
        </w:r>
      </w:hyperlink>
    </w:p>
    <w:p w14:paraId="33776C0D" w14:textId="77777777" w:rsidR="00DD6F17" w:rsidRPr="00DD6F17" w:rsidRDefault="00DD6F17" w:rsidP="00DD6F17">
      <w:pPr>
        <w:numPr>
          <w:ilvl w:val="0"/>
          <w:numId w:val="6"/>
        </w:numPr>
        <w:rPr>
          <w:rFonts w:ascii="Calibri" w:eastAsia="Calibri" w:hAnsi="Calibri" w:cs="Calibri"/>
        </w:rPr>
      </w:pPr>
      <w:hyperlink r:id="rId11" w:tgtFrame="_new" w:history="1">
        <w:r w:rsidRPr="00DD6F17">
          <w:rPr>
            <w:rStyle w:val="Hyperlink"/>
            <w:rFonts w:ascii="Calibri" w:eastAsia="Calibri" w:hAnsi="Calibri" w:cs="Calibri"/>
          </w:rPr>
          <w:t>LinkedIn</w:t>
        </w:r>
      </w:hyperlink>
    </w:p>
    <w:p w14:paraId="0778F41C" w14:textId="77777777" w:rsidR="00DD6F17" w:rsidRPr="00DD6F17" w:rsidRDefault="00DD6F17" w:rsidP="00DD6F17">
      <w:pPr>
        <w:rPr>
          <w:rFonts w:ascii="Calibri" w:eastAsia="Calibri" w:hAnsi="Calibri" w:cs="Calibri"/>
        </w:rPr>
      </w:pPr>
      <w:r w:rsidRPr="00DD6F17">
        <w:rPr>
          <w:rFonts w:ascii="Calibri" w:eastAsia="Calibri" w:hAnsi="Calibri" w:cs="Calibri"/>
        </w:rPr>
        <w:pict w14:anchorId="6DB1E7F7">
          <v:rect id="_x0000_i1053" style="width:0;height:1.5pt" o:hralign="center" o:hrstd="t" o:hr="t" fillcolor="#a0a0a0" stroked="f"/>
        </w:pict>
      </w:r>
    </w:p>
    <w:p w14:paraId="4639914A" w14:textId="77777777" w:rsidR="00DD6F17" w:rsidRPr="00DD6F17" w:rsidRDefault="00DD6F17" w:rsidP="00DD6F17">
      <w:pPr>
        <w:rPr>
          <w:rFonts w:ascii="Calibri" w:eastAsia="Calibri" w:hAnsi="Calibri" w:cs="Calibri"/>
        </w:rPr>
      </w:pPr>
      <w:r w:rsidRPr="00DD6F17">
        <w:rPr>
          <w:rFonts w:ascii="Calibri" w:eastAsia="Calibri" w:hAnsi="Calibri" w:cs="Calibri"/>
        </w:rPr>
        <w:t>By choosing Co Host Expert, you are opting for a partnership with a company that has a solid reputation, extensive experience, and a commitment to excellence in the rental management industry. Let us help you achieve the highest levels of success with your rental properties.</w:t>
      </w:r>
    </w:p>
    <w:p w14:paraId="2F5B5B22" w14:textId="5EC3ED42" w:rsidR="00943DC9" w:rsidRPr="00943DC9" w:rsidRDefault="00943DC9" w:rsidP="00943DC9">
      <w:pPr>
        <w:rPr>
          <w:rFonts w:ascii="Calibri" w:eastAsia="Calibri" w:hAnsi="Calibri" w:cs="Calibri"/>
        </w:rPr>
      </w:pPr>
    </w:p>
    <w:sectPr w:rsidR="00943DC9" w:rsidRPr="00943D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4240" w14:textId="77777777" w:rsidR="00EA2D1B" w:rsidRDefault="00EA2D1B" w:rsidP="002459DC">
      <w:pPr>
        <w:spacing w:after="0" w:line="240" w:lineRule="auto"/>
      </w:pPr>
      <w:r>
        <w:separator/>
      </w:r>
    </w:p>
  </w:endnote>
  <w:endnote w:type="continuationSeparator" w:id="0">
    <w:p w14:paraId="517F6C8A" w14:textId="77777777" w:rsidR="00EA2D1B" w:rsidRDefault="00EA2D1B" w:rsidP="0024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75B3" w14:textId="77777777" w:rsidR="002459DC" w:rsidRDefault="0024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4E1A" w14:textId="0C82C3B9" w:rsidR="002459DC" w:rsidRDefault="005D0081">
    <w:pPr>
      <w:pStyle w:val="Footer"/>
    </w:pPr>
    <w:r>
      <w:t>Co Host Expert Company</w:t>
    </w:r>
    <w:r>
      <w:ptab w:relativeTo="margin" w:alignment="center" w:leader="none"/>
    </w:r>
    <w:r w:rsidRPr="005D0081">
      <w:t>https://cohostexpert.com/</w:t>
    </w:r>
    <w:r>
      <w:ptab w:relativeTo="margin" w:alignment="right" w:leader="none"/>
    </w:r>
    <w:r>
      <w:t>Info@cohostexpert.com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3FCB" w14:textId="77777777" w:rsidR="002459DC" w:rsidRDefault="0024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2596C" w14:textId="77777777" w:rsidR="00EA2D1B" w:rsidRDefault="00EA2D1B" w:rsidP="002459DC">
      <w:pPr>
        <w:spacing w:after="0" w:line="240" w:lineRule="auto"/>
      </w:pPr>
      <w:r>
        <w:separator/>
      </w:r>
    </w:p>
  </w:footnote>
  <w:footnote w:type="continuationSeparator" w:id="0">
    <w:p w14:paraId="4C0E7FB4" w14:textId="77777777" w:rsidR="00EA2D1B" w:rsidRDefault="00EA2D1B" w:rsidP="0024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9F19" w14:textId="77777777" w:rsidR="002459DC" w:rsidRDefault="0024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B266" w14:textId="77777777" w:rsidR="002459DC" w:rsidRDefault="00245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00AE" w14:textId="77777777" w:rsidR="002459DC" w:rsidRDefault="00245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0DD3"/>
    <w:multiLevelType w:val="multilevel"/>
    <w:tmpl w:val="325C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30536"/>
    <w:multiLevelType w:val="multilevel"/>
    <w:tmpl w:val="26F84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E7358"/>
    <w:multiLevelType w:val="hybridMultilevel"/>
    <w:tmpl w:val="EE34D76C"/>
    <w:lvl w:ilvl="0" w:tplc="C464ED6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A260E"/>
    <w:multiLevelType w:val="multilevel"/>
    <w:tmpl w:val="4252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356C95"/>
    <w:multiLevelType w:val="multilevel"/>
    <w:tmpl w:val="979E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D0D3C"/>
    <w:multiLevelType w:val="multilevel"/>
    <w:tmpl w:val="C208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365294">
    <w:abstractNumId w:val="3"/>
  </w:num>
  <w:num w:numId="2" w16cid:durableId="122240528">
    <w:abstractNumId w:val="1"/>
  </w:num>
  <w:num w:numId="3" w16cid:durableId="1941639888">
    <w:abstractNumId w:val="2"/>
  </w:num>
  <w:num w:numId="4" w16cid:durableId="1285884309">
    <w:abstractNumId w:val="5"/>
  </w:num>
  <w:num w:numId="5" w16cid:durableId="935408740">
    <w:abstractNumId w:val="4"/>
  </w:num>
  <w:num w:numId="6" w16cid:durableId="23739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1E"/>
    <w:rsid w:val="000D2979"/>
    <w:rsid w:val="000E36F4"/>
    <w:rsid w:val="00125260"/>
    <w:rsid w:val="001D2369"/>
    <w:rsid w:val="002459DC"/>
    <w:rsid w:val="002900B4"/>
    <w:rsid w:val="002C1A92"/>
    <w:rsid w:val="002F10BE"/>
    <w:rsid w:val="00367CC6"/>
    <w:rsid w:val="003B53C6"/>
    <w:rsid w:val="003E0090"/>
    <w:rsid w:val="004016F7"/>
    <w:rsid w:val="004332E6"/>
    <w:rsid w:val="0046510F"/>
    <w:rsid w:val="00472342"/>
    <w:rsid w:val="00493DEF"/>
    <w:rsid w:val="00543768"/>
    <w:rsid w:val="0058477E"/>
    <w:rsid w:val="005D0081"/>
    <w:rsid w:val="006A39D8"/>
    <w:rsid w:val="006B435F"/>
    <w:rsid w:val="006F5418"/>
    <w:rsid w:val="00725376"/>
    <w:rsid w:val="00730E65"/>
    <w:rsid w:val="00731B4D"/>
    <w:rsid w:val="00745802"/>
    <w:rsid w:val="007A357F"/>
    <w:rsid w:val="007C5DE3"/>
    <w:rsid w:val="007E7817"/>
    <w:rsid w:val="00817B82"/>
    <w:rsid w:val="00854227"/>
    <w:rsid w:val="008771FB"/>
    <w:rsid w:val="00895B52"/>
    <w:rsid w:val="008A101E"/>
    <w:rsid w:val="00943DC9"/>
    <w:rsid w:val="00972CBD"/>
    <w:rsid w:val="009A0184"/>
    <w:rsid w:val="009A1ABF"/>
    <w:rsid w:val="00A04AA8"/>
    <w:rsid w:val="00A37E8C"/>
    <w:rsid w:val="00A74C8C"/>
    <w:rsid w:val="00AB0F12"/>
    <w:rsid w:val="00AF6370"/>
    <w:rsid w:val="00B1393B"/>
    <w:rsid w:val="00B458EF"/>
    <w:rsid w:val="00B518A8"/>
    <w:rsid w:val="00BE011B"/>
    <w:rsid w:val="00BE52E4"/>
    <w:rsid w:val="00BF1CA3"/>
    <w:rsid w:val="00BF67BD"/>
    <w:rsid w:val="00C5310A"/>
    <w:rsid w:val="00C76A33"/>
    <w:rsid w:val="00CA0DEF"/>
    <w:rsid w:val="00CB0D00"/>
    <w:rsid w:val="00CD26FE"/>
    <w:rsid w:val="00CD4E8E"/>
    <w:rsid w:val="00D45D96"/>
    <w:rsid w:val="00DD6F17"/>
    <w:rsid w:val="00EA2D1B"/>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DAD2"/>
  <w15:docId w15:val="{8CA91BD1-BFE9-4EBF-9E94-0E893985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9DC"/>
  </w:style>
  <w:style w:type="paragraph" w:styleId="Footer">
    <w:name w:val="footer"/>
    <w:basedOn w:val="Normal"/>
    <w:link w:val="FooterChar"/>
    <w:uiPriority w:val="99"/>
    <w:unhideWhenUsed/>
    <w:rsid w:val="0024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9DC"/>
  </w:style>
  <w:style w:type="paragraph" w:styleId="Date">
    <w:name w:val="Date"/>
    <w:basedOn w:val="Normal"/>
    <w:next w:val="Normal"/>
    <w:link w:val="DateChar"/>
    <w:uiPriority w:val="99"/>
    <w:semiHidden/>
    <w:unhideWhenUsed/>
    <w:rsid w:val="002459DC"/>
  </w:style>
  <w:style w:type="character" w:customStyle="1" w:styleId="DateChar">
    <w:name w:val="Date Char"/>
    <w:basedOn w:val="DefaultParagraphFont"/>
    <w:link w:val="Date"/>
    <w:uiPriority w:val="99"/>
    <w:semiHidden/>
    <w:rsid w:val="002459DC"/>
  </w:style>
  <w:style w:type="table" w:styleId="TableGrid">
    <w:name w:val="Table Grid"/>
    <w:basedOn w:val="TableNormal"/>
    <w:uiPriority w:val="39"/>
    <w:rsid w:val="0046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E8C"/>
    <w:pPr>
      <w:ind w:left="720"/>
      <w:contextualSpacing/>
    </w:pPr>
  </w:style>
  <w:style w:type="paragraph" w:styleId="NormalWeb">
    <w:name w:val="Normal (Web)"/>
    <w:basedOn w:val="Normal"/>
    <w:uiPriority w:val="99"/>
    <w:semiHidden/>
    <w:unhideWhenUsed/>
    <w:rsid w:val="00CD2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26FE"/>
    <w:rPr>
      <w:color w:val="0000FF"/>
      <w:u w:val="single"/>
    </w:rPr>
  </w:style>
  <w:style w:type="character" w:styleId="UnresolvedMention">
    <w:name w:val="Unresolved Mention"/>
    <w:basedOn w:val="DefaultParagraphFont"/>
    <w:uiPriority w:val="99"/>
    <w:semiHidden/>
    <w:unhideWhenUsed/>
    <w:rsid w:val="00DD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231042">
      <w:bodyDiv w:val="1"/>
      <w:marLeft w:val="0"/>
      <w:marRight w:val="0"/>
      <w:marTop w:val="0"/>
      <w:marBottom w:val="0"/>
      <w:divBdr>
        <w:top w:val="none" w:sz="0" w:space="0" w:color="auto"/>
        <w:left w:val="none" w:sz="0" w:space="0" w:color="auto"/>
        <w:bottom w:val="none" w:sz="0" w:space="0" w:color="auto"/>
        <w:right w:val="none" w:sz="0" w:space="0" w:color="auto"/>
      </w:divBdr>
      <w:divsChild>
        <w:div w:id="1722358948">
          <w:marLeft w:val="0"/>
          <w:marRight w:val="0"/>
          <w:marTop w:val="0"/>
          <w:marBottom w:val="0"/>
          <w:divBdr>
            <w:top w:val="none" w:sz="0" w:space="0" w:color="auto"/>
            <w:left w:val="none" w:sz="0" w:space="0" w:color="auto"/>
            <w:bottom w:val="none" w:sz="0" w:space="0" w:color="auto"/>
            <w:right w:val="none" w:sz="0" w:space="0" w:color="auto"/>
          </w:divBdr>
        </w:div>
        <w:div w:id="1333072751">
          <w:marLeft w:val="0"/>
          <w:marRight w:val="0"/>
          <w:marTop w:val="0"/>
          <w:marBottom w:val="0"/>
          <w:divBdr>
            <w:top w:val="none" w:sz="0" w:space="0" w:color="auto"/>
            <w:left w:val="none" w:sz="0" w:space="0" w:color="auto"/>
            <w:bottom w:val="none" w:sz="0" w:space="0" w:color="auto"/>
            <w:right w:val="none" w:sz="0" w:space="0" w:color="auto"/>
          </w:divBdr>
        </w:div>
        <w:div w:id="269512242">
          <w:marLeft w:val="0"/>
          <w:marRight w:val="0"/>
          <w:marTop w:val="0"/>
          <w:marBottom w:val="0"/>
          <w:divBdr>
            <w:top w:val="none" w:sz="0" w:space="0" w:color="auto"/>
            <w:left w:val="none" w:sz="0" w:space="0" w:color="auto"/>
            <w:bottom w:val="none" w:sz="0" w:space="0" w:color="auto"/>
            <w:right w:val="none" w:sz="0" w:space="0" w:color="auto"/>
          </w:divBdr>
        </w:div>
        <w:div w:id="556939748">
          <w:marLeft w:val="0"/>
          <w:marRight w:val="0"/>
          <w:marTop w:val="0"/>
          <w:marBottom w:val="0"/>
          <w:divBdr>
            <w:top w:val="none" w:sz="0" w:space="0" w:color="auto"/>
            <w:left w:val="none" w:sz="0" w:space="0" w:color="auto"/>
            <w:bottom w:val="none" w:sz="0" w:space="0" w:color="auto"/>
            <w:right w:val="none" w:sz="0" w:space="0" w:color="auto"/>
          </w:divBdr>
        </w:div>
        <w:div w:id="2062555093">
          <w:marLeft w:val="0"/>
          <w:marRight w:val="0"/>
          <w:marTop w:val="0"/>
          <w:marBottom w:val="0"/>
          <w:divBdr>
            <w:top w:val="none" w:sz="0" w:space="0" w:color="auto"/>
            <w:left w:val="none" w:sz="0" w:space="0" w:color="auto"/>
            <w:bottom w:val="none" w:sz="0" w:space="0" w:color="auto"/>
            <w:right w:val="none" w:sz="0" w:space="0" w:color="auto"/>
          </w:divBdr>
        </w:div>
        <w:div w:id="1169098941">
          <w:marLeft w:val="0"/>
          <w:marRight w:val="0"/>
          <w:marTop w:val="0"/>
          <w:marBottom w:val="0"/>
          <w:divBdr>
            <w:top w:val="none" w:sz="0" w:space="0" w:color="auto"/>
            <w:left w:val="none" w:sz="0" w:space="0" w:color="auto"/>
            <w:bottom w:val="none" w:sz="0" w:space="0" w:color="auto"/>
            <w:right w:val="none" w:sz="0" w:space="0" w:color="auto"/>
          </w:divBdr>
        </w:div>
        <w:div w:id="973217948">
          <w:marLeft w:val="0"/>
          <w:marRight w:val="0"/>
          <w:marTop w:val="0"/>
          <w:marBottom w:val="0"/>
          <w:divBdr>
            <w:top w:val="none" w:sz="0" w:space="0" w:color="auto"/>
            <w:left w:val="none" w:sz="0" w:space="0" w:color="auto"/>
            <w:bottom w:val="none" w:sz="0" w:space="0" w:color="auto"/>
            <w:right w:val="none" w:sz="0" w:space="0" w:color="auto"/>
          </w:divBdr>
        </w:div>
        <w:div w:id="384375330">
          <w:marLeft w:val="0"/>
          <w:marRight w:val="0"/>
          <w:marTop w:val="0"/>
          <w:marBottom w:val="0"/>
          <w:divBdr>
            <w:top w:val="none" w:sz="0" w:space="0" w:color="auto"/>
            <w:left w:val="none" w:sz="0" w:space="0" w:color="auto"/>
            <w:bottom w:val="none" w:sz="0" w:space="0" w:color="auto"/>
            <w:right w:val="none" w:sz="0" w:space="0" w:color="auto"/>
          </w:divBdr>
        </w:div>
        <w:div w:id="646519259">
          <w:marLeft w:val="0"/>
          <w:marRight w:val="0"/>
          <w:marTop w:val="0"/>
          <w:marBottom w:val="0"/>
          <w:divBdr>
            <w:top w:val="none" w:sz="0" w:space="0" w:color="auto"/>
            <w:left w:val="none" w:sz="0" w:space="0" w:color="auto"/>
            <w:bottom w:val="none" w:sz="0" w:space="0" w:color="auto"/>
            <w:right w:val="none" w:sz="0" w:space="0" w:color="auto"/>
          </w:divBdr>
        </w:div>
        <w:div w:id="12847956">
          <w:marLeft w:val="0"/>
          <w:marRight w:val="0"/>
          <w:marTop w:val="0"/>
          <w:marBottom w:val="0"/>
          <w:divBdr>
            <w:top w:val="none" w:sz="0" w:space="0" w:color="auto"/>
            <w:left w:val="none" w:sz="0" w:space="0" w:color="auto"/>
            <w:bottom w:val="none" w:sz="0" w:space="0" w:color="auto"/>
            <w:right w:val="none" w:sz="0" w:space="0" w:color="auto"/>
          </w:divBdr>
        </w:div>
        <w:div w:id="274024708">
          <w:marLeft w:val="0"/>
          <w:marRight w:val="0"/>
          <w:marTop w:val="0"/>
          <w:marBottom w:val="0"/>
          <w:divBdr>
            <w:top w:val="none" w:sz="0" w:space="0" w:color="auto"/>
            <w:left w:val="none" w:sz="0" w:space="0" w:color="auto"/>
            <w:bottom w:val="none" w:sz="0" w:space="0" w:color="auto"/>
            <w:right w:val="none" w:sz="0" w:space="0" w:color="auto"/>
          </w:divBdr>
        </w:div>
        <w:div w:id="1178735913">
          <w:marLeft w:val="0"/>
          <w:marRight w:val="0"/>
          <w:marTop w:val="0"/>
          <w:marBottom w:val="0"/>
          <w:divBdr>
            <w:top w:val="none" w:sz="0" w:space="0" w:color="auto"/>
            <w:left w:val="none" w:sz="0" w:space="0" w:color="auto"/>
            <w:bottom w:val="none" w:sz="0" w:space="0" w:color="auto"/>
            <w:right w:val="none" w:sz="0" w:space="0" w:color="auto"/>
          </w:divBdr>
        </w:div>
        <w:div w:id="1301576374">
          <w:marLeft w:val="0"/>
          <w:marRight w:val="0"/>
          <w:marTop w:val="0"/>
          <w:marBottom w:val="0"/>
          <w:divBdr>
            <w:top w:val="none" w:sz="0" w:space="0" w:color="auto"/>
            <w:left w:val="none" w:sz="0" w:space="0" w:color="auto"/>
            <w:bottom w:val="none" w:sz="0" w:space="0" w:color="auto"/>
            <w:right w:val="none" w:sz="0" w:space="0" w:color="auto"/>
          </w:divBdr>
        </w:div>
        <w:div w:id="1704985238">
          <w:marLeft w:val="0"/>
          <w:marRight w:val="0"/>
          <w:marTop w:val="0"/>
          <w:marBottom w:val="0"/>
          <w:divBdr>
            <w:top w:val="none" w:sz="0" w:space="0" w:color="auto"/>
            <w:left w:val="none" w:sz="0" w:space="0" w:color="auto"/>
            <w:bottom w:val="none" w:sz="0" w:space="0" w:color="auto"/>
            <w:right w:val="none" w:sz="0" w:space="0" w:color="auto"/>
          </w:divBdr>
          <w:divsChild>
            <w:div w:id="1756584705">
              <w:marLeft w:val="0"/>
              <w:marRight w:val="0"/>
              <w:marTop w:val="0"/>
              <w:marBottom w:val="0"/>
              <w:divBdr>
                <w:top w:val="none" w:sz="0" w:space="0" w:color="auto"/>
                <w:left w:val="none" w:sz="0" w:space="0" w:color="auto"/>
                <w:bottom w:val="none" w:sz="0" w:space="0" w:color="auto"/>
                <w:right w:val="none" w:sz="0" w:space="0" w:color="auto"/>
              </w:divBdr>
              <w:divsChild>
                <w:div w:id="1840804471">
                  <w:marLeft w:val="0"/>
                  <w:marRight w:val="0"/>
                  <w:marTop w:val="0"/>
                  <w:marBottom w:val="0"/>
                  <w:divBdr>
                    <w:top w:val="none" w:sz="0" w:space="0" w:color="auto"/>
                    <w:left w:val="none" w:sz="0" w:space="0" w:color="auto"/>
                    <w:bottom w:val="none" w:sz="0" w:space="0" w:color="auto"/>
                    <w:right w:val="none" w:sz="0" w:space="0" w:color="auto"/>
                  </w:divBdr>
                  <w:divsChild>
                    <w:div w:id="1802534336">
                      <w:marLeft w:val="0"/>
                      <w:marRight w:val="0"/>
                      <w:marTop w:val="0"/>
                      <w:marBottom w:val="0"/>
                      <w:divBdr>
                        <w:top w:val="none" w:sz="0" w:space="0" w:color="auto"/>
                        <w:left w:val="none" w:sz="0" w:space="0" w:color="auto"/>
                        <w:bottom w:val="none" w:sz="0" w:space="0" w:color="auto"/>
                        <w:right w:val="none" w:sz="0" w:space="0" w:color="auto"/>
                      </w:divBdr>
                      <w:divsChild>
                        <w:div w:id="1313635943">
                          <w:marLeft w:val="0"/>
                          <w:marRight w:val="0"/>
                          <w:marTop w:val="0"/>
                          <w:marBottom w:val="0"/>
                          <w:divBdr>
                            <w:top w:val="none" w:sz="0" w:space="0" w:color="auto"/>
                            <w:left w:val="none" w:sz="0" w:space="0" w:color="auto"/>
                            <w:bottom w:val="none" w:sz="0" w:space="0" w:color="auto"/>
                            <w:right w:val="none" w:sz="0" w:space="0" w:color="auto"/>
                          </w:divBdr>
                          <w:divsChild>
                            <w:div w:id="2096827768">
                              <w:marLeft w:val="0"/>
                              <w:marRight w:val="0"/>
                              <w:marTop w:val="0"/>
                              <w:marBottom w:val="0"/>
                              <w:divBdr>
                                <w:top w:val="none" w:sz="0" w:space="0" w:color="auto"/>
                                <w:left w:val="none" w:sz="0" w:space="0" w:color="auto"/>
                                <w:bottom w:val="none" w:sz="0" w:space="0" w:color="auto"/>
                                <w:right w:val="none" w:sz="0" w:space="0" w:color="auto"/>
                              </w:divBdr>
                              <w:divsChild>
                                <w:div w:id="1204561339">
                                  <w:marLeft w:val="0"/>
                                  <w:marRight w:val="0"/>
                                  <w:marTop w:val="0"/>
                                  <w:marBottom w:val="0"/>
                                  <w:divBdr>
                                    <w:top w:val="none" w:sz="0" w:space="0" w:color="auto"/>
                                    <w:left w:val="none" w:sz="0" w:space="0" w:color="auto"/>
                                    <w:bottom w:val="none" w:sz="0" w:space="0" w:color="auto"/>
                                    <w:right w:val="none" w:sz="0" w:space="0" w:color="auto"/>
                                  </w:divBdr>
                                </w:div>
                                <w:div w:id="2019040939">
                                  <w:marLeft w:val="0"/>
                                  <w:marRight w:val="0"/>
                                  <w:marTop w:val="0"/>
                                  <w:marBottom w:val="0"/>
                                  <w:divBdr>
                                    <w:top w:val="none" w:sz="0" w:space="0" w:color="auto"/>
                                    <w:left w:val="none" w:sz="0" w:space="0" w:color="auto"/>
                                    <w:bottom w:val="none" w:sz="0" w:space="0" w:color="auto"/>
                                    <w:right w:val="none" w:sz="0" w:space="0" w:color="auto"/>
                                  </w:divBdr>
                                </w:div>
                                <w:div w:id="709308668">
                                  <w:marLeft w:val="0"/>
                                  <w:marRight w:val="0"/>
                                  <w:marTop w:val="0"/>
                                  <w:marBottom w:val="0"/>
                                  <w:divBdr>
                                    <w:top w:val="none" w:sz="0" w:space="0" w:color="auto"/>
                                    <w:left w:val="none" w:sz="0" w:space="0" w:color="auto"/>
                                    <w:bottom w:val="none" w:sz="0" w:space="0" w:color="auto"/>
                                    <w:right w:val="none" w:sz="0" w:space="0" w:color="auto"/>
                                  </w:divBdr>
                                </w:div>
                                <w:div w:id="380981130">
                                  <w:marLeft w:val="0"/>
                                  <w:marRight w:val="0"/>
                                  <w:marTop w:val="0"/>
                                  <w:marBottom w:val="0"/>
                                  <w:divBdr>
                                    <w:top w:val="none" w:sz="0" w:space="0" w:color="auto"/>
                                    <w:left w:val="none" w:sz="0" w:space="0" w:color="auto"/>
                                    <w:bottom w:val="none" w:sz="0" w:space="0" w:color="auto"/>
                                    <w:right w:val="none" w:sz="0" w:space="0" w:color="auto"/>
                                  </w:divBdr>
                                  <w:divsChild>
                                    <w:div w:id="1933656840">
                                      <w:marLeft w:val="0"/>
                                      <w:marRight w:val="0"/>
                                      <w:marTop w:val="0"/>
                                      <w:marBottom w:val="0"/>
                                      <w:divBdr>
                                        <w:top w:val="none" w:sz="0" w:space="0" w:color="auto"/>
                                        <w:left w:val="none" w:sz="0" w:space="0" w:color="auto"/>
                                        <w:bottom w:val="none" w:sz="0" w:space="0" w:color="auto"/>
                                        <w:right w:val="none" w:sz="0" w:space="0" w:color="auto"/>
                                      </w:divBdr>
                                      <w:divsChild>
                                        <w:div w:id="1094594444">
                                          <w:marLeft w:val="274"/>
                                          <w:marRight w:val="0"/>
                                          <w:marTop w:val="0"/>
                                          <w:marBottom w:val="0"/>
                                          <w:divBdr>
                                            <w:top w:val="none" w:sz="0" w:space="0" w:color="auto"/>
                                            <w:left w:val="none" w:sz="0" w:space="0" w:color="auto"/>
                                            <w:bottom w:val="none" w:sz="0" w:space="0" w:color="auto"/>
                                            <w:right w:val="none" w:sz="0" w:space="0" w:color="auto"/>
                                          </w:divBdr>
                                        </w:div>
                                        <w:div w:id="697587456">
                                          <w:marLeft w:val="994"/>
                                          <w:marRight w:val="0"/>
                                          <w:marTop w:val="0"/>
                                          <w:marBottom w:val="0"/>
                                          <w:divBdr>
                                            <w:top w:val="none" w:sz="0" w:space="0" w:color="auto"/>
                                            <w:left w:val="none" w:sz="0" w:space="0" w:color="auto"/>
                                            <w:bottom w:val="none" w:sz="0" w:space="0" w:color="auto"/>
                                            <w:right w:val="none" w:sz="0" w:space="0" w:color="auto"/>
                                          </w:divBdr>
                                        </w:div>
                                        <w:div w:id="1302420280">
                                          <w:marLeft w:val="994"/>
                                          <w:marRight w:val="0"/>
                                          <w:marTop w:val="0"/>
                                          <w:marBottom w:val="0"/>
                                          <w:divBdr>
                                            <w:top w:val="none" w:sz="0" w:space="0" w:color="auto"/>
                                            <w:left w:val="none" w:sz="0" w:space="0" w:color="auto"/>
                                            <w:bottom w:val="none" w:sz="0" w:space="0" w:color="auto"/>
                                            <w:right w:val="none" w:sz="0" w:space="0" w:color="auto"/>
                                          </w:divBdr>
                                        </w:div>
                                        <w:div w:id="572853186">
                                          <w:marLeft w:val="994"/>
                                          <w:marRight w:val="0"/>
                                          <w:marTop w:val="0"/>
                                          <w:marBottom w:val="0"/>
                                          <w:divBdr>
                                            <w:top w:val="none" w:sz="0" w:space="0" w:color="auto"/>
                                            <w:left w:val="none" w:sz="0" w:space="0" w:color="auto"/>
                                            <w:bottom w:val="none" w:sz="0" w:space="0" w:color="auto"/>
                                            <w:right w:val="none" w:sz="0" w:space="0" w:color="auto"/>
                                          </w:divBdr>
                                        </w:div>
                                        <w:div w:id="730081499">
                                          <w:marLeft w:val="274"/>
                                          <w:marRight w:val="0"/>
                                          <w:marTop w:val="0"/>
                                          <w:marBottom w:val="0"/>
                                          <w:divBdr>
                                            <w:top w:val="none" w:sz="0" w:space="0" w:color="auto"/>
                                            <w:left w:val="none" w:sz="0" w:space="0" w:color="auto"/>
                                            <w:bottom w:val="none" w:sz="0" w:space="0" w:color="auto"/>
                                            <w:right w:val="none" w:sz="0" w:space="0" w:color="auto"/>
                                          </w:divBdr>
                                        </w:div>
                                        <w:div w:id="2051374344">
                                          <w:marLeft w:val="994"/>
                                          <w:marRight w:val="0"/>
                                          <w:marTop w:val="0"/>
                                          <w:marBottom w:val="0"/>
                                          <w:divBdr>
                                            <w:top w:val="none" w:sz="0" w:space="0" w:color="auto"/>
                                            <w:left w:val="none" w:sz="0" w:space="0" w:color="auto"/>
                                            <w:bottom w:val="none" w:sz="0" w:space="0" w:color="auto"/>
                                            <w:right w:val="none" w:sz="0" w:space="0" w:color="auto"/>
                                          </w:divBdr>
                                        </w:div>
                                        <w:div w:id="976690800">
                                          <w:marLeft w:val="994"/>
                                          <w:marRight w:val="0"/>
                                          <w:marTop w:val="0"/>
                                          <w:marBottom w:val="0"/>
                                          <w:divBdr>
                                            <w:top w:val="none" w:sz="0" w:space="0" w:color="auto"/>
                                            <w:left w:val="none" w:sz="0" w:space="0" w:color="auto"/>
                                            <w:bottom w:val="none" w:sz="0" w:space="0" w:color="auto"/>
                                            <w:right w:val="none" w:sz="0" w:space="0" w:color="auto"/>
                                          </w:divBdr>
                                        </w:div>
                                        <w:div w:id="799687215">
                                          <w:marLeft w:val="994"/>
                                          <w:marRight w:val="0"/>
                                          <w:marTop w:val="0"/>
                                          <w:marBottom w:val="0"/>
                                          <w:divBdr>
                                            <w:top w:val="none" w:sz="0" w:space="0" w:color="auto"/>
                                            <w:left w:val="none" w:sz="0" w:space="0" w:color="auto"/>
                                            <w:bottom w:val="none" w:sz="0" w:space="0" w:color="auto"/>
                                            <w:right w:val="none" w:sz="0" w:space="0" w:color="auto"/>
                                          </w:divBdr>
                                        </w:div>
                                        <w:div w:id="583992984">
                                          <w:marLeft w:val="274"/>
                                          <w:marRight w:val="0"/>
                                          <w:marTop w:val="0"/>
                                          <w:marBottom w:val="0"/>
                                          <w:divBdr>
                                            <w:top w:val="none" w:sz="0" w:space="0" w:color="auto"/>
                                            <w:left w:val="none" w:sz="0" w:space="0" w:color="auto"/>
                                            <w:bottom w:val="none" w:sz="0" w:space="0" w:color="auto"/>
                                            <w:right w:val="none" w:sz="0" w:space="0" w:color="auto"/>
                                          </w:divBdr>
                                        </w:div>
                                        <w:div w:id="62993030">
                                          <w:marLeft w:val="994"/>
                                          <w:marRight w:val="0"/>
                                          <w:marTop w:val="0"/>
                                          <w:marBottom w:val="0"/>
                                          <w:divBdr>
                                            <w:top w:val="none" w:sz="0" w:space="0" w:color="auto"/>
                                            <w:left w:val="none" w:sz="0" w:space="0" w:color="auto"/>
                                            <w:bottom w:val="none" w:sz="0" w:space="0" w:color="auto"/>
                                            <w:right w:val="none" w:sz="0" w:space="0" w:color="auto"/>
                                          </w:divBdr>
                                        </w:div>
                                        <w:div w:id="1448041232">
                                          <w:marLeft w:val="994"/>
                                          <w:marRight w:val="0"/>
                                          <w:marTop w:val="0"/>
                                          <w:marBottom w:val="0"/>
                                          <w:divBdr>
                                            <w:top w:val="none" w:sz="0" w:space="0" w:color="auto"/>
                                            <w:left w:val="none" w:sz="0" w:space="0" w:color="auto"/>
                                            <w:bottom w:val="none" w:sz="0" w:space="0" w:color="auto"/>
                                            <w:right w:val="none" w:sz="0" w:space="0" w:color="auto"/>
                                          </w:divBdr>
                                        </w:div>
                                        <w:div w:id="595020188">
                                          <w:marLeft w:val="9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93057">
      <w:bodyDiv w:val="1"/>
      <w:marLeft w:val="0"/>
      <w:marRight w:val="0"/>
      <w:marTop w:val="0"/>
      <w:marBottom w:val="0"/>
      <w:divBdr>
        <w:top w:val="none" w:sz="0" w:space="0" w:color="auto"/>
        <w:left w:val="none" w:sz="0" w:space="0" w:color="auto"/>
        <w:bottom w:val="none" w:sz="0" w:space="0" w:color="auto"/>
        <w:right w:val="none" w:sz="0" w:space="0" w:color="auto"/>
      </w:divBdr>
    </w:div>
    <w:div w:id="200489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hostexper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cohostexper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nstagram.com/cohostexpe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cohostexpe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Nunez</cp:lastModifiedBy>
  <cp:revision>2</cp:revision>
  <cp:lastPrinted>2024-06-18T14:22:00Z</cp:lastPrinted>
  <dcterms:created xsi:type="dcterms:W3CDTF">2024-06-25T02:27:00Z</dcterms:created>
  <dcterms:modified xsi:type="dcterms:W3CDTF">2024-06-25T02:27:00Z</dcterms:modified>
</cp:coreProperties>
</file>