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6444439F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D8EEE" w14:textId="77777777" w:rsidR="00DB7802" w:rsidRPr="0096505F" w:rsidRDefault="00E7702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1DB125" wp14:editId="52219DF9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10938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F22AF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261B6B22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3706 Sherwood Drive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City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Regina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Sask.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ostalCod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S4R 4A6</w:t>
                </w:r>
              </w:smartTag>
            </w:smartTag>
          </w:p>
          <w:p w14:paraId="59E8FBEB" w14:textId="1E0F26DF" w:rsidR="00B318C5" w:rsidRDefault="00B318C5" w:rsidP="00B318C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Tel. </w:t>
            </w:r>
            <w:r w:rsidR="000875D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306-543-6948 – Cell.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306-536-961</w:t>
            </w:r>
            <w:r w:rsidR="00647DA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317B4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Text Message 306-536-961</w:t>
            </w:r>
            <w:r w:rsidR="00647DA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</w:p>
          <w:p w14:paraId="160E78E0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443FF26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5BE2C7E1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068D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057F1642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77859CF1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4E3B36AC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AE62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CDAE2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5F315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B448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7EA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6B7F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70023DEE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D3F1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994E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2CD1F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3D8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2615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DBFC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70249A06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0EC61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 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2A9F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20E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A4D0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DD1C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7390E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75623473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35C8B9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EE737DC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83186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5F11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F0BB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B22CF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30FD3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C30D6E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0D378E19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6D95A" w14:textId="77777777" w:rsidR="00CF57A2" w:rsidRPr="0096505F" w:rsidRDefault="00D840A0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10DD" w14:textId="211DFAEE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>7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:00 – 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>9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>:00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A67B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B9F5D" w14:textId="0B317809" w:rsidR="00CF57A2" w:rsidRPr="0096505F" w:rsidRDefault="00B45357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Wedn</w:t>
            </w:r>
            <w:r w:rsidR="00AF487A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es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9517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7930" w14:textId="446E3A3A" w:rsidR="00CF57A2" w:rsidRPr="0096505F" w:rsidRDefault="003E7292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September 15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D424" w14:textId="77777777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D61A4" w14:textId="19494323" w:rsidR="00CF57A2" w:rsidRPr="0096505F" w:rsidRDefault="003E7292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Dec. </w:t>
            </w:r>
            <w:r w:rsidR="002F0E70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59533B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F17F5F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783DC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A85AE7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751281" w:rsidRPr="0096505F" w14:paraId="2944A2A5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30D6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FF37" w14:textId="10C46FA3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5E5726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20</w:t>
            </w:r>
            <w:r w:rsidR="004F638C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0.00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D07A5B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D07A5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D07A5B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3E7292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40</w:t>
            </w:r>
            <w:r w:rsidRPr="00D07A5B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.00</w:t>
            </w:r>
            <w:r w:rsidR="002B1C67"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</w:t>
            </w:r>
            <w:proofErr w:type="gramStart"/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BB0C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7B9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836F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E24F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D841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EA2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273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5566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323E4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4FBC3E32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BFD" w14:textId="77777777" w:rsidR="00D45EA3" w:rsidRPr="0096505F" w:rsidRDefault="00EB1DCA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($45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70FFDA7" w14:textId="77777777" w:rsidR="00D45EA3" w:rsidRPr="0096505F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>TERMS AND CONDITIONS</w:t>
            </w:r>
          </w:p>
          <w:p w14:paraId="3B82DA37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>- FEE IS NON-REFUNDABLE OR TRANSFERABLE FOR ANOTHER DATE, TIME OR SEMESTER DUE TO:</w:t>
            </w:r>
          </w:p>
          <w:p w14:paraId="25FA5536" w14:textId="441D91F9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 (10 students per group)</w:t>
            </w:r>
          </w:p>
          <w:p w14:paraId="0FA3BB4F" w14:textId="732D2940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b) The amount of people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 who can</w:t>
            </w:r>
            <w:r w:rsidR="00CE75F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’t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enroll after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students)</w:t>
            </w:r>
          </w:p>
          <w:p w14:paraId="17556C24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c) A special course opening to accommodate small group</w:t>
            </w:r>
          </w:p>
          <w:p w14:paraId="43225B86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2- IF YOU REGISTER FOR A CLASS AND LATER DECIDE YOU DO NOT WANT TO ATTEND, WE REGRET WE CAN NOT REFUND ALL OR A PORTION OF THE COURSE FEE TWO WEEKS PRIOR TO THE COMMENCEMENT OF THE CLASSES, NOR AFTER THE FIRST CLASS</w:t>
            </w:r>
          </w:p>
          <w:p w14:paraId="181DF13C" w14:textId="77777777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</w:p>
        </w:tc>
      </w:tr>
    </w:tbl>
    <w:p w14:paraId="03AAF53C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508EB5F2" w14:textId="30EEB40A" w:rsidR="004C276A" w:rsidRDefault="004C276A" w:rsidP="004C276A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 xml:space="preserve">I__________________________hereby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DE6D2C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6B30787A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098C1619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8AC0E7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0F173D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2F2C5EA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E38828A" w14:textId="642F4D95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</w:t>
            </w:r>
            <w:r w:rsidR="004973FE">
              <w:rPr>
                <w:rFonts w:ascii="Perpetua" w:hAnsi="Perpetua"/>
                <w:b/>
                <w:sz w:val="22"/>
                <w:szCs w:val="22"/>
              </w:rPr>
              <w:t>-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3</w:t>
            </w:r>
            <w:r w:rsidR="008235E8">
              <w:rPr>
                <w:rFonts w:ascii="Perpetua" w:hAnsi="Perpetua"/>
                <w:b/>
                <w:sz w:val="22"/>
                <w:szCs w:val="22"/>
              </w:rPr>
              <w:t xml:space="preserve"> D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igit</w:t>
            </w:r>
            <w:r w:rsidR="004973FE">
              <w:rPr>
                <w:rFonts w:ascii="Perpetua" w:hAnsi="Perpetua"/>
                <w:b/>
                <w:sz w:val="22"/>
                <w:szCs w:val="22"/>
              </w:rPr>
              <w:t>s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AC641C">
              <w:rPr>
                <w:rFonts w:ascii="Perpetua" w:hAnsi="Perpetua"/>
                <w:b/>
                <w:sz w:val="22"/>
                <w:szCs w:val="22"/>
              </w:rPr>
              <w:t>at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the back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F4D095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3A55E6F0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69F570E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39DBA5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1850A5D7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C895B49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C7FA7AF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141B012B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8F6E499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ACA3F6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58E78E15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B08783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3EF85BD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BA2E2E8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42B311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DC5B30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22E7A70A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2BFFEC6C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this amount in case of 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6746C"/>
    <w:rsid w:val="000868EF"/>
    <w:rsid w:val="000875DC"/>
    <w:rsid w:val="000A6FF1"/>
    <w:rsid w:val="000C329F"/>
    <w:rsid w:val="0010347E"/>
    <w:rsid w:val="00175A86"/>
    <w:rsid w:val="001812B3"/>
    <w:rsid w:val="00193BB4"/>
    <w:rsid w:val="001970E3"/>
    <w:rsid w:val="00197BFC"/>
    <w:rsid w:val="001D19C4"/>
    <w:rsid w:val="001E217D"/>
    <w:rsid w:val="00216E72"/>
    <w:rsid w:val="00222ED5"/>
    <w:rsid w:val="00225A99"/>
    <w:rsid w:val="00240CB9"/>
    <w:rsid w:val="00261B86"/>
    <w:rsid w:val="00274551"/>
    <w:rsid w:val="0027734D"/>
    <w:rsid w:val="00291E20"/>
    <w:rsid w:val="00297568"/>
    <w:rsid w:val="002B01CF"/>
    <w:rsid w:val="002B1C67"/>
    <w:rsid w:val="002C31BD"/>
    <w:rsid w:val="002D7AA7"/>
    <w:rsid w:val="002F0E70"/>
    <w:rsid w:val="00302A2A"/>
    <w:rsid w:val="00303F09"/>
    <w:rsid w:val="00317B48"/>
    <w:rsid w:val="003322F7"/>
    <w:rsid w:val="00343A26"/>
    <w:rsid w:val="003448C4"/>
    <w:rsid w:val="00344A00"/>
    <w:rsid w:val="00351A83"/>
    <w:rsid w:val="00364DFC"/>
    <w:rsid w:val="0038385C"/>
    <w:rsid w:val="00383BC9"/>
    <w:rsid w:val="00396B0A"/>
    <w:rsid w:val="003A250B"/>
    <w:rsid w:val="003B6D8C"/>
    <w:rsid w:val="003D0F5F"/>
    <w:rsid w:val="003E7292"/>
    <w:rsid w:val="00400DF8"/>
    <w:rsid w:val="00401FA4"/>
    <w:rsid w:val="00402269"/>
    <w:rsid w:val="00402365"/>
    <w:rsid w:val="00405DB7"/>
    <w:rsid w:val="00406580"/>
    <w:rsid w:val="00413A1B"/>
    <w:rsid w:val="00414D8F"/>
    <w:rsid w:val="00415DF4"/>
    <w:rsid w:val="0043610D"/>
    <w:rsid w:val="00456EF3"/>
    <w:rsid w:val="00460D26"/>
    <w:rsid w:val="004712FB"/>
    <w:rsid w:val="004735AC"/>
    <w:rsid w:val="00475BB4"/>
    <w:rsid w:val="004973FE"/>
    <w:rsid w:val="004A2AE1"/>
    <w:rsid w:val="004A6237"/>
    <w:rsid w:val="004B4248"/>
    <w:rsid w:val="004C0000"/>
    <w:rsid w:val="004C276A"/>
    <w:rsid w:val="004D1D28"/>
    <w:rsid w:val="004E22F7"/>
    <w:rsid w:val="004F638C"/>
    <w:rsid w:val="0050230B"/>
    <w:rsid w:val="00513F87"/>
    <w:rsid w:val="00527830"/>
    <w:rsid w:val="00546D31"/>
    <w:rsid w:val="00563BCA"/>
    <w:rsid w:val="00573977"/>
    <w:rsid w:val="0059533B"/>
    <w:rsid w:val="005976A7"/>
    <w:rsid w:val="005B058D"/>
    <w:rsid w:val="005B3ECE"/>
    <w:rsid w:val="005C6837"/>
    <w:rsid w:val="005D5FA5"/>
    <w:rsid w:val="005E5726"/>
    <w:rsid w:val="00621F65"/>
    <w:rsid w:val="00647DAB"/>
    <w:rsid w:val="00660A7F"/>
    <w:rsid w:val="00661B53"/>
    <w:rsid w:val="006632A6"/>
    <w:rsid w:val="006B7672"/>
    <w:rsid w:val="006E3D15"/>
    <w:rsid w:val="0070178F"/>
    <w:rsid w:val="00715BC9"/>
    <w:rsid w:val="00717FB2"/>
    <w:rsid w:val="00750B56"/>
    <w:rsid w:val="00751281"/>
    <w:rsid w:val="00771B94"/>
    <w:rsid w:val="00772908"/>
    <w:rsid w:val="00782295"/>
    <w:rsid w:val="00783DCF"/>
    <w:rsid w:val="00794432"/>
    <w:rsid w:val="00796CE5"/>
    <w:rsid w:val="007A74CE"/>
    <w:rsid w:val="007B46DC"/>
    <w:rsid w:val="007C2978"/>
    <w:rsid w:val="007E6747"/>
    <w:rsid w:val="007E7990"/>
    <w:rsid w:val="00803BC1"/>
    <w:rsid w:val="00816A93"/>
    <w:rsid w:val="008235E8"/>
    <w:rsid w:val="008244A4"/>
    <w:rsid w:val="00825C60"/>
    <w:rsid w:val="0083269A"/>
    <w:rsid w:val="00864240"/>
    <w:rsid w:val="00875E36"/>
    <w:rsid w:val="0088468D"/>
    <w:rsid w:val="0089207F"/>
    <w:rsid w:val="008A310D"/>
    <w:rsid w:val="008A7FF1"/>
    <w:rsid w:val="008B3243"/>
    <w:rsid w:val="008F2D55"/>
    <w:rsid w:val="00901160"/>
    <w:rsid w:val="009221CE"/>
    <w:rsid w:val="009455D2"/>
    <w:rsid w:val="00947DF1"/>
    <w:rsid w:val="0095146A"/>
    <w:rsid w:val="00951D5A"/>
    <w:rsid w:val="0096262F"/>
    <w:rsid w:val="0096505F"/>
    <w:rsid w:val="009916A3"/>
    <w:rsid w:val="009B4256"/>
    <w:rsid w:val="009D135B"/>
    <w:rsid w:val="009F44A7"/>
    <w:rsid w:val="009F4AA5"/>
    <w:rsid w:val="00A148F8"/>
    <w:rsid w:val="00A21081"/>
    <w:rsid w:val="00A33403"/>
    <w:rsid w:val="00A630E9"/>
    <w:rsid w:val="00A725A2"/>
    <w:rsid w:val="00A80629"/>
    <w:rsid w:val="00A85AE7"/>
    <w:rsid w:val="00AA33F9"/>
    <w:rsid w:val="00AA5429"/>
    <w:rsid w:val="00AC641C"/>
    <w:rsid w:val="00AD12B8"/>
    <w:rsid w:val="00AD28CA"/>
    <w:rsid w:val="00AF2353"/>
    <w:rsid w:val="00AF304E"/>
    <w:rsid w:val="00AF487A"/>
    <w:rsid w:val="00AF493A"/>
    <w:rsid w:val="00B2461C"/>
    <w:rsid w:val="00B318C5"/>
    <w:rsid w:val="00B330BE"/>
    <w:rsid w:val="00B43473"/>
    <w:rsid w:val="00B45357"/>
    <w:rsid w:val="00B463FA"/>
    <w:rsid w:val="00B4700B"/>
    <w:rsid w:val="00B559F9"/>
    <w:rsid w:val="00B72F99"/>
    <w:rsid w:val="00B80C0C"/>
    <w:rsid w:val="00BA46FB"/>
    <w:rsid w:val="00BB2167"/>
    <w:rsid w:val="00BD38A4"/>
    <w:rsid w:val="00BE3F70"/>
    <w:rsid w:val="00BF7119"/>
    <w:rsid w:val="00BF73B8"/>
    <w:rsid w:val="00C2658A"/>
    <w:rsid w:val="00C31633"/>
    <w:rsid w:val="00C40C7C"/>
    <w:rsid w:val="00C66962"/>
    <w:rsid w:val="00C94568"/>
    <w:rsid w:val="00CB416A"/>
    <w:rsid w:val="00CC2C69"/>
    <w:rsid w:val="00CC5EDC"/>
    <w:rsid w:val="00CD0BFE"/>
    <w:rsid w:val="00CE75F4"/>
    <w:rsid w:val="00CF57A2"/>
    <w:rsid w:val="00D062AB"/>
    <w:rsid w:val="00D07A5B"/>
    <w:rsid w:val="00D12252"/>
    <w:rsid w:val="00D22EE2"/>
    <w:rsid w:val="00D33FC7"/>
    <w:rsid w:val="00D45EA3"/>
    <w:rsid w:val="00D544A3"/>
    <w:rsid w:val="00D65340"/>
    <w:rsid w:val="00D840A0"/>
    <w:rsid w:val="00D9303C"/>
    <w:rsid w:val="00DB7802"/>
    <w:rsid w:val="00DD4DFC"/>
    <w:rsid w:val="00DF473C"/>
    <w:rsid w:val="00E1385D"/>
    <w:rsid w:val="00E176FC"/>
    <w:rsid w:val="00E21563"/>
    <w:rsid w:val="00E23AC4"/>
    <w:rsid w:val="00E26865"/>
    <w:rsid w:val="00E47AFE"/>
    <w:rsid w:val="00E55184"/>
    <w:rsid w:val="00E57E10"/>
    <w:rsid w:val="00E77022"/>
    <w:rsid w:val="00E861CC"/>
    <w:rsid w:val="00E91002"/>
    <w:rsid w:val="00E97200"/>
    <w:rsid w:val="00EB1DCA"/>
    <w:rsid w:val="00EC6EA4"/>
    <w:rsid w:val="00ED3E62"/>
    <w:rsid w:val="00ED51F5"/>
    <w:rsid w:val="00EE016A"/>
    <w:rsid w:val="00EE2055"/>
    <w:rsid w:val="00EF56DB"/>
    <w:rsid w:val="00EF66AA"/>
    <w:rsid w:val="00F07D9C"/>
    <w:rsid w:val="00F12D24"/>
    <w:rsid w:val="00F14D13"/>
    <w:rsid w:val="00F17F5F"/>
    <w:rsid w:val="00F22AF9"/>
    <w:rsid w:val="00F349F8"/>
    <w:rsid w:val="00F710F1"/>
    <w:rsid w:val="00F835F1"/>
    <w:rsid w:val="00F84B10"/>
    <w:rsid w:val="00FB4EC5"/>
    <w:rsid w:val="00FC2696"/>
    <w:rsid w:val="00FD25DC"/>
    <w:rsid w:val="00FD7513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169709"/>
  <w15:docId w15:val="{C4C505B5-2610-43C3-A493-9F9E10E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2106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</cp:lastModifiedBy>
  <cp:revision>3</cp:revision>
  <cp:lastPrinted>2017-03-30T03:15:00Z</cp:lastPrinted>
  <dcterms:created xsi:type="dcterms:W3CDTF">2021-06-20T17:24:00Z</dcterms:created>
  <dcterms:modified xsi:type="dcterms:W3CDTF">2021-06-20T17:37:00Z</dcterms:modified>
</cp:coreProperties>
</file>