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contextualSpacing w:val="0"/>
        <w:rPr/>
      </w:pPr>
      <w:bookmarkStart w:colFirst="0" w:colLast="0" w:name="_sr101hmry7pe" w:id="0"/>
      <w:bookmarkEnd w:id="0"/>
      <w:r w:rsidDel="00000000" w:rsidR="00000000" w:rsidRPr="00000000">
        <w:rPr>
          <w:rtl w:val="0"/>
        </w:rPr>
        <w:t xml:space="preserve">Colloidal Silver Handout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This Document Link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Fonts w:ascii="Verdana" w:cs="Verdana" w:eastAsia="Verdana" w:hAnsi="Verdana"/>
          <w:b w:val="1"/>
          <w:sz w:val="19"/>
          <w:szCs w:val="19"/>
          <w:highlight w:val="white"/>
          <w:rtl w:val="0"/>
        </w:rPr>
        <w:t xml:space="preserve">http://tinyurl.com/colloidal-silver-handout</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19"/>
          <w:szCs w:val="19"/>
          <w:highlight w:val="white"/>
          <w:u w:val="none"/>
        </w:rPr>
      </w:pPr>
      <w:r w:rsidDel="00000000" w:rsidR="00000000" w:rsidRPr="00000000">
        <w:rPr>
          <w:rFonts w:ascii="Verdana" w:cs="Verdana" w:eastAsia="Verdana" w:hAnsi="Verdana"/>
          <w:b w:val="1"/>
          <w:sz w:val="19"/>
          <w:szCs w:val="19"/>
          <w:highlight w:val="white"/>
          <w:rtl w:val="0"/>
        </w:rPr>
        <w:t xml:space="preserve">Sovereign Silver Hydrosol</w:t>
      </w:r>
      <w:r w:rsidDel="00000000" w:rsidR="00000000" w:rsidRPr="00000000">
        <w:rPr>
          <w:rFonts w:ascii="Verdana" w:cs="Verdana" w:eastAsia="Verdana" w:hAnsi="Verdana"/>
          <w:sz w:val="19"/>
          <w:szCs w:val="19"/>
          <w:highlight w:val="white"/>
          <w:rtl w:val="0"/>
        </w:rPr>
        <w:t xml:space="preserve"> and other Ionic Silver Colloids are top rated and a</w:t>
      </w:r>
      <w:r w:rsidDel="00000000" w:rsidR="00000000" w:rsidRPr="00000000">
        <w:rPr>
          <w:sz w:val="20"/>
          <w:szCs w:val="20"/>
          <w:rtl w:val="0"/>
        </w:rPr>
        <w:t xml:space="preserve">vailable at health food stores or Amazon.com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1"/>
        <w:tblW w:w="78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90"/>
        <w:tblGridChange w:id="0">
          <w:tblGrid>
            <w:gridCol w:w="7890"/>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Colloidal Silver kills all virus, bacteria, fungus &amp; single cell parasites safely &amp; without side effects. Also kills all parasite larva</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See our </w:t>
            </w:r>
            <w:r w:rsidDel="00000000" w:rsidR="00000000" w:rsidRPr="00000000">
              <w:rPr>
                <w:rFonts w:ascii="Verdana" w:cs="Verdana" w:eastAsia="Verdana" w:hAnsi="Verdana"/>
                <w:b w:val="1"/>
                <w:sz w:val="19"/>
                <w:szCs w:val="19"/>
                <w:shd w:fill="c9daf8" w:val="clear"/>
                <w:rtl w:val="0"/>
              </w:rPr>
              <w:t xml:space="preserve">Testimonials: </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rFonts w:ascii="Verdana" w:cs="Verdana" w:eastAsia="Verdana" w:hAnsi="Verdana"/>
                <w:b w:val="1"/>
                <w:sz w:val="19"/>
                <w:szCs w:val="19"/>
                <w:shd w:fill="c9daf8" w:val="clear"/>
                <w:rtl w:val="0"/>
              </w:rPr>
              <w:t xml:space="preserve"> </w:t>
            </w:r>
            <w:hyperlink r:id="rId6">
              <w:r w:rsidDel="00000000" w:rsidR="00000000" w:rsidRPr="00000000">
                <w:rPr>
                  <w:rFonts w:ascii="Verdana" w:cs="Verdana" w:eastAsia="Verdana" w:hAnsi="Verdana"/>
                  <w:b w:val="1"/>
                  <w:color w:val="1155cc"/>
                  <w:sz w:val="19"/>
                  <w:szCs w:val="19"/>
                  <w:u w:val="single"/>
                  <w:shd w:fill="c9daf8" w:val="clear"/>
                  <w:rtl w:val="0"/>
                </w:rPr>
                <w:t xml:space="preserve">http://tinyurl.com/colloidal-silver-testimonials</w:t>
              </w:r>
            </w:hyperlink>
            <w:r w:rsidDel="00000000" w:rsidR="00000000" w:rsidRPr="00000000">
              <w:rPr>
                <w:rFonts w:ascii="Verdana" w:cs="Verdana" w:eastAsia="Verdana" w:hAnsi="Verdana"/>
                <w:b w:val="1"/>
                <w:sz w:val="19"/>
                <w:szCs w:val="19"/>
                <w:highlight w:val="white"/>
                <w:rtl w:val="0"/>
              </w:rPr>
              <w:t xml:space="preserve"> </w:t>
            </w: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5480" w:hRule="atLeast"/>
        </w:trPr>
        <w:tc>
          <w:tcPr>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hyperlink r:id="rId7">
              <w:r w:rsidDel="00000000" w:rsidR="00000000" w:rsidRPr="00000000">
                <w:rPr>
                  <w:b w:val="1"/>
                  <w:color w:val="1155cc"/>
                  <w:sz w:val="28"/>
                  <w:szCs w:val="28"/>
                  <w:u w:val="single"/>
                  <w:rtl w:val="0"/>
                </w:rPr>
                <w:t xml:space="preserve">Proven Colloidal Silver Benefits by Dr. Axe</w:t>
              </w:r>
            </w:hyperlink>
            <w:r w:rsidDel="00000000" w:rsidR="00000000" w:rsidRPr="00000000">
              <w:rPr>
                <w:b w:val="1"/>
                <w:sz w:val="28"/>
                <w:szCs w:val="28"/>
                <w:rtl w:val="0"/>
              </w:rPr>
              <w:t xml:space="preserve"> - Food &amp; Medicine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b w:val="1"/>
                <w:sz w:val="24"/>
                <w:szCs w:val="24"/>
                <w:rtl w:val="0"/>
              </w:rPr>
              <w:t xml:space="preserve">Antibacterial</w:t>
            </w:r>
            <w:r w:rsidDel="00000000" w:rsidR="00000000" w:rsidRPr="00000000">
              <w:rPr>
                <w:sz w:val="24"/>
                <w:szCs w:val="24"/>
                <w:rtl w:val="0"/>
              </w:rPr>
              <w:t xml:space="preserve"> - Effective at eliminating bacterial infections, also effective on antibiotic resistant strains of bacteria, without causing any new bacteria mutations, including antibiotic resistant disease.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b w:val="1"/>
                <w:sz w:val="24"/>
                <w:szCs w:val="24"/>
                <w:rtl w:val="0"/>
              </w:rPr>
              <w:t xml:space="preserve">Wound &amp; Skin Health Care</w:t>
            </w:r>
            <w:r w:rsidDel="00000000" w:rsidR="00000000" w:rsidRPr="00000000">
              <w:rPr>
                <w:sz w:val="24"/>
                <w:szCs w:val="24"/>
                <w:rtl w:val="0"/>
              </w:rPr>
              <w:t xml:space="preserve"> - can be used topically to treat burns, thrush, periodontitis, even conditions such as psoriasis &amp; eczema </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b w:val="1"/>
                <w:sz w:val="24"/>
                <w:szCs w:val="24"/>
                <w:rtl w:val="0"/>
              </w:rPr>
              <w:t xml:space="preserve">Eyes &amp; Ears </w:t>
            </w:r>
            <w:r w:rsidDel="00000000" w:rsidR="00000000" w:rsidRPr="00000000">
              <w:rPr>
                <w:sz w:val="24"/>
                <w:szCs w:val="24"/>
                <w:rtl w:val="0"/>
              </w:rPr>
              <w:t xml:space="preserve">- treats infections in the eyes &amp; ears even if caused by bacteria or fungus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b w:val="1"/>
                <w:sz w:val="24"/>
                <w:szCs w:val="24"/>
                <w:rtl w:val="0"/>
              </w:rPr>
              <w:t xml:space="preserve">Antiviral</w:t>
            </w:r>
            <w:r w:rsidDel="00000000" w:rsidR="00000000" w:rsidRPr="00000000">
              <w:rPr>
                <w:sz w:val="24"/>
                <w:szCs w:val="24"/>
                <w:rtl w:val="0"/>
              </w:rPr>
              <w:t xml:space="preserve"> - can be used against HIV/AIDS, Pneumonia, Herpes, shingles &amp; warts. Dr. Martin Hum says colloidal silver is a natural remedy to stop viruses fast.</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b w:val="1"/>
                <w:sz w:val="24"/>
                <w:szCs w:val="24"/>
                <w:rtl w:val="0"/>
              </w:rPr>
              <w:t xml:space="preserve">Anti-Inflammatory </w:t>
            </w:r>
            <w:r w:rsidDel="00000000" w:rsidR="00000000" w:rsidRPr="00000000">
              <w:rPr>
                <w:sz w:val="24"/>
                <w:szCs w:val="24"/>
                <w:rtl w:val="0"/>
              </w:rPr>
              <w:t xml:space="preserve">- works fast to treat swelling &amp; repair inflammation in the body, joints &amp; skin. Treats joint pain.</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b w:val="1"/>
                <w:sz w:val="24"/>
                <w:szCs w:val="24"/>
                <w:rtl w:val="0"/>
              </w:rPr>
              <w:t xml:space="preserve">Sinusitis </w:t>
            </w:r>
            <w:r w:rsidDel="00000000" w:rsidR="00000000" w:rsidRPr="00000000">
              <w:rPr>
                <w:sz w:val="24"/>
                <w:szCs w:val="24"/>
                <w:rtl w:val="0"/>
              </w:rPr>
              <w:t xml:space="preserve">- Colloidal silver in a nasal spray kills staph aureus and bacteria that causes sinusitis &amp; allergies.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b w:val="1"/>
                <w:sz w:val="24"/>
                <w:szCs w:val="24"/>
                <w:rtl w:val="0"/>
              </w:rPr>
              <w:t xml:space="preserve">Cold/Flu/Chest Colds</w:t>
            </w:r>
            <w:r w:rsidDel="00000000" w:rsidR="00000000" w:rsidRPr="00000000">
              <w:rPr>
                <w:sz w:val="24"/>
                <w:szCs w:val="24"/>
                <w:rtl w:val="0"/>
              </w:rPr>
              <w:t xml:space="preserve"> - speeds recovery by boosting the immune system</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b w:val="1"/>
                <w:sz w:val="24"/>
                <w:szCs w:val="24"/>
                <w:rtl w:val="0"/>
              </w:rPr>
              <w:t xml:space="preserve">Pneumonia</w:t>
            </w:r>
            <w:r w:rsidDel="00000000" w:rsidR="00000000" w:rsidRPr="00000000">
              <w:rPr>
                <w:sz w:val="24"/>
                <w:szCs w:val="24"/>
                <w:rtl w:val="0"/>
              </w:rPr>
              <w:t xml:space="preserve"> - bacterial, virus or fungal forms of pneumonia succeed when antibiotics don’t cut it. Take orally and inhale with a nebulizer. </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b w:val="1"/>
                <w:sz w:val="24"/>
                <w:szCs w:val="24"/>
                <w:rtl w:val="0"/>
              </w:rPr>
              <w:t xml:space="preserve">Asthma </w:t>
            </w:r>
            <w:r w:rsidDel="00000000" w:rsidR="00000000" w:rsidRPr="00000000">
              <w:rPr>
                <w:sz w:val="24"/>
                <w:szCs w:val="24"/>
                <w:rtl w:val="0"/>
              </w:rPr>
              <w:t xml:space="preserve">- Even proven to help treat asthma</w:t>
            </w: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Oral usage: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 xml:space="preserve">1 tblsp 2 x daily ( 1 oz daily) until infection is cleared. Hold under the tongue for 3 minutes, then swish, gargle &amp; swallow.. For stomach flu, diarrhea 1 tbsp 8 x daily.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Test for Allergy: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8"/>
          <w:szCs w:val="28"/>
          <w:rtl w:val="0"/>
        </w:rPr>
        <w:tab/>
      </w:r>
      <w:r w:rsidDel="00000000" w:rsidR="00000000" w:rsidRPr="00000000">
        <w:rPr>
          <w:sz w:val="24"/>
          <w:szCs w:val="24"/>
          <w:rtl w:val="0"/>
        </w:rPr>
        <w:t xml:space="preserve">Place on the forearm to see if you have a rare allergy to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Topical Usage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Apply topically for acne, skin rashes, bug bites, tick bites, skin disease, sunburn, dandruff, foot/nail fungus. Colloidal silver salve is available at Amazon.Com.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To kill warts &amp; lesions, add 25% DMSO to 75% Colloidal Silver.</w:t>
      </w:r>
      <w:hyperlink r:id="rId8">
        <w:r w:rsidDel="00000000" w:rsidR="00000000" w:rsidRPr="00000000">
          <w:rPr>
            <w:color w:val="1155cc"/>
            <w:u w:val="single"/>
            <w:rtl w:val="0"/>
          </w:rPr>
          <w:t xml:space="preserve"> DMSO </w:t>
        </w:r>
      </w:hyperlink>
      <w:r w:rsidDel="00000000" w:rsidR="00000000" w:rsidRPr="00000000">
        <w:rPr>
          <w:rtl w:val="0"/>
        </w:rPr>
        <w:t xml:space="preserve">gets the silver into viral infected cells, returns them into normal cells. Apply only to the wart or lesion.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8"/>
          <w:szCs w:val="28"/>
        </w:rPr>
      </w:pPr>
      <w:r w:rsidDel="00000000" w:rsidR="00000000" w:rsidRPr="00000000">
        <w:rPr>
          <w:b w:val="1"/>
          <w:sz w:val="28"/>
          <w:szCs w:val="28"/>
          <w:rtl w:val="0"/>
        </w:rPr>
        <w:t xml:space="preserve">Rectal Usage: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is by far the most efficient method of getting large amounts of Colloidal Silver into the bloodstream in the shortest possible time. And it is surprisingly simple to do. Photos &amp; details: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9">
        <w:r w:rsidDel="00000000" w:rsidR="00000000" w:rsidRPr="00000000">
          <w:rPr>
            <w:color w:val="1155cc"/>
            <w:u w:val="single"/>
            <w:rtl w:val="0"/>
          </w:rPr>
          <w:t xml:space="preserve">http://www.silver-health.co.uk/absorb-colloidal-silver/</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b w:val="1"/>
          <w:sz w:val="28"/>
          <w:szCs w:val="28"/>
          <w:rtl w:val="0"/>
        </w:rPr>
        <w:t xml:space="preserve">Nebulizer Method</w:t>
      </w:r>
      <w:r w:rsidDel="00000000" w:rsidR="00000000" w:rsidRPr="00000000">
        <w:rPr>
          <w:sz w:val="28"/>
          <w:szCs w:val="28"/>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Used for treating Asthma, COPD, Pneumonia, nasal problems, chest colds, more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Inhale colloidal silver mist for 15 min,  3 x a day or as required.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000080"/>
          <w:highlight w:val="white"/>
        </w:rPr>
      </w:pPr>
      <w:r w:rsidDel="00000000" w:rsidR="00000000" w:rsidRPr="00000000">
        <w:rPr>
          <w:b w:val="1"/>
          <w:rtl w:val="0"/>
        </w:rPr>
        <w:t xml:space="preserve">Mullein and  Lobelia should be added. </w:t>
      </w:r>
      <w:r w:rsidDel="00000000" w:rsidR="00000000" w:rsidRPr="00000000">
        <w:rPr>
          <w:b w:val="1"/>
          <w:color w:val="000080"/>
          <w:highlight w:val="white"/>
          <w:rtl w:val="0"/>
        </w:rPr>
        <w:t xml:space="preserve"> 5% of each added to 90% colloidal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color w:val="000080"/>
          <w:highlight w:val="white"/>
          <w:rtl w:val="0"/>
        </w:rPr>
        <w:t xml:space="preserve">Colloidal Silver</w:t>
      </w:r>
      <w:r w:rsidDel="00000000" w:rsidR="00000000" w:rsidRPr="00000000">
        <w:rPr>
          <w:color w:val="000080"/>
          <w:highlight w:val="white"/>
          <w:rtl w:val="0"/>
        </w:rPr>
        <w:t xml:space="preserve">, prevents infection, kills all pathogens, clears inflamed tissues.  Lobelia relaxes and opens the airways to make breathing easier, and Mullein expectorates congestion.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Other Applications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 infections, use as a nasal spray , ear drops, eye drops, apply to bandages for cuts, as required </w:t>
      </w:r>
      <w:hyperlink r:id="rId10">
        <w:r w:rsidDel="00000000" w:rsidR="00000000" w:rsidRPr="00000000">
          <w:rPr>
            <w:color w:val="1155cc"/>
            <w:u w:val="single"/>
            <w:rtl w:val="0"/>
          </w:rPr>
          <w:t xml:space="preserve">https://www.quantumbalancing.com/news/cs_universal.htm</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rtl w:val="0"/>
        </w:rPr>
        <w:t xml:space="preserve">Does Colloidal Silver Kill our good Gut Flora? </w:t>
      </w:r>
      <w:r w:rsidDel="00000000" w:rsidR="00000000" w:rsidRPr="00000000">
        <w:rPr>
          <w:sz w:val="24"/>
          <w:szCs w:val="24"/>
          <w:highlight w:val="white"/>
          <w:rtl w:val="0"/>
        </w:rPr>
        <w:t xml:space="preserve">&gt; 2 oz daily can kill our good gut flora. Details here: </w:t>
      </w:r>
      <w:hyperlink r:id="rId11">
        <w:r w:rsidDel="00000000" w:rsidR="00000000" w:rsidRPr="00000000">
          <w:rPr>
            <w:color w:val="1155cc"/>
            <w:sz w:val="24"/>
            <w:szCs w:val="24"/>
            <w:highlight w:val="white"/>
            <w:u w:val="single"/>
            <w:rtl w:val="0"/>
          </w:rPr>
          <w:t xml:space="preserve">http://www.curezone.org/forums/fm.asp?i=2312871#i</w:t>
        </w:r>
      </w:hyperlink>
      <w:r w:rsidDel="00000000" w:rsidR="00000000" w:rsidRPr="00000000">
        <w:rPr>
          <w:sz w:val="24"/>
          <w:szCs w:val="24"/>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 xml:space="preserve">In this case, take probiotics or yogurt to restore our gut flora.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3"/>
        <w:tblW w:w="9360.0" w:type="dxa"/>
        <w:jc w:val="left"/>
        <w:tblInd w:w="100.0" w:type="pc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9360"/>
        <w:tblGridChange w:id="0">
          <w:tblGrid>
            <w:gridCol w:w="9360"/>
          </w:tblGrid>
        </w:tblGridChange>
      </w:tblGrid>
      <w:tr>
        <w:trPr>
          <w:trHeight w:val="2080" w:hRule="atLeast"/>
        </w:trPr>
        <w:tc>
          <w:tcPr>
            <w:shd w:fill="fff2cc"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8"/>
                <w:szCs w:val="28"/>
              </w:rPr>
            </w:pPr>
            <w:r w:rsidDel="00000000" w:rsidR="00000000" w:rsidRPr="00000000">
              <w:rPr>
                <w:b w:val="1"/>
                <w:sz w:val="28"/>
                <w:szCs w:val="28"/>
                <w:rtl w:val="0"/>
              </w:rPr>
              <w:t xml:space="preserve">Key Point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b w:val="1"/>
              </w:rPr>
            </w:pPr>
            <w:r w:rsidDel="00000000" w:rsidR="00000000" w:rsidRPr="00000000">
              <w:rPr>
                <w:b w:val="1"/>
                <w:rtl w:val="0"/>
              </w:rPr>
              <w:t xml:space="preserve">Particle Silver is randomly sent through the bloodstream, hit or miss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b w:val="1"/>
              </w:rPr>
            </w:pPr>
            <w:r w:rsidDel="00000000" w:rsidR="00000000" w:rsidRPr="00000000">
              <w:rPr>
                <w:b w:val="1"/>
                <w:rtl w:val="0"/>
              </w:rPr>
              <w:t xml:space="preserve">Ionic Silver is carried into each cell with the Ionic carrier system - very efficient</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b w:val="1"/>
              </w:rPr>
            </w:pPr>
            <w:r w:rsidDel="00000000" w:rsidR="00000000" w:rsidRPr="00000000">
              <w:rPr>
                <w:b w:val="1"/>
                <w:rtl w:val="0"/>
              </w:rPr>
              <w:t xml:space="preserve">Carriers are in the mouth, stomach &amp; intestine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Ionic is the best version of Colloidal Silver</w:t>
            </w: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Go To</w:t>
      </w:r>
      <w:r w:rsidDel="00000000" w:rsidR="00000000" w:rsidRPr="00000000">
        <w:rPr>
          <w:b w:val="1"/>
          <w:sz w:val="28"/>
          <w:szCs w:val="28"/>
          <w:rtl w:val="0"/>
        </w:rPr>
        <w:t xml:space="preserve"> Colloidal Silver Resources: </w:t>
      </w:r>
      <w:hyperlink r:id="rId12">
        <w:r w:rsidDel="00000000" w:rsidR="00000000" w:rsidRPr="00000000">
          <w:rPr>
            <w:rFonts w:ascii="Verdana" w:cs="Verdana" w:eastAsia="Verdana" w:hAnsi="Verdana"/>
            <w:b w:val="1"/>
            <w:color w:val="1155cc"/>
            <w:sz w:val="19"/>
            <w:szCs w:val="19"/>
            <w:highlight w:val="white"/>
            <w:u w:val="single"/>
            <w:rtl w:val="0"/>
          </w:rPr>
          <w:t xml:space="preserve">http://tinyurl.com/Grizz-Silver</w:t>
        </w:r>
      </w:hyperlink>
      <w:r w:rsidDel="00000000" w:rsidR="00000000" w:rsidRPr="00000000">
        <w:rPr>
          <w:rFonts w:ascii="Verdana" w:cs="Verdana" w:eastAsia="Verdana" w:hAnsi="Verdana"/>
          <w:b w:val="1"/>
          <w:sz w:val="19"/>
          <w:szCs w:val="19"/>
          <w:highlight w:val="whit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urezone.org/forums/fm.asp?i=2312871#i" TargetMode="External"/><Relationship Id="rId10" Type="http://schemas.openxmlformats.org/officeDocument/2006/relationships/hyperlink" Target="https://www.quantumbalancing.com/news/cs_universal.htm" TargetMode="External"/><Relationship Id="rId12" Type="http://schemas.openxmlformats.org/officeDocument/2006/relationships/hyperlink" Target="http://tinyurl.com/Grizz-Silver" TargetMode="External"/><Relationship Id="rId9" Type="http://schemas.openxmlformats.org/officeDocument/2006/relationships/hyperlink" Target="http://www.silver-health.co.uk/absorb-colloidal-silver/" TargetMode="External"/><Relationship Id="rId5" Type="http://schemas.openxmlformats.org/officeDocument/2006/relationships/styles" Target="styles.xml"/><Relationship Id="rId6" Type="http://schemas.openxmlformats.org/officeDocument/2006/relationships/hyperlink" Target="http://tinyurl.com/colloidal-silver-testimonials" TargetMode="External"/><Relationship Id="rId7" Type="http://schemas.openxmlformats.org/officeDocument/2006/relationships/hyperlink" Target="https://draxe.com/colloidal-silver-benefits/" TargetMode="External"/><Relationship Id="rId8" Type="http://schemas.openxmlformats.org/officeDocument/2006/relationships/hyperlink" Target="http://www.curezone.org/forums/fm.asp?i=229695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