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Dear (XXX)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I am writing to yourself, as I have been informed by (XXX) that I must wear a mask in the workplace or face disciplinary action.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As I have made very clear to (XXX), I am exempt under the Government Legislation Exemptions from wearing a face covering of any type. There are many exemptions from wearing a </w:t>
      </w:r>
      <w:r>
        <w:rPr>
          <w:rFonts w:ascii="Times New Roman" w:hAnsi="Times New Roman"/>
          <w:sz w:val="26"/>
          <w:szCs w:val="26"/>
          <w:rtl w:val="0"/>
        </w:rPr>
        <w:t>face mask</w:t>
      </w:r>
      <w:r>
        <w:rPr>
          <w:rFonts w:ascii="Times New Roman" w:hAnsi="Times New Roman"/>
          <w:sz w:val="26"/>
          <w:szCs w:val="26"/>
          <w:rtl w:val="0"/>
          <w:lang w:val="en-US"/>
        </w:rPr>
        <w:t>, which include hidden disabilities including - but not limited to;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60103"/>
          <w:sz w:val="26"/>
          <w:szCs w:val="26"/>
          <w:shd w:val="clear" w:color="auto" w:fill="ffffff"/>
          <w:rtl w:val="0"/>
          <w14:textFill>
            <w14:solidFill>
              <w14:srgbClr w14:val="070203"/>
            </w14:solidFill>
          </w14:textFill>
        </w:rPr>
      </w:pPr>
      <w:r>
        <w:rPr>
          <w:rFonts w:ascii="Times New Roman" w:hAnsi="Times New Roman"/>
          <w:outline w:val="0"/>
          <w:color w:val="060103"/>
          <w:sz w:val="26"/>
          <w:szCs w:val="26"/>
          <w:shd w:val="clear" w:color="auto" w:fill="ffffff"/>
          <w:rtl w:val="0"/>
          <w14:textFill>
            <w14:solidFill>
              <w14:srgbClr w14:val="070203"/>
            </w14:solidFill>
          </w14:textFill>
        </w:rPr>
        <w:t>(i)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60103"/>
          <w:sz w:val="26"/>
          <w:szCs w:val="26"/>
          <w:shd w:val="clear" w:color="auto" w:fill="ffffff"/>
          <w:rtl w:val="0"/>
          <w14:textFill>
            <w14:solidFill>
              <w14:srgbClr w14:val="070203"/>
            </w14:solidFill>
          </w14:textFill>
        </w:rPr>
      </w:pPr>
      <w:r>
        <w:rPr>
          <w:rFonts w:ascii="Times New Roman" w:hAnsi="Times New Roman"/>
          <w:outline w:val="0"/>
          <w:color w:val="060103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70203"/>
            </w14:solidFill>
          </w14:textFill>
        </w:rPr>
        <w:t>because of any physical or mental illness or impairment, or disability (within the meaning of section 6 of the Equality Act 2010(</w:t>
      </w:r>
      <w:r>
        <w:rPr>
          <w:rFonts w:ascii="Times New Roman" w:hAnsi="Times New Roman"/>
          <w:b w:val="1"/>
          <w:bCs w:val="1"/>
          <w:outline w:val="0"/>
          <w:color w:val="060103"/>
          <w:sz w:val="26"/>
          <w:szCs w:val="26"/>
          <w:shd w:val="clear" w:color="auto" w:fill="ffffff"/>
          <w:rtl w:val="0"/>
          <w14:textFill>
            <w14:solidFill>
              <w14:srgbClr w14:val="070203"/>
            </w14:solidFill>
          </w14:textFill>
        </w:rPr>
        <w:t>1</w:t>
      </w:r>
      <w:r>
        <w:rPr>
          <w:rFonts w:ascii="Times New Roman" w:hAnsi="Times New Roman"/>
          <w:outline w:val="0"/>
          <w:color w:val="060103"/>
          <w:sz w:val="26"/>
          <w:szCs w:val="26"/>
          <w:shd w:val="clear" w:color="auto" w:fill="ffffff"/>
          <w:rtl w:val="0"/>
          <w14:textFill>
            <w14:solidFill>
              <w14:srgbClr w14:val="070203"/>
            </w14:solidFill>
          </w14:textFill>
        </w:rPr>
        <w:t>)), or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60103"/>
          <w:sz w:val="26"/>
          <w:szCs w:val="26"/>
          <w:shd w:val="clear" w:color="auto" w:fill="ffffff"/>
          <w:rtl w:val="0"/>
          <w14:textFill>
            <w14:solidFill>
              <w14:srgbClr w14:val="070203"/>
            </w14:solidFill>
          </w14:textFill>
        </w:rPr>
      </w:pPr>
      <w:r>
        <w:rPr>
          <w:rFonts w:ascii="Times New Roman" w:hAnsi="Times New Roman"/>
          <w:outline w:val="0"/>
          <w:color w:val="060103"/>
          <w:sz w:val="26"/>
          <w:szCs w:val="26"/>
          <w:shd w:val="clear" w:color="auto" w:fill="ffffff"/>
          <w:rtl w:val="0"/>
          <w14:textFill>
            <w14:solidFill>
              <w14:srgbClr w14:val="070203"/>
            </w14:solidFill>
          </w14:textFill>
        </w:rPr>
        <w:t>(ii)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60103"/>
          <w:sz w:val="26"/>
          <w:szCs w:val="26"/>
          <w:shd w:val="clear" w:color="auto" w:fill="ffffff"/>
          <w:rtl w:val="0"/>
          <w14:textFill>
            <w14:solidFill>
              <w14:srgbClr w14:val="070203"/>
            </w14:solidFill>
          </w14:textFill>
        </w:rPr>
      </w:pPr>
      <w:r>
        <w:rPr>
          <w:rFonts w:ascii="Times New Roman" w:hAnsi="Times New Roman"/>
          <w:outline w:val="0"/>
          <w:color w:val="060103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70203"/>
            </w14:solidFill>
          </w14:textFill>
        </w:rPr>
        <w:t>without severe distress;</w:t>
      </w:r>
      <w:r>
        <w:rPr>
          <w:rFonts w:ascii="Times New Roman" w:hAnsi="Times New Roman"/>
          <w:outline w:val="0"/>
          <w:color w:val="060103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70203"/>
            </w14:solidFill>
          </w14:textFill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outline w:val="0"/>
          <w:color w:val="060103"/>
          <w:sz w:val="26"/>
          <w:szCs w:val="26"/>
          <w:shd w:val="clear" w:color="auto" w:fill="ffffff"/>
          <w:rtl w:val="0"/>
          <w14:textFill>
            <w14:solidFill>
              <w14:srgbClr w14:val="070203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60103"/>
          <w:sz w:val="26"/>
          <w:szCs w:val="26"/>
          <w:shd w:val="clear" w:color="auto" w:fill="ffffff"/>
          <w:rtl w:val="0"/>
          <w14:textFill>
            <w14:solidFill>
              <w14:srgbClr w14:val="070203"/>
            </w14:solidFill>
          </w14:textFill>
        </w:rPr>
        <w:instrText xml:space="preserve"> HYPERLINK "https://www.legislation.gov.uk/uksi/2020/791/regulation/4/made"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60103"/>
          <w:sz w:val="26"/>
          <w:szCs w:val="26"/>
          <w:shd w:val="clear" w:color="auto" w:fill="ffffff"/>
          <w:rtl w:val="0"/>
          <w14:textFill>
            <w14:solidFill>
              <w14:srgbClr w14:val="070203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60103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70203"/>
            </w14:solidFill>
          </w14:textFill>
        </w:rPr>
        <w:t>https://www.legislation.gov.uk/uksi/2020/791/regulation/4/made</w:t>
      </w:r>
      <w:r>
        <w:rPr>
          <w:rFonts w:ascii="Times New Roman" w:cs="Times New Roman" w:hAnsi="Times New Roman" w:eastAsia="Times New Roman"/>
          <w:outline w:val="0"/>
          <w:color w:val="060103"/>
          <w:sz w:val="26"/>
          <w:szCs w:val="26"/>
          <w:shd w:val="clear" w:color="auto" w:fill="ffffff"/>
          <w:rtl w:val="0"/>
          <w14:textFill>
            <w14:solidFill>
              <w14:srgbClr w14:val="070203"/>
            </w14:solidFill>
          </w14:textFill>
        </w:rPr>
        <w:fldChar w:fldCharType="end" w:fldLock="0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60103"/>
          <w:sz w:val="26"/>
          <w:szCs w:val="26"/>
          <w:shd w:val="clear" w:color="auto" w:fill="ffffff"/>
          <w:rtl w:val="0"/>
          <w14:textFill>
            <w14:solidFill>
              <w14:srgbClr w14:val="070203"/>
            </w14:solidFill>
          </w14:textFill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In accordance of Section 6 of the 2010 Equality act; I am protected against unlawful </w:t>
      </w:r>
      <w:r>
        <w:rPr>
          <w:rFonts w:ascii="Times New Roman" w:hAnsi="Times New Roman"/>
          <w:sz w:val="26"/>
          <w:szCs w:val="26"/>
          <w:rtl w:val="0"/>
          <w:lang w:val="fr-FR"/>
        </w:rPr>
        <w:t>discrimination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by my employer because of my disability/medical exemption. Under the act, you have a duty of care to make reasonable adjustments for any </w:t>
      </w:r>
      <w:r>
        <w:rPr>
          <w:rFonts w:ascii="Times New Roman" w:hAnsi="Times New Roman"/>
          <w:sz w:val="26"/>
          <w:szCs w:val="26"/>
          <w:rtl w:val="0"/>
          <w:lang w:val="it-IT"/>
        </w:rPr>
        <w:t>individual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who is at a substantial disadvantage due to their (hidden) disability.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I am legally under no obligation to divulge my private medical issues or provide proof in anyway of my exemption, as per the Data Protection Act 2018.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I enjoy my job and I would like to keep this as civil as possible, but as per my rights, I will be taking legal action if I face any disciplinary action because of my disability.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I look forward to hearing from you.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Kind regards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(XXX)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</w:pPr>
      <w:r>
        <w:rPr>
          <w:rFonts w:ascii="Times New Roman" w:cs="Times New Roman" w:hAnsi="Times New Roman" w:eastAsia="Times New Roman"/>
          <w:sz w:val="26"/>
          <w:szCs w:val="26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