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ED" w:rsidRPr="0071440F" w:rsidRDefault="001872ED" w:rsidP="00923871">
      <w:pPr>
        <w:pStyle w:val="Title"/>
      </w:pPr>
      <w:r w:rsidRPr="0071440F">
        <w:t>Notice of Liability re: the rolling out of 4G and 5G networks</w:t>
      </w:r>
    </w:p>
    <w:p w:rsidR="001872ED" w:rsidRPr="0071440F" w:rsidRDefault="001872ED" w:rsidP="002A5B65">
      <w:pPr>
        <w:spacing w:afterLines="60" w:line="240" w:lineRule="auto"/>
        <w:jc w:val="both"/>
        <w:rPr>
          <w:rFonts w:ascii="Calibri" w:hAnsi="Calibri" w:cs="Calibri"/>
          <w:iCs/>
          <w:sz w:val="24"/>
          <w:szCs w:val="24"/>
        </w:rPr>
      </w:pPr>
    </w:p>
    <w:p w:rsidR="00267367" w:rsidRPr="0071440F" w:rsidRDefault="00267367" w:rsidP="00E6699C">
      <w:pPr>
        <w:pStyle w:val="Heading1"/>
      </w:pPr>
      <w:r w:rsidRPr="0071440F">
        <w:t xml:space="preserve">Dear </w:t>
      </w:r>
      <w:r w:rsidRPr="00E6699C">
        <w:rPr>
          <w:color w:val="C00000"/>
        </w:rPr>
        <w:t>Councillor</w:t>
      </w:r>
      <w:r w:rsidR="00923871" w:rsidRPr="00E6699C">
        <w:rPr>
          <w:color w:val="C00000"/>
        </w:rPr>
        <w:t>/MP/MSP/ Minister</w:t>
      </w:r>
      <w:r w:rsidR="0071440F" w:rsidRPr="00CB4B90">
        <w:t>,</w:t>
      </w:r>
    </w:p>
    <w:p w:rsidR="00267367" w:rsidRPr="0071440F" w:rsidRDefault="00267367" w:rsidP="002A5B65">
      <w:pPr>
        <w:spacing w:afterLines="60" w:line="240" w:lineRule="auto"/>
        <w:jc w:val="both"/>
        <w:rPr>
          <w:rFonts w:ascii="Calibri" w:hAnsi="Calibri" w:cs="Calibri"/>
          <w:iCs/>
          <w:sz w:val="24"/>
          <w:szCs w:val="24"/>
        </w:rPr>
      </w:pPr>
    </w:p>
    <w:p w:rsidR="00267367" w:rsidRPr="00923871" w:rsidRDefault="00267367" w:rsidP="002A5B65">
      <w:pPr>
        <w:spacing w:afterLines="60" w:line="240" w:lineRule="auto"/>
        <w:jc w:val="both"/>
        <w:rPr>
          <w:rFonts w:ascii="Calibri" w:hAnsi="Calibri" w:cs="Calibri"/>
          <w:b/>
          <w:sz w:val="24"/>
          <w:szCs w:val="24"/>
        </w:rPr>
      </w:pPr>
      <w:r w:rsidRPr="008054DD">
        <w:rPr>
          <w:rFonts w:ascii="Calibri" w:hAnsi="Calibri" w:cs="Calibri"/>
          <w:b/>
          <w:sz w:val="24"/>
          <w:szCs w:val="24"/>
        </w:rPr>
        <w:t xml:space="preserve">The </w:t>
      </w:r>
      <w:r w:rsidR="009C46FC" w:rsidRPr="008054DD">
        <w:rPr>
          <w:rFonts w:ascii="Calibri" w:hAnsi="Calibri" w:cs="Calibri"/>
          <w:b/>
          <w:sz w:val="24"/>
          <w:szCs w:val="24"/>
        </w:rPr>
        <w:t xml:space="preserve">main </w:t>
      </w:r>
      <w:r w:rsidRPr="008054DD">
        <w:rPr>
          <w:rFonts w:ascii="Calibri" w:hAnsi="Calibri" w:cs="Calibri"/>
          <w:b/>
          <w:sz w:val="24"/>
          <w:szCs w:val="24"/>
        </w:rPr>
        <w:t xml:space="preserve">purpose of this letter is </w:t>
      </w:r>
      <w:r w:rsidR="009C46FC" w:rsidRPr="008054DD">
        <w:rPr>
          <w:rFonts w:ascii="Calibri" w:hAnsi="Calibri" w:cs="Calibri"/>
          <w:b/>
          <w:sz w:val="24"/>
          <w:szCs w:val="24"/>
        </w:rPr>
        <w:t xml:space="preserve">to </w:t>
      </w:r>
      <w:r w:rsidR="00D67DEE" w:rsidRPr="008054DD">
        <w:rPr>
          <w:rFonts w:ascii="Calibri" w:hAnsi="Calibri" w:cs="Calibri"/>
          <w:b/>
          <w:sz w:val="24"/>
          <w:szCs w:val="24"/>
        </w:rPr>
        <w:t xml:space="preserve">get the </w:t>
      </w:r>
      <w:r w:rsidR="009C46FC" w:rsidRPr="008054DD">
        <w:rPr>
          <w:rFonts w:ascii="Calibri" w:hAnsi="Calibri" w:cs="Calibri"/>
          <w:b/>
          <w:sz w:val="24"/>
          <w:szCs w:val="24"/>
        </w:rPr>
        <w:t>support</w:t>
      </w:r>
      <w:r w:rsidR="00D67DEE" w:rsidRPr="008054DD">
        <w:rPr>
          <w:rFonts w:ascii="Calibri" w:hAnsi="Calibri" w:cs="Calibri"/>
          <w:b/>
          <w:sz w:val="24"/>
          <w:szCs w:val="24"/>
        </w:rPr>
        <w:t xml:space="preserve"> which is urgently needed</w:t>
      </w:r>
      <w:r w:rsidR="009C46FC" w:rsidRPr="008054DD">
        <w:rPr>
          <w:rFonts w:ascii="Calibri" w:hAnsi="Calibri" w:cs="Calibri"/>
          <w:b/>
          <w:sz w:val="24"/>
          <w:szCs w:val="24"/>
        </w:rPr>
        <w:t xml:space="preserve"> in order to safeguard the </w:t>
      </w:r>
      <w:r w:rsidR="000C65AB" w:rsidRPr="008054DD">
        <w:rPr>
          <w:rFonts w:ascii="Calibri" w:hAnsi="Calibri" w:cs="Calibri"/>
          <w:b/>
          <w:sz w:val="24"/>
          <w:szCs w:val="24"/>
        </w:rPr>
        <w:t xml:space="preserve">well-being, </w:t>
      </w:r>
      <w:r w:rsidR="009C46FC" w:rsidRPr="008054DD">
        <w:rPr>
          <w:rFonts w:ascii="Calibri" w:hAnsi="Calibri" w:cs="Calibri"/>
          <w:b/>
          <w:sz w:val="24"/>
          <w:szCs w:val="24"/>
        </w:rPr>
        <w:t>health and lives of the people in our community, as also the essential integrity of their living environment from the effects of the deployment of 4G &amp; 5G networks</w:t>
      </w:r>
      <w:r w:rsidR="00140DE1" w:rsidRPr="008054DD">
        <w:rPr>
          <w:rFonts w:ascii="Calibri" w:hAnsi="Calibri" w:cs="Calibri"/>
          <w:b/>
          <w:sz w:val="24"/>
          <w:szCs w:val="24"/>
        </w:rPr>
        <w:t xml:space="preserve">. This document serves </w:t>
      </w:r>
      <w:r w:rsidRPr="008054DD">
        <w:rPr>
          <w:rFonts w:ascii="Calibri" w:hAnsi="Calibri" w:cs="Calibri"/>
          <w:b/>
          <w:sz w:val="24"/>
          <w:szCs w:val="24"/>
        </w:rPr>
        <w:t xml:space="preserve">both to inform and protect you from attracting civil or criminal liability in relation to </w:t>
      </w:r>
      <w:r w:rsidR="00923871">
        <w:rPr>
          <w:rFonts w:ascii="Calibri" w:hAnsi="Calibri" w:cs="Calibri"/>
          <w:b/>
          <w:sz w:val="24"/>
          <w:szCs w:val="24"/>
        </w:rPr>
        <w:t xml:space="preserve">any of </w:t>
      </w:r>
      <w:r w:rsidRPr="008054DD">
        <w:rPr>
          <w:rFonts w:ascii="Calibri" w:hAnsi="Calibri" w:cs="Calibri"/>
          <w:b/>
          <w:sz w:val="24"/>
          <w:szCs w:val="24"/>
        </w:rPr>
        <w:t xml:space="preserve">your actions and omissions surrounding the </w:t>
      </w:r>
      <w:r w:rsidR="00140DE1" w:rsidRPr="008054DD">
        <w:rPr>
          <w:rFonts w:ascii="Calibri" w:hAnsi="Calibri" w:cs="Calibri"/>
          <w:b/>
          <w:sz w:val="24"/>
          <w:szCs w:val="24"/>
        </w:rPr>
        <w:t>rollout and functioning</w:t>
      </w:r>
      <w:r w:rsidRPr="008054DD">
        <w:rPr>
          <w:rFonts w:ascii="Calibri" w:hAnsi="Calibri" w:cs="Calibri"/>
          <w:b/>
          <w:sz w:val="24"/>
          <w:szCs w:val="24"/>
        </w:rPr>
        <w:t xml:space="preserve"> of </w:t>
      </w:r>
      <w:r w:rsidR="009C46FC" w:rsidRPr="008054DD">
        <w:rPr>
          <w:rFonts w:ascii="Calibri" w:hAnsi="Calibri" w:cs="Calibri"/>
          <w:b/>
          <w:sz w:val="24"/>
          <w:szCs w:val="24"/>
        </w:rPr>
        <w:t xml:space="preserve">4G &amp; </w:t>
      </w:r>
      <w:r w:rsidRPr="008054DD">
        <w:rPr>
          <w:rFonts w:ascii="Calibri" w:hAnsi="Calibri" w:cs="Calibri"/>
          <w:b/>
          <w:sz w:val="24"/>
          <w:szCs w:val="24"/>
        </w:rPr>
        <w:t xml:space="preserve">5G </w:t>
      </w:r>
      <w:r w:rsidR="00140DE1" w:rsidRPr="008054DD">
        <w:rPr>
          <w:rFonts w:ascii="Calibri" w:hAnsi="Calibri" w:cs="Calibri"/>
          <w:b/>
          <w:sz w:val="24"/>
          <w:szCs w:val="24"/>
        </w:rPr>
        <w:t>technologies</w:t>
      </w:r>
      <w:r w:rsidRPr="008054DD">
        <w:rPr>
          <w:rFonts w:ascii="Calibri" w:hAnsi="Calibri" w:cs="Calibri"/>
          <w:b/>
          <w:sz w:val="24"/>
          <w:szCs w:val="24"/>
        </w:rPr>
        <w:t xml:space="preserve"> </w:t>
      </w:r>
      <w:r w:rsidR="00A821E4" w:rsidRPr="008054DD">
        <w:rPr>
          <w:rFonts w:ascii="Calibri" w:hAnsi="Calibri" w:cs="Calibri"/>
          <w:b/>
          <w:sz w:val="24"/>
          <w:szCs w:val="24"/>
        </w:rPr>
        <w:t xml:space="preserve">in your ward/district, </w:t>
      </w:r>
      <w:r w:rsidRPr="008054DD">
        <w:rPr>
          <w:rFonts w:ascii="Calibri" w:hAnsi="Calibri" w:cs="Calibri"/>
          <w:b/>
          <w:sz w:val="24"/>
          <w:szCs w:val="24"/>
        </w:rPr>
        <w:t xml:space="preserve">of which </w:t>
      </w:r>
      <w:r w:rsidR="00E6699C">
        <w:rPr>
          <w:rFonts w:ascii="Calibri" w:hAnsi="Calibri" w:cs="Calibri"/>
          <w:b/>
          <w:sz w:val="24"/>
          <w:szCs w:val="24"/>
        </w:rPr>
        <w:t>macrocells (t</w:t>
      </w:r>
      <w:r w:rsidR="00A821E4" w:rsidRPr="008054DD">
        <w:rPr>
          <w:rFonts w:ascii="Calibri" w:hAnsi="Calibri" w:cs="Calibri"/>
          <w:b/>
          <w:sz w:val="24"/>
          <w:szCs w:val="24"/>
        </w:rPr>
        <w:t>ower cells)</w:t>
      </w:r>
      <w:r w:rsidR="00140DE1" w:rsidRPr="008054DD">
        <w:rPr>
          <w:rFonts w:ascii="Calibri" w:hAnsi="Calibri" w:cs="Calibri"/>
          <w:b/>
          <w:sz w:val="24"/>
          <w:szCs w:val="24"/>
        </w:rPr>
        <w:t>,</w:t>
      </w:r>
      <w:r w:rsidRPr="008054DD">
        <w:rPr>
          <w:rFonts w:ascii="Calibri" w:hAnsi="Calibri" w:cs="Calibri"/>
          <w:b/>
          <w:sz w:val="24"/>
          <w:szCs w:val="24"/>
        </w:rPr>
        <w:t xml:space="preserve"> </w:t>
      </w:r>
      <w:r w:rsidR="00140DE1" w:rsidRPr="008054DD">
        <w:rPr>
          <w:rFonts w:ascii="Calibri" w:hAnsi="Calibri" w:cs="Calibri"/>
          <w:b/>
          <w:sz w:val="24"/>
          <w:szCs w:val="24"/>
        </w:rPr>
        <w:t xml:space="preserve">microcells, </w:t>
      </w:r>
      <w:r w:rsidRPr="008054DD">
        <w:rPr>
          <w:rFonts w:ascii="Calibri" w:hAnsi="Calibri" w:cs="Calibri"/>
          <w:b/>
          <w:sz w:val="24"/>
          <w:szCs w:val="24"/>
        </w:rPr>
        <w:t xml:space="preserve">small cells </w:t>
      </w:r>
      <w:r w:rsidR="00140DE1" w:rsidRPr="008054DD">
        <w:rPr>
          <w:rFonts w:ascii="Calibri" w:hAnsi="Calibri" w:cs="Calibri"/>
          <w:b/>
          <w:sz w:val="24"/>
          <w:szCs w:val="24"/>
        </w:rPr>
        <w:t>and wifi systems a</w:t>
      </w:r>
      <w:r w:rsidRPr="008054DD">
        <w:rPr>
          <w:rFonts w:ascii="Calibri" w:hAnsi="Calibri" w:cs="Calibri"/>
          <w:b/>
          <w:sz w:val="24"/>
          <w:szCs w:val="24"/>
        </w:rPr>
        <w:t xml:space="preserve">re </w:t>
      </w:r>
      <w:r w:rsidR="00140DE1" w:rsidRPr="008054DD">
        <w:rPr>
          <w:rFonts w:ascii="Calibri" w:hAnsi="Calibri" w:cs="Calibri"/>
          <w:b/>
          <w:sz w:val="24"/>
          <w:szCs w:val="24"/>
        </w:rPr>
        <w:t xml:space="preserve">the essential </w:t>
      </w:r>
      <w:r w:rsidRPr="008054DD">
        <w:rPr>
          <w:rFonts w:ascii="Calibri" w:hAnsi="Calibri" w:cs="Calibri"/>
          <w:b/>
          <w:sz w:val="24"/>
          <w:szCs w:val="24"/>
        </w:rPr>
        <w:t>part</w:t>
      </w:r>
      <w:r w:rsidR="00140DE1" w:rsidRPr="008054DD">
        <w:rPr>
          <w:rFonts w:ascii="Calibri" w:hAnsi="Calibri" w:cs="Calibri"/>
          <w:b/>
          <w:sz w:val="24"/>
          <w:szCs w:val="24"/>
        </w:rPr>
        <w:t xml:space="preserve"> as sources of dangerous wireless </w:t>
      </w:r>
      <w:r w:rsidR="00140DE1" w:rsidRPr="00923871">
        <w:rPr>
          <w:rFonts w:ascii="Calibri" w:hAnsi="Calibri" w:cs="Calibri"/>
          <w:b/>
          <w:sz w:val="24"/>
          <w:szCs w:val="24"/>
        </w:rPr>
        <w:t>pollution</w:t>
      </w:r>
      <w:r w:rsidRPr="00923871">
        <w:rPr>
          <w:rFonts w:ascii="Calibri" w:hAnsi="Calibri" w:cs="Calibri"/>
          <w:b/>
          <w:sz w:val="24"/>
          <w:szCs w:val="24"/>
        </w:rPr>
        <w:t>.</w:t>
      </w:r>
    </w:p>
    <w:p w:rsidR="00923871" w:rsidRDefault="0014781E" w:rsidP="002A5B65">
      <w:pPr>
        <w:spacing w:afterLines="60" w:line="240" w:lineRule="auto"/>
        <w:jc w:val="both"/>
        <w:rPr>
          <w:rFonts w:ascii="Calibri" w:hAnsi="Calibri" w:cs="Calibri"/>
          <w:b/>
          <w:sz w:val="24"/>
          <w:szCs w:val="24"/>
        </w:rPr>
      </w:pPr>
      <w:r w:rsidRPr="00923871">
        <w:rPr>
          <w:rFonts w:ascii="Calibri" w:hAnsi="Calibri" w:cs="Calibri"/>
          <w:b/>
          <w:sz w:val="24"/>
          <w:szCs w:val="24"/>
        </w:rPr>
        <w:t>I am aware that</w:t>
      </w:r>
      <w:r w:rsidR="0071440F" w:rsidRPr="00923871">
        <w:rPr>
          <w:rFonts w:ascii="Calibri" w:hAnsi="Calibri" w:cs="Calibri"/>
          <w:b/>
          <w:sz w:val="24"/>
          <w:szCs w:val="24"/>
        </w:rPr>
        <w:t xml:space="preserve"> </w:t>
      </w:r>
      <w:r w:rsidRPr="00923871">
        <w:rPr>
          <w:rFonts w:ascii="Calibri" w:hAnsi="Calibri" w:cs="Calibri"/>
          <w:b/>
          <w:sz w:val="24"/>
          <w:szCs w:val="24"/>
        </w:rPr>
        <w:t>our government</w:t>
      </w:r>
      <w:r w:rsidR="00923871" w:rsidRPr="00923871">
        <w:rPr>
          <w:rFonts w:ascii="Calibri" w:hAnsi="Calibri" w:cs="Calibri"/>
          <w:b/>
          <w:sz w:val="24"/>
          <w:szCs w:val="24"/>
        </w:rPr>
        <w:t>al authorities</w:t>
      </w:r>
      <w:r w:rsidRPr="00923871">
        <w:rPr>
          <w:rFonts w:ascii="Calibri" w:hAnsi="Calibri" w:cs="Calibri"/>
          <w:b/>
          <w:sz w:val="24"/>
          <w:szCs w:val="24"/>
        </w:rPr>
        <w:t xml:space="preserve"> have advised the public that 5G deployment</w:t>
      </w:r>
      <w:r w:rsidR="00923871">
        <w:rPr>
          <w:rFonts w:ascii="Calibri" w:hAnsi="Calibri" w:cs="Calibri"/>
          <w:b/>
          <w:sz w:val="24"/>
          <w:szCs w:val="24"/>
        </w:rPr>
        <w:t xml:space="preserve"> and, generally, RF radiation at ICNIRP guidelines levels</w:t>
      </w:r>
      <w:r w:rsidRPr="00923871">
        <w:rPr>
          <w:rFonts w:ascii="Calibri" w:hAnsi="Calibri" w:cs="Calibri"/>
          <w:b/>
          <w:sz w:val="24"/>
          <w:szCs w:val="24"/>
        </w:rPr>
        <w:t xml:space="preserve"> is safe. </w:t>
      </w:r>
      <w:r w:rsidR="00923871">
        <w:rPr>
          <w:rFonts w:ascii="Calibri" w:hAnsi="Calibri" w:cs="Calibri"/>
          <w:b/>
          <w:sz w:val="24"/>
          <w:szCs w:val="24"/>
        </w:rPr>
        <w:t>As we are still living in a democracy in which free thinking is not criminalised</w:t>
      </w:r>
      <w:r w:rsidR="0071440F" w:rsidRPr="00923871">
        <w:rPr>
          <w:rFonts w:ascii="Calibri" w:hAnsi="Calibri" w:cs="Calibri"/>
          <w:b/>
          <w:sz w:val="24"/>
          <w:szCs w:val="24"/>
        </w:rPr>
        <w:t>,</w:t>
      </w:r>
      <w:r w:rsidRPr="00923871">
        <w:rPr>
          <w:rFonts w:ascii="Calibri" w:hAnsi="Calibri" w:cs="Calibri"/>
          <w:b/>
          <w:sz w:val="24"/>
          <w:szCs w:val="24"/>
        </w:rPr>
        <w:t xml:space="preserve"> </w:t>
      </w:r>
      <w:r w:rsidR="000C1CD7" w:rsidRPr="00923871">
        <w:rPr>
          <w:rFonts w:ascii="Calibri" w:hAnsi="Calibri" w:cs="Calibri"/>
          <w:b/>
          <w:sz w:val="24"/>
          <w:szCs w:val="24"/>
        </w:rPr>
        <w:t xml:space="preserve">I </w:t>
      </w:r>
      <w:r w:rsidR="00923871">
        <w:rPr>
          <w:rFonts w:ascii="Calibri" w:hAnsi="Calibri" w:cs="Calibri"/>
          <w:b/>
          <w:sz w:val="24"/>
          <w:szCs w:val="24"/>
        </w:rPr>
        <w:t xml:space="preserve">absolutely have to declare that I </w:t>
      </w:r>
      <w:r w:rsidR="000C1CD7" w:rsidRPr="00923871">
        <w:rPr>
          <w:rFonts w:ascii="Calibri" w:hAnsi="Calibri" w:cs="Calibri"/>
          <w:b/>
          <w:sz w:val="24"/>
          <w:szCs w:val="24"/>
        </w:rPr>
        <w:t xml:space="preserve">do not believe </w:t>
      </w:r>
      <w:r w:rsidR="00923871">
        <w:rPr>
          <w:rFonts w:ascii="Calibri" w:hAnsi="Calibri" w:cs="Calibri"/>
          <w:b/>
          <w:sz w:val="24"/>
          <w:szCs w:val="24"/>
        </w:rPr>
        <w:t xml:space="preserve">this assertion to be correct. This is not a matter of political opinion, but of health, safety and fundamental human rights and, in support of this, </w:t>
      </w:r>
      <w:r w:rsidR="000C1CD7" w:rsidRPr="00923871">
        <w:rPr>
          <w:rFonts w:ascii="Calibri" w:hAnsi="Calibri" w:cs="Calibri"/>
          <w:b/>
          <w:sz w:val="24"/>
          <w:szCs w:val="24"/>
        </w:rPr>
        <w:t>I will present you some</w:t>
      </w:r>
      <w:r w:rsidR="000C65AB" w:rsidRPr="00923871">
        <w:rPr>
          <w:rFonts w:ascii="Calibri" w:hAnsi="Calibri" w:cs="Calibri"/>
          <w:b/>
          <w:sz w:val="24"/>
          <w:szCs w:val="24"/>
        </w:rPr>
        <w:t xml:space="preserve"> very strong arguments</w:t>
      </w:r>
      <w:r w:rsidR="00923871">
        <w:rPr>
          <w:rFonts w:ascii="Calibri" w:hAnsi="Calibri" w:cs="Calibri"/>
          <w:b/>
          <w:sz w:val="24"/>
          <w:szCs w:val="24"/>
        </w:rPr>
        <w:t>, which are detailed and referenced</w:t>
      </w:r>
      <w:r w:rsidRPr="00923871">
        <w:rPr>
          <w:rFonts w:ascii="Calibri" w:hAnsi="Calibri" w:cs="Calibri"/>
          <w:b/>
          <w:sz w:val="24"/>
          <w:szCs w:val="24"/>
        </w:rPr>
        <w:t xml:space="preserve"> in the attached </w:t>
      </w:r>
      <w:r w:rsidRPr="002A5B65">
        <w:rPr>
          <w:rFonts w:ascii="Calibri" w:hAnsi="Calibri" w:cs="Calibri"/>
          <w:b/>
          <w:sz w:val="24"/>
          <w:szCs w:val="24"/>
        </w:rPr>
        <w:t>document</w:t>
      </w:r>
      <w:r w:rsidR="000C65AB" w:rsidRPr="002A5B65">
        <w:rPr>
          <w:rFonts w:ascii="Calibri" w:hAnsi="Calibri" w:cs="Calibri"/>
          <w:b/>
          <w:sz w:val="24"/>
          <w:szCs w:val="24"/>
        </w:rPr>
        <w:t xml:space="preserve"> </w:t>
      </w:r>
      <w:r w:rsidR="00E6699C" w:rsidRPr="002A5B65">
        <w:rPr>
          <w:rFonts w:ascii="Calibri" w:hAnsi="Calibri" w:cs="Calibri"/>
          <w:b/>
          <w:sz w:val="24"/>
          <w:szCs w:val="24"/>
        </w:rPr>
        <w:t>‘</w:t>
      </w:r>
      <w:hyperlink r:id="rId8" w:history="1">
        <w:r w:rsidR="000C65AB" w:rsidRPr="002A5B65">
          <w:rPr>
            <w:rStyle w:val="Hyperlink"/>
            <w:rFonts w:ascii="Calibri" w:hAnsi="Calibri" w:cs="Calibri"/>
            <w:b/>
            <w:sz w:val="24"/>
            <w:szCs w:val="24"/>
          </w:rPr>
          <w:t>ON THE EXTREME DANGERS OF RF/ NON-IONISED RADIATION  (4G, 5G &amp; 6G)  &amp;  THE DENSE NETWORK OF 5G SMALL CELLS/ MIMO TOWERS  IN OUR COMMUNIITIES</w:t>
        </w:r>
      </w:hyperlink>
      <w:r w:rsidR="00E6699C" w:rsidRPr="002A5B65">
        <w:rPr>
          <w:rFonts w:ascii="Calibri" w:hAnsi="Calibri" w:cs="Calibri"/>
          <w:b/>
          <w:sz w:val="24"/>
          <w:szCs w:val="24"/>
        </w:rPr>
        <w:t>’</w:t>
      </w:r>
      <w:r w:rsidR="000C65AB" w:rsidRPr="002A5B65">
        <w:rPr>
          <w:rStyle w:val="EndnoteReference"/>
          <w:rFonts w:ascii="Calibri" w:hAnsi="Calibri" w:cs="Calibri"/>
          <w:b/>
          <w:sz w:val="24"/>
          <w:szCs w:val="24"/>
        </w:rPr>
        <w:endnoteReference w:id="2"/>
      </w:r>
      <w:r w:rsidRPr="00923871">
        <w:rPr>
          <w:rFonts w:ascii="Calibri" w:hAnsi="Calibri" w:cs="Calibri"/>
          <w:b/>
          <w:sz w:val="24"/>
          <w:szCs w:val="24"/>
        </w:rPr>
        <w:t xml:space="preserve">. </w:t>
      </w:r>
    </w:p>
    <w:p w:rsidR="001D011D" w:rsidRDefault="0014781E" w:rsidP="002A5B65">
      <w:pPr>
        <w:spacing w:afterLines="60" w:line="240" w:lineRule="auto"/>
        <w:jc w:val="both"/>
        <w:rPr>
          <w:rFonts w:ascii="Calibri" w:hAnsi="Calibri" w:cs="Calibri"/>
          <w:iCs/>
          <w:sz w:val="24"/>
          <w:szCs w:val="24"/>
        </w:rPr>
      </w:pPr>
      <w:r w:rsidRPr="00923871">
        <w:rPr>
          <w:rFonts w:ascii="Calibri" w:hAnsi="Calibri" w:cs="Calibri"/>
          <w:b/>
          <w:sz w:val="24"/>
          <w:szCs w:val="24"/>
        </w:rPr>
        <w:t xml:space="preserve">This is the first part of my and my local group’s course of action, after taking expert legal advice on this </w:t>
      </w:r>
      <w:r w:rsidR="00923871">
        <w:rPr>
          <w:rFonts w:ascii="Calibri" w:hAnsi="Calibri" w:cs="Calibri"/>
          <w:b/>
          <w:sz w:val="24"/>
          <w:szCs w:val="24"/>
        </w:rPr>
        <w:t>issue</w:t>
      </w:r>
      <w:r w:rsidRPr="00923871">
        <w:rPr>
          <w:rFonts w:ascii="Calibri" w:hAnsi="Calibri" w:cs="Calibri"/>
          <w:b/>
          <w:sz w:val="24"/>
          <w:szCs w:val="24"/>
        </w:rPr>
        <w:t>.</w:t>
      </w:r>
      <w:r w:rsidR="000C65AB" w:rsidRPr="00923871">
        <w:rPr>
          <w:rFonts w:ascii="Calibri" w:hAnsi="Calibri" w:cs="Calibri"/>
          <w:b/>
          <w:sz w:val="24"/>
          <w:szCs w:val="24"/>
        </w:rPr>
        <w:t xml:space="preserve"> </w:t>
      </w:r>
      <w:r w:rsidR="00CB4B90">
        <w:rPr>
          <w:b/>
          <w:sz w:val="24"/>
          <w:szCs w:val="24"/>
        </w:rPr>
        <w:t xml:space="preserve">As </w:t>
      </w:r>
      <w:r w:rsidR="00CB4B90" w:rsidRPr="00CB4B90">
        <w:rPr>
          <w:b/>
          <w:color w:val="C00000"/>
          <w:sz w:val="24"/>
          <w:szCs w:val="24"/>
        </w:rPr>
        <w:t xml:space="preserve">an elective representative/ </w:t>
      </w:r>
      <w:r w:rsidR="00CB4B90">
        <w:rPr>
          <w:b/>
          <w:color w:val="C00000"/>
          <w:sz w:val="24"/>
          <w:szCs w:val="24"/>
        </w:rPr>
        <w:t xml:space="preserve">a </w:t>
      </w:r>
      <w:r w:rsidR="00CB4B90" w:rsidRPr="00CB4B90">
        <w:rPr>
          <w:b/>
          <w:color w:val="C00000"/>
          <w:sz w:val="24"/>
          <w:szCs w:val="24"/>
        </w:rPr>
        <w:t>governmental authority</w:t>
      </w:r>
      <w:r w:rsidR="00CB4B90">
        <w:rPr>
          <w:b/>
          <w:sz w:val="24"/>
          <w:szCs w:val="24"/>
        </w:rPr>
        <w:t xml:space="preserve">, you </w:t>
      </w:r>
      <w:r w:rsidR="000C65AB" w:rsidRPr="00923871">
        <w:rPr>
          <w:b/>
          <w:sz w:val="24"/>
          <w:szCs w:val="24"/>
        </w:rPr>
        <w:t xml:space="preserve">cannot disregard any concerns around safety and health. My family and many </w:t>
      </w:r>
      <w:r w:rsidR="00CB4B90">
        <w:rPr>
          <w:b/>
          <w:sz w:val="24"/>
          <w:szCs w:val="24"/>
        </w:rPr>
        <w:t xml:space="preserve">of my </w:t>
      </w:r>
      <w:r w:rsidR="000C65AB" w:rsidRPr="00923871">
        <w:rPr>
          <w:b/>
          <w:sz w:val="24"/>
          <w:szCs w:val="24"/>
        </w:rPr>
        <w:t xml:space="preserve">neighbours have huge fears for the effect on our health and that of our children </w:t>
      </w:r>
      <w:r w:rsidR="004E3601" w:rsidRPr="00923871">
        <w:rPr>
          <w:b/>
          <w:sz w:val="24"/>
          <w:szCs w:val="24"/>
        </w:rPr>
        <w:t>and some of us already perceive</w:t>
      </w:r>
      <w:r w:rsidR="00E6699C">
        <w:rPr>
          <w:b/>
          <w:sz w:val="24"/>
          <w:szCs w:val="24"/>
        </w:rPr>
        <w:t>d</w:t>
      </w:r>
      <w:r w:rsidR="004E3601" w:rsidRPr="00923871">
        <w:rPr>
          <w:b/>
          <w:sz w:val="24"/>
          <w:szCs w:val="24"/>
        </w:rPr>
        <w:t xml:space="preserve"> that the radiation in their area is affecting our health, mood</w:t>
      </w:r>
      <w:r w:rsidR="00CB4B90">
        <w:rPr>
          <w:b/>
          <w:sz w:val="24"/>
          <w:szCs w:val="24"/>
        </w:rPr>
        <w:t>, work capacity</w:t>
      </w:r>
      <w:r w:rsidR="004E3601" w:rsidRPr="00923871">
        <w:rPr>
          <w:b/>
          <w:sz w:val="24"/>
          <w:szCs w:val="24"/>
        </w:rPr>
        <w:t xml:space="preserve"> and sleep patterns</w:t>
      </w:r>
      <w:r w:rsidR="000C65AB" w:rsidRPr="00923871">
        <w:rPr>
          <w:b/>
          <w:sz w:val="24"/>
          <w:szCs w:val="24"/>
        </w:rPr>
        <w:t xml:space="preserve">. </w:t>
      </w:r>
      <w:r w:rsidR="009A2CAC" w:rsidRPr="006F337C">
        <w:rPr>
          <w:b/>
          <w:sz w:val="24"/>
          <w:szCs w:val="24"/>
          <w:highlight w:val="yellow"/>
        </w:rPr>
        <w:t xml:space="preserve">The actual legislation shows that the local </w:t>
      </w:r>
      <w:r w:rsidR="00CB4B90" w:rsidRPr="006F337C">
        <w:rPr>
          <w:b/>
          <w:sz w:val="24"/>
          <w:szCs w:val="24"/>
          <w:highlight w:val="yellow"/>
        </w:rPr>
        <w:t xml:space="preserve">and governmental </w:t>
      </w:r>
      <w:r w:rsidR="009A2CAC" w:rsidRPr="006F337C">
        <w:rPr>
          <w:b/>
          <w:sz w:val="24"/>
          <w:szCs w:val="24"/>
          <w:highlight w:val="yellow"/>
        </w:rPr>
        <w:t>authorities</w:t>
      </w:r>
      <w:r w:rsidR="00CB4B90" w:rsidRPr="006F337C">
        <w:rPr>
          <w:b/>
          <w:sz w:val="24"/>
          <w:szCs w:val="24"/>
          <w:highlight w:val="yellow"/>
        </w:rPr>
        <w:t xml:space="preserve"> </w:t>
      </w:r>
      <w:r w:rsidR="009A2CAC" w:rsidRPr="006F337C">
        <w:rPr>
          <w:b/>
          <w:sz w:val="24"/>
          <w:szCs w:val="24"/>
          <w:highlight w:val="yellow"/>
        </w:rPr>
        <w:t>have a duty of care in matters of the health of the population in their area, including the exposure to ioni</w:t>
      </w:r>
      <w:r w:rsidR="00E6699C" w:rsidRPr="006F337C">
        <w:rPr>
          <w:b/>
          <w:sz w:val="24"/>
          <w:szCs w:val="24"/>
          <w:highlight w:val="yellow"/>
        </w:rPr>
        <w:t>s</w:t>
      </w:r>
      <w:r w:rsidR="009A2CAC" w:rsidRPr="006F337C">
        <w:rPr>
          <w:b/>
          <w:sz w:val="24"/>
          <w:szCs w:val="24"/>
          <w:highlight w:val="yellow"/>
        </w:rPr>
        <w:t xml:space="preserve">ing and </w:t>
      </w:r>
      <w:r w:rsidR="009A2CAC" w:rsidRPr="001D011D">
        <w:rPr>
          <w:b/>
          <w:sz w:val="24"/>
          <w:szCs w:val="24"/>
          <w:highlight w:val="yellow"/>
          <w:u w:val="single"/>
        </w:rPr>
        <w:t>non-ionising radiation</w:t>
      </w:r>
      <w:r w:rsidR="00E2433B" w:rsidRPr="006F337C">
        <w:rPr>
          <w:rStyle w:val="EndnoteReference"/>
          <w:b/>
          <w:sz w:val="24"/>
          <w:szCs w:val="24"/>
        </w:rPr>
        <w:endnoteReference w:id="3"/>
      </w:r>
      <w:r w:rsidR="006F337C" w:rsidRPr="006F337C">
        <w:rPr>
          <w:b/>
          <w:sz w:val="24"/>
          <w:szCs w:val="24"/>
          <w:highlight w:val="yellow"/>
        </w:rPr>
        <w:t xml:space="preserve"> Each </w:t>
      </w:r>
      <w:r w:rsidR="00711A24">
        <w:rPr>
          <w:b/>
          <w:sz w:val="24"/>
          <w:szCs w:val="24"/>
          <w:highlight w:val="yellow"/>
        </w:rPr>
        <w:t xml:space="preserve">telecom </w:t>
      </w:r>
      <w:r w:rsidR="006F337C" w:rsidRPr="006F337C">
        <w:rPr>
          <w:b/>
          <w:sz w:val="24"/>
          <w:szCs w:val="24"/>
          <w:highlight w:val="yellow"/>
        </w:rPr>
        <w:t>company involved in the wireless deployment responds for their own structures and activities</w:t>
      </w:r>
      <w:r w:rsidR="00711A24">
        <w:rPr>
          <w:b/>
          <w:sz w:val="24"/>
          <w:szCs w:val="24"/>
          <w:highlight w:val="yellow"/>
        </w:rPr>
        <w:t xml:space="preserve"> and does not care about those of another similar company</w:t>
      </w:r>
      <w:r w:rsidR="006F337C" w:rsidRPr="006F337C">
        <w:rPr>
          <w:b/>
          <w:sz w:val="24"/>
          <w:szCs w:val="24"/>
          <w:highlight w:val="yellow"/>
        </w:rPr>
        <w:t xml:space="preserve">, but </w:t>
      </w:r>
      <w:r w:rsidR="006F337C" w:rsidRPr="00711A24">
        <w:rPr>
          <w:b/>
          <w:sz w:val="24"/>
          <w:szCs w:val="24"/>
          <w:highlight w:val="yellow"/>
          <w:u w:val="single"/>
        </w:rPr>
        <w:t>the representatives that approved their deployment are liable for the potential harm resulting also from the cumulating and interfer</w:t>
      </w:r>
      <w:r w:rsidR="00711A24" w:rsidRPr="00711A24">
        <w:rPr>
          <w:b/>
          <w:sz w:val="24"/>
          <w:szCs w:val="24"/>
          <w:highlight w:val="yellow"/>
          <w:u w:val="single"/>
        </w:rPr>
        <w:t>ing effect</w:t>
      </w:r>
      <w:r w:rsidR="006F337C" w:rsidRPr="00711A24">
        <w:rPr>
          <w:b/>
          <w:sz w:val="24"/>
          <w:szCs w:val="24"/>
          <w:highlight w:val="yellow"/>
          <w:u w:val="single"/>
        </w:rPr>
        <w:t xml:space="preserve"> of</w:t>
      </w:r>
      <w:r w:rsidR="00711A24" w:rsidRPr="00711A24">
        <w:rPr>
          <w:b/>
          <w:sz w:val="24"/>
          <w:szCs w:val="24"/>
          <w:highlight w:val="yellow"/>
          <w:u w:val="single"/>
        </w:rPr>
        <w:t xml:space="preserve"> all </w:t>
      </w:r>
      <w:r w:rsidR="006F337C" w:rsidRPr="00711A24">
        <w:rPr>
          <w:b/>
          <w:sz w:val="24"/>
          <w:szCs w:val="24"/>
          <w:highlight w:val="yellow"/>
          <w:u w:val="single"/>
        </w:rPr>
        <w:t>RF emissions from all the providers in the area</w:t>
      </w:r>
      <w:r w:rsidR="006F337C" w:rsidRPr="006F337C">
        <w:rPr>
          <w:b/>
          <w:sz w:val="24"/>
          <w:szCs w:val="24"/>
          <w:highlight w:val="yellow"/>
        </w:rPr>
        <w:t xml:space="preserve"> </w:t>
      </w:r>
      <w:r w:rsidR="009A2CAC" w:rsidRPr="006F337C">
        <w:rPr>
          <w:b/>
          <w:sz w:val="24"/>
          <w:szCs w:val="24"/>
          <w:highlight w:val="yellow"/>
        </w:rPr>
        <w:t>.</w:t>
      </w:r>
      <w:r w:rsidR="001D011D">
        <w:rPr>
          <w:b/>
          <w:sz w:val="24"/>
          <w:szCs w:val="24"/>
        </w:rPr>
        <w:t xml:space="preserve"> We are unaware of any scientific studies or reports testifying that medium or long term exposure to multiple RF frequencies from different sources simultaneously has been proven to be safe for animals or humans. However, this is the situation of all of us,</w:t>
      </w:r>
      <w:r w:rsidR="001D011D">
        <w:rPr>
          <w:rFonts w:ascii="Calibri" w:hAnsi="Calibri" w:cs="Calibri"/>
          <w:iCs/>
          <w:sz w:val="24"/>
          <w:szCs w:val="24"/>
        </w:rPr>
        <w:t xml:space="preserve"> </w:t>
      </w:r>
      <w:r w:rsidR="001D011D" w:rsidRPr="001D011D">
        <w:rPr>
          <w:rFonts w:ascii="Calibri" w:hAnsi="Calibri" w:cs="Calibri"/>
          <w:b/>
          <w:iCs/>
          <w:sz w:val="24"/>
          <w:szCs w:val="24"/>
        </w:rPr>
        <w:t>in real life</w:t>
      </w:r>
      <w:r w:rsidR="001D011D">
        <w:rPr>
          <w:rFonts w:ascii="Calibri" w:hAnsi="Calibri" w:cs="Calibri"/>
          <w:b/>
          <w:iCs/>
          <w:sz w:val="24"/>
          <w:szCs w:val="24"/>
        </w:rPr>
        <w:t>.</w:t>
      </w:r>
    </w:p>
    <w:p w:rsidR="00321CE1" w:rsidRPr="00923871" w:rsidRDefault="00140DE1" w:rsidP="002A5B65">
      <w:pPr>
        <w:spacing w:afterLines="60" w:line="240" w:lineRule="auto"/>
        <w:jc w:val="both"/>
        <w:rPr>
          <w:rFonts w:ascii="Calibri" w:hAnsi="Calibri" w:cs="Calibri"/>
          <w:b/>
          <w:sz w:val="24"/>
          <w:szCs w:val="24"/>
        </w:rPr>
      </w:pPr>
      <w:r w:rsidRPr="00923871">
        <w:rPr>
          <w:rFonts w:ascii="Calibri" w:hAnsi="Calibri" w:cs="Calibri"/>
          <w:b/>
          <w:sz w:val="24"/>
          <w:szCs w:val="24"/>
        </w:rPr>
        <w:lastRenderedPageBreak/>
        <w:t>T</w:t>
      </w:r>
      <w:r w:rsidR="00321CE1" w:rsidRPr="00923871">
        <w:rPr>
          <w:rFonts w:ascii="Calibri" w:hAnsi="Calibri" w:cs="Calibri"/>
          <w:b/>
          <w:sz w:val="24"/>
          <w:szCs w:val="24"/>
        </w:rPr>
        <w:t>he main problems</w:t>
      </w:r>
      <w:r w:rsidR="001D011D">
        <w:rPr>
          <w:rFonts w:ascii="Calibri" w:hAnsi="Calibri" w:cs="Calibri"/>
          <w:b/>
          <w:sz w:val="24"/>
          <w:szCs w:val="24"/>
        </w:rPr>
        <w:t xml:space="preserve"> scientifically</w:t>
      </w:r>
      <w:r w:rsidR="00321CE1" w:rsidRPr="00923871">
        <w:rPr>
          <w:rFonts w:ascii="Calibri" w:hAnsi="Calibri" w:cs="Calibri"/>
          <w:b/>
          <w:sz w:val="24"/>
          <w:szCs w:val="24"/>
        </w:rPr>
        <w:t xml:space="preserve"> </w:t>
      </w:r>
      <w:r w:rsidR="001D011D">
        <w:rPr>
          <w:rFonts w:ascii="Calibri" w:hAnsi="Calibri" w:cs="Calibri"/>
          <w:b/>
          <w:sz w:val="24"/>
          <w:szCs w:val="24"/>
        </w:rPr>
        <w:t xml:space="preserve">identified as </w:t>
      </w:r>
      <w:r w:rsidR="00321CE1" w:rsidRPr="00923871">
        <w:rPr>
          <w:rFonts w:ascii="Calibri" w:hAnsi="Calibri" w:cs="Calibri"/>
          <w:b/>
          <w:sz w:val="24"/>
          <w:szCs w:val="24"/>
        </w:rPr>
        <w:t xml:space="preserve">related to the health and environmental effects of RF (non-ionising) radiation, particularly the higher frequency 4G and 5G, are explained and fully documented in the </w:t>
      </w:r>
      <w:r w:rsidR="00E6699C">
        <w:rPr>
          <w:rFonts w:ascii="Calibri" w:hAnsi="Calibri" w:cs="Calibri"/>
          <w:b/>
          <w:sz w:val="24"/>
          <w:szCs w:val="24"/>
        </w:rPr>
        <w:t xml:space="preserve">above mentioned </w:t>
      </w:r>
      <w:r w:rsidR="00321CE1" w:rsidRPr="00923871">
        <w:rPr>
          <w:rFonts w:ascii="Calibri" w:hAnsi="Calibri" w:cs="Calibri"/>
          <w:b/>
          <w:sz w:val="24"/>
          <w:szCs w:val="24"/>
        </w:rPr>
        <w:t xml:space="preserve">attached document </w:t>
      </w:r>
      <w:r w:rsidRPr="00923871">
        <w:rPr>
          <w:rFonts w:ascii="Calibri" w:hAnsi="Calibri" w:cs="Calibri"/>
          <w:b/>
          <w:sz w:val="24"/>
          <w:szCs w:val="24"/>
        </w:rPr>
        <w:t xml:space="preserve">and </w:t>
      </w:r>
      <w:r w:rsidR="000C1CD7" w:rsidRPr="00923871">
        <w:rPr>
          <w:rFonts w:ascii="Calibri" w:hAnsi="Calibri" w:cs="Calibri"/>
          <w:b/>
          <w:sz w:val="24"/>
          <w:szCs w:val="24"/>
        </w:rPr>
        <w:t>are</w:t>
      </w:r>
      <w:r w:rsidRPr="00923871">
        <w:rPr>
          <w:rFonts w:ascii="Calibri" w:hAnsi="Calibri" w:cs="Calibri"/>
          <w:b/>
          <w:sz w:val="24"/>
          <w:szCs w:val="24"/>
        </w:rPr>
        <w:t xml:space="preserve"> given </w:t>
      </w:r>
      <w:r w:rsidR="00E6699C">
        <w:rPr>
          <w:rFonts w:ascii="Calibri" w:hAnsi="Calibri" w:cs="Calibri"/>
          <w:b/>
          <w:sz w:val="24"/>
          <w:szCs w:val="24"/>
        </w:rPr>
        <w:t>here</w:t>
      </w:r>
      <w:r w:rsidRPr="00923871">
        <w:rPr>
          <w:rFonts w:ascii="Calibri" w:hAnsi="Calibri" w:cs="Calibri"/>
          <w:b/>
          <w:sz w:val="24"/>
          <w:szCs w:val="24"/>
        </w:rPr>
        <w:t xml:space="preserve"> in summary</w:t>
      </w:r>
      <w:r w:rsidR="00321CE1" w:rsidRPr="00923871">
        <w:rPr>
          <w:rFonts w:ascii="Calibri" w:hAnsi="Calibri" w:cs="Calibri"/>
          <w:b/>
          <w:sz w:val="24"/>
          <w:szCs w:val="24"/>
        </w:rPr>
        <w:t xml:space="preserve">: </w:t>
      </w:r>
    </w:p>
    <w:p w:rsidR="00321CE1" w:rsidRPr="004E3601" w:rsidRDefault="009C46FC" w:rsidP="002A5B65">
      <w:pPr>
        <w:pStyle w:val="ListParagraph"/>
        <w:numPr>
          <w:ilvl w:val="0"/>
          <w:numId w:val="2"/>
        </w:numPr>
        <w:spacing w:afterLines="60" w:line="240" w:lineRule="auto"/>
        <w:ind w:left="0" w:firstLine="0"/>
        <w:jc w:val="both"/>
        <w:rPr>
          <w:rFonts w:ascii="Calibri" w:hAnsi="Calibri" w:cs="Calibri"/>
          <w:b/>
          <w:sz w:val="24"/>
          <w:szCs w:val="24"/>
        </w:rPr>
      </w:pPr>
      <w:r w:rsidRPr="006327C0">
        <w:rPr>
          <w:rFonts w:ascii="Calibri" w:hAnsi="Calibri" w:cs="Calibri"/>
          <w:b/>
          <w:sz w:val="24"/>
          <w:szCs w:val="24"/>
          <w:highlight w:val="yellow"/>
        </w:rPr>
        <w:t>In 2011 IARC</w:t>
      </w:r>
      <w:r w:rsidR="00077807" w:rsidRPr="006327C0">
        <w:rPr>
          <w:rFonts w:ascii="Calibri" w:hAnsi="Calibri" w:cs="Calibri"/>
          <w:b/>
          <w:sz w:val="24"/>
          <w:szCs w:val="24"/>
          <w:highlight w:val="yellow"/>
        </w:rPr>
        <w:t xml:space="preserve"> (The International Agency of Research on Cancer, subordinated to the WHO)</w:t>
      </w:r>
      <w:r w:rsidR="00CB4B90" w:rsidRPr="006327C0">
        <w:rPr>
          <w:rFonts w:ascii="Calibri" w:hAnsi="Calibri" w:cs="Calibri"/>
          <w:b/>
          <w:sz w:val="24"/>
          <w:szCs w:val="24"/>
          <w:highlight w:val="yellow"/>
        </w:rPr>
        <w:t xml:space="preserve"> has declared Non-Io</w:t>
      </w:r>
      <w:r w:rsidRPr="006327C0">
        <w:rPr>
          <w:rFonts w:ascii="Calibri" w:hAnsi="Calibri" w:cs="Calibri"/>
          <w:b/>
          <w:sz w:val="24"/>
          <w:szCs w:val="24"/>
          <w:highlight w:val="yellow"/>
        </w:rPr>
        <w:t>nising Radiation (or RF radiation) a class 2B (possible) carcinogen</w:t>
      </w:r>
      <w:r w:rsidRPr="004E3601">
        <w:rPr>
          <w:rFonts w:ascii="Calibri" w:hAnsi="Calibri" w:cs="Calibri"/>
          <w:b/>
          <w:sz w:val="24"/>
          <w:szCs w:val="24"/>
        </w:rPr>
        <w:t>, along</w:t>
      </w:r>
      <w:r w:rsidR="00077807" w:rsidRPr="004E3601">
        <w:rPr>
          <w:rFonts w:ascii="Calibri" w:hAnsi="Calibri" w:cs="Calibri"/>
          <w:b/>
          <w:sz w:val="24"/>
          <w:szCs w:val="24"/>
        </w:rPr>
        <w:t xml:space="preserve"> </w:t>
      </w:r>
      <w:r w:rsidRPr="004E3601">
        <w:rPr>
          <w:rFonts w:ascii="Calibri" w:hAnsi="Calibri" w:cs="Calibri"/>
          <w:b/>
          <w:sz w:val="24"/>
          <w:szCs w:val="24"/>
        </w:rPr>
        <w:t>with chloroform, DDT, engine exhaust</w:t>
      </w:r>
      <w:r w:rsidR="00077807" w:rsidRPr="004E3601">
        <w:rPr>
          <w:rFonts w:ascii="Calibri" w:hAnsi="Calibri" w:cs="Calibri"/>
          <w:b/>
          <w:sz w:val="24"/>
          <w:szCs w:val="24"/>
        </w:rPr>
        <w:t>,</w:t>
      </w:r>
      <w:r w:rsidRPr="004E3601">
        <w:rPr>
          <w:rFonts w:ascii="Calibri" w:hAnsi="Calibri" w:cs="Calibri"/>
          <w:b/>
          <w:sz w:val="24"/>
          <w:szCs w:val="24"/>
        </w:rPr>
        <w:t xml:space="preserve"> lead</w:t>
      </w:r>
      <w:r w:rsidR="00077807" w:rsidRPr="004E3601">
        <w:rPr>
          <w:rFonts w:ascii="Calibri" w:hAnsi="Calibri" w:cs="Calibri"/>
          <w:b/>
          <w:sz w:val="24"/>
          <w:szCs w:val="24"/>
        </w:rPr>
        <w:t xml:space="preserve"> etc.  </w:t>
      </w:r>
      <w:r w:rsidR="000C1CD7" w:rsidRPr="004E3601">
        <w:rPr>
          <w:rFonts w:ascii="Calibri" w:hAnsi="Calibri" w:cs="Calibri"/>
          <w:b/>
          <w:sz w:val="24"/>
          <w:szCs w:val="24"/>
        </w:rPr>
        <w:t>This in itself</w:t>
      </w:r>
      <w:r w:rsidR="00106137" w:rsidRPr="004E3601">
        <w:rPr>
          <w:rFonts w:ascii="Calibri" w:hAnsi="Calibri" w:cs="Calibri"/>
          <w:b/>
          <w:sz w:val="24"/>
          <w:szCs w:val="24"/>
        </w:rPr>
        <w:t xml:space="preserve"> should have been treated as </w:t>
      </w:r>
      <w:r w:rsidR="00CB4B90">
        <w:rPr>
          <w:rFonts w:ascii="Calibri" w:hAnsi="Calibri" w:cs="Calibri"/>
          <w:b/>
          <w:sz w:val="24"/>
          <w:szCs w:val="24"/>
        </w:rPr>
        <w:t>a red flag</w:t>
      </w:r>
      <w:r w:rsidR="00106137" w:rsidRPr="004E3601">
        <w:rPr>
          <w:rFonts w:ascii="Calibri" w:hAnsi="Calibri" w:cs="Calibri"/>
          <w:b/>
          <w:sz w:val="24"/>
          <w:szCs w:val="24"/>
        </w:rPr>
        <w:t xml:space="preserve"> by the </w:t>
      </w:r>
      <w:r w:rsidR="00085DD1" w:rsidRPr="004E3601">
        <w:rPr>
          <w:rFonts w:ascii="Calibri" w:hAnsi="Calibri" w:cs="Calibri"/>
          <w:b/>
          <w:sz w:val="24"/>
          <w:szCs w:val="24"/>
        </w:rPr>
        <w:t>responsible governmental and medical authorities, especially in the context in which a number of the scientists involved claimed later that the</w:t>
      </w:r>
      <w:r w:rsidR="00CB4B90">
        <w:rPr>
          <w:rFonts w:ascii="Calibri" w:hAnsi="Calibri" w:cs="Calibri"/>
          <w:b/>
          <w:sz w:val="24"/>
          <w:szCs w:val="24"/>
        </w:rPr>
        <w:t xml:space="preserve"> RF</w:t>
      </w:r>
      <w:r w:rsidR="00085DD1" w:rsidRPr="004E3601">
        <w:rPr>
          <w:rFonts w:ascii="Calibri" w:hAnsi="Calibri" w:cs="Calibri"/>
          <w:b/>
          <w:sz w:val="24"/>
          <w:szCs w:val="24"/>
        </w:rPr>
        <w:t xml:space="preserve"> classification should change to carcinogen.</w:t>
      </w:r>
    </w:p>
    <w:p w:rsidR="009C46FC" w:rsidRPr="004E3601" w:rsidRDefault="00121859" w:rsidP="002A5B65">
      <w:pPr>
        <w:pStyle w:val="ListParagraph"/>
        <w:numPr>
          <w:ilvl w:val="0"/>
          <w:numId w:val="2"/>
        </w:numPr>
        <w:spacing w:afterLines="60" w:line="240" w:lineRule="auto"/>
        <w:ind w:left="0" w:firstLine="0"/>
        <w:jc w:val="both"/>
        <w:rPr>
          <w:rFonts w:ascii="Calibri" w:hAnsi="Calibri" w:cs="Calibri"/>
          <w:b/>
          <w:sz w:val="24"/>
          <w:szCs w:val="24"/>
        </w:rPr>
      </w:pPr>
      <w:r w:rsidRPr="00E6699C">
        <w:rPr>
          <w:rFonts w:ascii="Calibri" w:hAnsi="Calibri" w:cs="Calibri"/>
          <w:b/>
          <w:sz w:val="24"/>
          <w:szCs w:val="24"/>
          <w:highlight w:val="yellow"/>
        </w:rPr>
        <w:t xml:space="preserve">The </w:t>
      </w:r>
      <w:r w:rsidR="00077807" w:rsidRPr="00E6699C">
        <w:rPr>
          <w:rFonts w:ascii="Calibri" w:hAnsi="Calibri" w:cs="Calibri"/>
          <w:b/>
          <w:sz w:val="24"/>
          <w:szCs w:val="24"/>
          <w:highlight w:val="yellow"/>
        </w:rPr>
        <w:t xml:space="preserve">UK </w:t>
      </w:r>
      <w:r w:rsidRPr="00E6699C">
        <w:rPr>
          <w:rFonts w:ascii="Calibri" w:hAnsi="Calibri" w:cs="Calibri"/>
          <w:b/>
          <w:sz w:val="24"/>
          <w:szCs w:val="24"/>
          <w:highlight w:val="yellow"/>
        </w:rPr>
        <w:t>Government follows the ICNIRP (</w:t>
      </w:r>
      <w:r w:rsidRPr="00E6699C">
        <w:rPr>
          <w:rFonts w:ascii="Calibri" w:eastAsia="Calibri" w:hAnsi="Calibri" w:cs="Calibri"/>
          <w:b/>
          <w:bCs/>
          <w:i/>
          <w:iCs/>
          <w:sz w:val="24"/>
          <w:szCs w:val="24"/>
          <w:highlight w:val="yellow"/>
        </w:rPr>
        <w:t>the International Commission on Non-Ionizing Radiation Protection</w:t>
      </w:r>
      <w:r w:rsidRPr="00E6699C">
        <w:rPr>
          <w:rFonts w:ascii="Calibri" w:hAnsi="Calibri" w:cs="Calibri"/>
          <w:b/>
          <w:sz w:val="24"/>
          <w:szCs w:val="24"/>
          <w:highlight w:val="yellow"/>
        </w:rPr>
        <w:t>) Guidelines in this matter.</w:t>
      </w:r>
      <w:r w:rsidRPr="004E3601">
        <w:rPr>
          <w:rFonts w:ascii="Calibri" w:hAnsi="Calibri" w:cs="Calibri"/>
          <w:b/>
          <w:sz w:val="24"/>
          <w:szCs w:val="24"/>
        </w:rPr>
        <w:t xml:space="preserve"> ICNIRP is a foreign NGO based in Germany, in which British experts</w:t>
      </w:r>
      <w:r w:rsidR="00077807" w:rsidRPr="004E3601">
        <w:rPr>
          <w:rFonts w:ascii="Calibri" w:hAnsi="Calibri" w:cs="Calibri"/>
          <w:b/>
          <w:sz w:val="24"/>
          <w:szCs w:val="24"/>
        </w:rPr>
        <w:t xml:space="preserve"> in </w:t>
      </w:r>
      <w:r w:rsidR="00E6699C">
        <w:rPr>
          <w:rFonts w:ascii="Calibri" w:hAnsi="Calibri" w:cs="Calibri"/>
          <w:b/>
          <w:sz w:val="24"/>
          <w:szCs w:val="24"/>
        </w:rPr>
        <w:t>the RF research</w:t>
      </w:r>
      <w:r w:rsidRPr="004E3601">
        <w:rPr>
          <w:rFonts w:ascii="Calibri" w:hAnsi="Calibri" w:cs="Calibri"/>
          <w:b/>
          <w:sz w:val="24"/>
          <w:szCs w:val="24"/>
        </w:rPr>
        <w:t xml:space="preserve"> are not involved. ICNIRP considers that Non-Ionizing Radiation *RF) can cause harm only at thermal (tissue heating) levels. Their guidelines are thus only </w:t>
      </w:r>
      <w:r w:rsidR="00077807" w:rsidRPr="004E3601">
        <w:rPr>
          <w:rFonts w:ascii="Calibri" w:hAnsi="Calibri" w:cs="Calibri"/>
          <w:b/>
          <w:sz w:val="24"/>
          <w:szCs w:val="24"/>
        </w:rPr>
        <w:t>based</w:t>
      </w:r>
      <w:r w:rsidRPr="004E3601">
        <w:rPr>
          <w:rFonts w:ascii="Calibri" w:hAnsi="Calibri" w:cs="Calibri"/>
          <w:b/>
          <w:sz w:val="24"/>
          <w:szCs w:val="24"/>
        </w:rPr>
        <w:t xml:space="preserve"> </w:t>
      </w:r>
      <w:r w:rsidR="00077807" w:rsidRPr="004E3601">
        <w:rPr>
          <w:rFonts w:ascii="Calibri" w:hAnsi="Calibri" w:cs="Calibri"/>
          <w:b/>
          <w:sz w:val="24"/>
          <w:szCs w:val="24"/>
        </w:rPr>
        <w:t>on</w:t>
      </w:r>
      <w:r w:rsidRPr="004E3601">
        <w:rPr>
          <w:rFonts w:ascii="Calibri" w:hAnsi="Calibri" w:cs="Calibri"/>
          <w:b/>
          <w:sz w:val="24"/>
          <w:szCs w:val="24"/>
        </w:rPr>
        <w:t xml:space="preserve"> </w:t>
      </w:r>
      <w:r w:rsidR="00077807" w:rsidRPr="004E3601">
        <w:rPr>
          <w:rFonts w:ascii="Calibri" w:hAnsi="Calibri" w:cs="Calibri"/>
          <w:b/>
          <w:sz w:val="24"/>
          <w:szCs w:val="24"/>
        </w:rPr>
        <w:t xml:space="preserve">measuring </w:t>
      </w:r>
      <w:r w:rsidRPr="004E3601">
        <w:rPr>
          <w:rFonts w:ascii="Calibri" w:hAnsi="Calibri" w:cs="Calibri"/>
          <w:b/>
          <w:sz w:val="24"/>
          <w:szCs w:val="24"/>
        </w:rPr>
        <w:t xml:space="preserve">thermal effects as a result of a very short </w:t>
      </w:r>
      <w:r w:rsidR="001F470D" w:rsidRPr="004E3601">
        <w:rPr>
          <w:rFonts w:ascii="Calibri" w:hAnsi="Calibri" w:cs="Calibri"/>
          <w:b/>
          <w:sz w:val="24"/>
          <w:szCs w:val="24"/>
        </w:rPr>
        <w:t xml:space="preserve">RF </w:t>
      </w:r>
      <w:r w:rsidRPr="004E3601">
        <w:rPr>
          <w:rFonts w:ascii="Calibri" w:hAnsi="Calibri" w:cs="Calibri"/>
          <w:b/>
          <w:sz w:val="24"/>
          <w:szCs w:val="24"/>
        </w:rPr>
        <w:t>exposure, generally 6 o</w:t>
      </w:r>
      <w:r w:rsidR="00085DD1" w:rsidRPr="004E3601">
        <w:rPr>
          <w:rFonts w:ascii="Calibri" w:hAnsi="Calibri" w:cs="Calibri"/>
          <w:b/>
          <w:sz w:val="24"/>
          <w:szCs w:val="24"/>
        </w:rPr>
        <w:t>r</w:t>
      </w:r>
      <w:r w:rsidRPr="004E3601">
        <w:rPr>
          <w:rFonts w:ascii="Calibri" w:hAnsi="Calibri" w:cs="Calibri"/>
          <w:b/>
          <w:sz w:val="24"/>
          <w:szCs w:val="24"/>
        </w:rPr>
        <w:t xml:space="preserve"> 30 minutes. </w:t>
      </w:r>
      <w:r w:rsidR="00077807" w:rsidRPr="006327C0">
        <w:rPr>
          <w:rFonts w:ascii="Calibri" w:hAnsi="Calibri" w:cs="Calibri"/>
          <w:b/>
          <w:sz w:val="24"/>
          <w:szCs w:val="24"/>
          <w:highlight w:val="yellow"/>
        </w:rPr>
        <w:t xml:space="preserve">ICNIRP </w:t>
      </w:r>
      <w:r w:rsidR="00CB4B90" w:rsidRPr="006327C0">
        <w:rPr>
          <w:rFonts w:ascii="Calibri" w:hAnsi="Calibri" w:cs="Calibri"/>
          <w:b/>
          <w:sz w:val="24"/>
          <w:szCs w:val="24"/>
          <w:highlight w:val="yellow"/>
        </w:rPr>
        <w:t>dismisses all</w:t>
      </w:r>
      <w:r w:rsidR="00077807" w:rsidRPr="006327C0">
        <w:rPr>
          <w:rFonts w:ascii="Calibri" w:hAnsi="Calibri" w:cs="Calibri"/>
          <w:b/>
          <w:sz w:val="24"/>
          <w:szCs w:val="24"/>
          <w:highlight w:val="yellow"/>
        </w:rPr>
        <w:t xml:space="preserve"> existing RF scientific literature </w:t>
      </w:r>
      <w:r w:rsidR="00085DD1" w:rsidRPr="006327C0">
        <w:rPr>
          <w:rFonts w:ascii="Calibri" w:hAnsi="Calibri" w:cs="Calibri"/>
          <w:b/>
          <w:sz w:val="24"/>
          <w:szCs w:val="24"/>
          <w:highlight w:val="yellow"/>
        </w:rPr>
        <w:t xml:space="preserve">dealing with non-thermal effects, </w:t>
      </w:r>
      <w:r w:rsidR="00CB4B90" w:rsidRPr="006327C0">
        <w:rPr>
          <w:rFonts w:ascii="Calibri" w:hAnsi="Calibri" w:cs="Calibri"/>
          <w:b/>
          <w:sz w:val="24"/>
          <w:szCs w:val="24"/>
          <w:highlight w:val="yellow"/>
        </w:rPr>
        <w:t>including</w:t>
      </w:r>
      <w:r w:rsidR="00085DD1" w:rsidRPr="006327C0">
        <w:rPr>
          <w:rFonts w:ascii="Calibri" w:hAnsi="Calibri" w:cs="Calibri"/>
          <w:b/>
          <w:sz w:val="24"/>
          <w:szCs w:val="24"/>
          <w:highlight w:val="yellow"/>
        </w:rPr>
        <w:t xml:space="preserve"> the largest experimental studies N</w:t>
      </w:r>
      <w:r w:rsidR="004E3601" w:rsidRPr="006327C0">
        <w:rPr>
          <w:rFonts w:ascii="Calibri" w:hAnsi="Calibri" w:cs="Calibri"/>
          <w:b/>
          <w:sz w:val="24"/>
          <w:szCs w:val="24"/>
          <w:highlight w:val="yellow"/>
        </w:rPr>
        <w:t xml:space="preserve">ational </w:t>
      </w:r>
      <w:r w:rsidR="00085DD1" w:rsidRPr="006327C0">
        <w:rPr>
          <w:rFonts w:ascii="Calibri" w:hAnsi="Calibri" w:cs="Calibri"/>
          <w:b/>
          <w:sz w:val="24"/>
          <w:szCs w:val="24"/>
          <w:highlight w:val="yellow"/>
        </w:rPr>
        <w:t>T</w:t>
      </w:r>
      <w:r w:rsidR="004E3601" w:rsidRPr="006327C0">
        <w:rPr>
          <w:rFonts w:ascii="Calibri" w:hAnsi="Calibri" w:cs="Calibri"/>
          <w:b/>
          <w:sz w:val="24"/>
          <w:szCs w:val="24"/>
          <w:highlight w:val="yellow"/>
        </w:rPr>
        <w:t xml:space="preserve">oxicology </w:t>
      </w:r>
      <w:r w:rsidR="00085DD1" w:rsidRPr="006327C0">
        <w:rPr>
          <w:rFonts w:ascii="Calibri" w:hAnsi="Calibri" w:cs="Calibri"/>
          <w:b/>
          <w:sz w:val="24"/>
          <w:szCs w:val="24"/>
          <w:highlight w:val="yellow"/>
        </w:rPr>
        <w:t>P</w:t>
      </w:r>
      <w:r w:rsidR="004E3601" w:rsidRPr="006327C0">
        <w:rPr>
          <w:rFonts w:ascii="Calibri" w:hAnsi="Calibri" w:cs="Calibri"/>
          <w:b/>
          <w:sz w:val="24"/>
          <w:szCs w:val="24"/>
          <w:highlight w:val="yellow"/>
        </w:rPr>
        <w:t>rogram and</w:t>
      </w:r>
      <w:r w:rsidR="00085DD1" w:rsidRPr="006327C0">
        <w:rPr>
          <w:rFonts w:ascii="Calibri" w:hAnsi="Calibri" w:cs="Calibri"/>
          <w:b/>
          <w:sz w:val="24"/>
          <w:szCs w:val="24"/>
          <w:highlight w:val="yellow"/>
        </w:rPr>
        <w:t xml:space="preserve"> Ramazzini</w:t>
      </w:r>
      <w:r w:rsidR="004E3601" w:rsidRPr="006327C0">
        <w:rPr>
          <w:rFonts w:ascii="Calibri" w:hAnsi="Calibri" w:cs="Calibri"/>
          <w:b/>
          <w:sz w:val="24"/>
          <w:szCs w:val="24"/>
          <w:highlight w:val="yellow"/>
        </w:rPr>
        <w:t xml:space="preserve"> Institute</w:t>
      </w:r>
      <w:r w:rsidR="00085DD1" w:rsidRPr="006327C0">
        <w:rPr>
          <w:rFonts w:ascii="Calibri" w:hAnsi="Calibri" w:cs="Calibri"/>
          <w:b/>
          <w:sz w:val="24"/>
          <w:szCs w:val="24"/>
          <w:highlight w:val="yellow"/>
        </w:rPr>
        <w:t xml:space="preserve"> </w:t>
      </w:r>
      <w:r w:rsidR="004E3601" w:rsidRPr="006327C0">
        <w:rPr>
          <w:rFonts w:ascii="Calibri" w:hAnsi="Calibri" w:cs="Calibri"/>
          <w:b/>
          <w:sz w:val="24"/>
          <w:szCs w:val="24"/>
          <w:highlight w:val="yellow"/>
        </w:rPr>
        <w:t xml:space="preserve">research (Falcione) </w:t>
      </w:r>
      <w:r w:rsidR="00CB4B90" w:rsidRPr="006327C0">
        <w:rPr>
          <w:rFonts w:ascii="Calibri" w:hAnsi="Calibri" w:cs="Calibri"/>
          <w:b/>
          <w:sz w:val="24"/>
          <w:szCs w:val="24"/>
          <w:highlight w:val="yellow"/>
        </w:rPr>
        <w:t xml:space="preserve">that </w:t>
      </w:r>
      <w:r w:rsidR="00085DD1" w:rsidRPr="006327C0">
        <w:rPr>
          <w:rFonts w:ascii="Calibri" w:hAnsi="Calibri" w:cs="Calibri"/>
          <w:b/>
          <w:sz w:val="24"/>
          <w:szCs w:val="24"/>
          <w:highlight w:val="yellow"/>
        </w:rPr>
        <w:t>prov</w:t>
      </w:r>
      <w:r w:rsidR="00CB4B90" w:rsidRPr="006327C0">
        <w:rPr>
          <w:rFonts w:ascii="Calibri" w:hAnsi="Calibri" w:cs="Calibri"/>
          <w:b/>
          <w:sz w:val="24"/>
          <w:szCs w:val="24"/>
          <w:highlight w:val="yellow"/>
        </w:rPr>
        <w:t>e</w:t>
      </w:r>
      <w:r w:rsidR="00085DD1" w:rsidRPr="006327C0">
        <w:rPr>
          <w:rFonts w:ascii="Calibri" w:hAnsi="Calibri" w:cs="Calibri"/>
          <w:b/>
          <w:sz w:val="24"/>
          <w:szCs w:val="24"/>
          <w:highlight w:val="yellow"/>
        </w:rPr>
        <w:t xml:space="preserve"> cancer causation</w:t>
      </w:r>
      <w:r w:rsidR="00CB4B90" w:rsidRPr="006327C0">
        <w:rPr>
          <w:rFonts w:ascii="Calibri" w:hAnsi="Calibri" w:cs="Calibri"/>
          <w:b/>
          <w:sz w:val="24"/>
          <w:szCs w:val="24"/>
          <w:highlight w:val="yellow"/>
        </w:rPr>
        <w:t xml:space="preserve"> in animals</w:t>
      </w:r>
      <w:r w:rsidR="00085DD1" w:rsidRPr="006327C0">
        <w:rPr>
          <w:rFonts w:ascii="Calibri" w:hAnsi="Calibri" w:cs="Calibri"/>
          <w:b/>
          <w:sz w:val="24"/>
          <w:szCs w:val="24"/>
          <w:highlight w:val="yellow"/>
        </w:rPr>
        <w:t xml:space="preserve"> </w:t>
      </w:r>
      <w:r w:rsidR="00077807" w:rsidRPr="006327C0">
        <w:rPr>
          <w:rFonts w:ascii="Calibri" w:hAnsi="Calibri" w:cs="Calibri"/>
          <w:b/>
          <w:sz w:val="24"/>
          <w:szCs w:val="24"/>
          <w:highlight w:val="yellow"/>
        </w:rPr>
        <w:t xml:space="preserve">and </w:t>
      </w:r>
      <w:r w:rsidR="00CB4B90" w:rsidRPr="006327C0">
        <w:rPr>
          <w:rFonts w:ascii="Calibri" w:hAnsi="Calibri" w:cs="Calibri"/>
          <w:b/>
          <w:sz w:val="24"/>
          <w:szCs w:val="24"/>
          <w:highlight w:val="yellow"/>
        </w:rPr>
        <w:t xml:space="preserve">totally ignores </w:t>
      </w:r>
      <w:r w:rsidR="001F470D" w:rsidRPr="006327C0">
        <w:rPr>
          <w:rFonts w:ascii="Calibri" w:hAnsi="Calibri" w:cs="Calibri"/>
          <w:b/>
          <w:sz w:val="24"/>
          <w:szCs w:val="24"/>
          <w:highlight w:val="yellow"/>
        </w:rPr>
        <w:t xml:space="preserve"> the </w:t>
      </w:r>
      <w:r w:rsidR="00077807" w:rsidRPr="006327C0">
        <w:rPr>
          <w:rFonts w:ascii="Calibri" w:hAnsi="Calibri" w:cs="Calibri"/>
          <w:b/>
          <w:sz w:val="24"/>
          <w:szCs w:val="24"/>
          <w:highlight w:val="yellow"/>
        </w:rPr>
        <w:t xml:space="preserve">international experts’ warnings related </w:t>
      </w:r>
      <w:r w:rsidRPr="006327C0">
        <w:rPr>
          <w:rFonts w:ascii="Calibri" w:hAnsi="Calibri" w:cs="Calibri"/>
          <w:b/>
          <w:sz w:val="24"/>
          <w:szCs w:val="24"/>
          <w:highlight w:val="yellow"/>
        </w:rPr>
        <w:t>to the effects on long term, the synergistic effects of multiple frequencies and powers from various emitters, the association with other toxic factors</w:t>
      </w:r>
      <w:r w:rsidR="00077807" w:rsidRPr="006327C0">
        <w:rPr>
          <w:rFonts w:ascii="Calibri" w:hAnsi="Calibri" w:cs="Calibri"/>
          <w:b/>
          <w:sz w:val="24"/>
          <w:szCs w:val="24"/>
          <w:highlight w:val="yellow"/>
        </w:rPr>
        <w:t xml:space="preserve"> pregnant women, children and babies, as also</w:t>
      </w:r>
      <w:r w:rsidR="00CB4B90" w:rsidRPr="006327C0">
        <w:rPr>
          <w:rFonts w:ascii="Calibri" w:hAnsi="Calibri" w:cs="Calibri"/>
          <w:b/>
          <w:sz w:val="24"/>
          <w:szCs w:val="24"/>
          <w:highlight w:val="yellow"/>
        </w:rPr>
        <w:t>,</w:t>
      </w:r>
      <w:r w:rsidR="00077807" w:rsidRPr="006327C0">
        <w:rPr>
          <w:rFonts w:ascii="Calibri" w:hAnsi="Calibri" w:cs="Calibri"/>
          <w:b/>
          <w:sz w:val="24"/>
          <w:szCs w:val="24"/>
          <w:highlight w:val="yellow"/>
        </w:rPr>
        <w:t xml:space="preserve"> the</w:t>
      </w:r>
      <w:r w:rsidR="00CB4B90" w:rsidRPr="006327C0">
        <w:rPr>
          <w:rFonts w:ascii="Calibri" w:hAnsi="Calibri" w:cs="Calibri"/>
          <w:b/>
          <w:sz w:val="24"/>
          <w:szCs w:val="24"/>
          <w:highlight w:val="yellow"/>
        </w:rPr>
        <w:t xml:space="preserve"> documented</w:t>
      </w:r>
      <w:r w:rsidR="00077807" w:rsidRPr="006327C0">
        <w:rPr>
          <w:rFonts w:ascii="Calibri" w:hAnsi="Calibri" w:cs="Calibri"/>
          <w:b/>
          <w:sz w:val="24"/>
          <w:szCs w:val="24"/>
          <w:highlight w:val="yellow"/>
        </w:rPr>
        <w:t xml:space="preserve"> RF impact on animals, plants and insects</w:t>
      </w:r>
      <w:r w:rsidR="004E3601">
        <w:rPr>
          <w:rFonts w:ascii="Calibri" w:hAnsi="Calibri" w:cs="Calibri"/>
          <w:b/>
          <w:sz w:val="24"/>
          <w:szCs w:val="24"/>
        </w:rPr>
        <w:t xml:space="preserve">. The only issue found by ICNIRP </w:t>
      </w:r>
      <w:r w:rsidR="00CB4B90">
        <w:rPr>
          <w:rFonts w:ascii="Calibri" w:hAnsi="Calibri" w:cs="Calibri"/>
          <w:b/>
          <w:sz w:val="24"/>
          <w:szCs w:val="24"/>
        </w:rPr>
        <w:t>is</w:t>
      </w:r>
      <w:r w:rsidR="004E3601" w:rsidRPr="004E3601">
        <w:rPr>
          <w:rFonts w:ascii="Calibri" w:hAnsi="Calibri" w:cs="Calibri"/>
          <w:b/>
          <w:sz w:val="24"/>
          <w:szCs w:val="24"/>
        </w:rPr>
        <w:t xml:space="preserve"> the particular effect</w:t>
      </w:r>
      <w:r w:rsidR="004E3601">
        <w:rPr>
          <w:rFonts w:ascii="Calibri" w:hAnsi="Calibri" w:cs="Calibri"/>
          <w:b/>
          <w:sz w:val="24"/>
          <w:szCs w:val="24"/>
        </w:rPr>
        <w:t xml:space="preserve"> of RF</w:t>
      </w:r>
      <w:r w:rsidR="004E3601" w:rsidRPr="004E3601">
        <w:rPr>
          <w:rFonts w:ascii="Calibri" w:hAnsi="Calibri" w:cs="Calibri"/>
          <w:b/>
          <w:sz w:val="24"/>
          <w:szCs w:val="24"/>
        </w:rPr>
        <w:t xml:space="preserve"> on people with </w:t>
      </w:r>
      <w:r w:rsidR="00CB4B90">
        <w:rPr>
          <w:rFonts w:ascii="Calibri" w:hAnsi="Calibri" w:cs="Calibri"/>
          <w:b/>
          <w:sz w:val="24"/>
          <w:szCs w:val="24"/>
        </w:rPr>
        <w:t xml:space="preserve">a couple of </w:t>
      </w:r>
      <w:r w:rsidR="004E3601" w:rsidRPr="004E3601">
        <w:rPr>
          <w:rFonts w:ascii="Calibri" w:hAnsi="Calibri" w:cs="Calibri"/>
          <w:b/>
          <w:sz w:val="24"/>
          <w:szCs w:val="24"/>
        </w:rPr>
        <w:t>medical conditions, peacemakers</w:t>
      </w:r>
      <w:r w:rsidR="00CB4B90">
        <w:rPr>
          <w:rFonts w:ascii="Calibri" w:hAnsi="Calibri" w:cs="Calibri"/>
          <w:b/>
          <w:sz w:val="24"/>
          <w:szCs w:val="24"/>
        </w:rPr>
        <w:t xml:space="preserve"> and</w:t>
      </w:r>
      <w:r w:rsidR="004E3601" w:rsidRPr="004E3601">
        <w:rPr>
          <w:rFonts w:ascii="Calibri" w:hAnsi="Calibri" w:cs="Calibri"/>
          <w:b/>
          <w:sz w:val="24"/>
          <w:szCs w:val="24"/>
        </w:rPr>
        <w:t xml:space="preserve"> metal implants,</w:t>
      </w:r>
      <w:r w:rsidRPr="004E3601">
        <w:rPr>
          <w:rFonts w:ascii="Calibri" w:hAnsi="Calibri" w:cs="Calibri"/>
          <w:b/>
          <w:sz w:val="24"/>
          <w:szCs w:val="24"/>
        </w:rPr>
        <w:t xml:space="preserve"> </w:t>
      </w:r>
      <w:r w:rsidR="004E3601">
        <w:rPr>
          <w:rFonts w:ascii="Calibri" w:hAnsi="Calibri" w:cs="Calibri"/>
          <w:b/>
          <w:sz w:val="24"/>
          <w:szCs w:val="24"/>
        </w:rPr>
        <w:t>but as known, our authorities didn’t even care to warn</w:t>
      </w:r>
      <w:r w:rsidR="00CB4B90">
        <w:rPr>
          <w:rFonts w:ascii="Calibri" w:hAnsi="Calibri" w:cs="Calibri"/>
          <w:b/>
          <w:sz w:val="24"/>
          <w:szCs w:val="24"/>
        </w:rPr>
        <w:t xml:space="preserve"> such</w:t>
      </w:r>
      <w:r w:rsidR="004E3601">
        <w:rPr>
          <w:rFonts w:ascii="Calibri" w:hAnsi="Calibri" w:cs="Calibri"/>
          <w:b/>
          <w:sz w:val="24"/>
          <w:szCs w:val="24"/>
        </w:rPr>
        <w:t xml:space="preserve"> people. </w:t>
      </w:r>
      <w:r w:rsidRPr="006327C0">
        <w:rPr>
          <w:rFonts w:ascii="Calibri" w:hAnsi="Calibri" w:cs="Calibri"/>
          <w:b/>
          <w:sz w:val="24"/>
          <w:szCs w:val="24"/>
          <w:highlight w:val="yellow"/>
        </w:rPr>
        <w:t xml:space="preserve">The ICNIRP Guidelines have </w:t>
      </w:r>
      <w:r w:rsidR="004E3601" w:rsidRPr="006327C0">
        <w:rPr>
          <w:rFonts w:ascii="Calibri" w:hAnsi="Calibri" w:cs="Calibri"/>
          <w:b/>
          <w:sz w:val="24"/>
          <w:szCs w:val="24"/>
          <w:highlight w:val="yellow"/>
        </w:rPr>
        <w:t xml:space="preserve">anyway </w:t>
      </w:r>
      <w:r w:rsidRPr="006327C0">
        <w:rPr>
          <w:rFonts w:ascii="Calibri" w:hAnsi="Calibri" w:cs="Calibri"/>
          <w:b/>
          <w:sz w:val="24"/>
          <w:szCs w:val="24"/>
          <w:highlight w:val="yellow"/>
        </w:rPr>
        <w:t>been utterly discredited</w:t>
      </w:r>
      <w:r w:rsidR="004E3601" w:rsidRPr="006327C0">
        <w:rPr>
          <w:rFonts w:ascii="Calibri" w:hAnsi="Calibri" w:cs="Calibri"/>
          <w:b/>
          <w:sz w:val="24"/>
          <w:szCs w:val="24"/>
          <w:highlight w:val="yellow"/>
        </w:rPr>
        <w:t>:</w:t>
      </w:r>
      <w:r w:rsidRPr="006327C0">
        <w:rPr>
          <w:rFonts w:ascii="Calibri" w:hAnsi="Calibri" w:cs="Calibri"/>
          <w:b/>
          <w:sz w:val="24"/>
          <w:szCs w:val="24"/>
          <w:highlight w:val="yellow"/>
        </w:rPr>
        <w:t xml:space="preserve"> thousands of studies and peer-reviewed papers </w:t>
      </w:r>
      <w:r w:rsidR="004E3601" w:rsidRPr="006327C0">
        <w:rPr>
          <w:rFonts w:ascii="Calibri" w:hAnsi="Calibri" w:cs="Calibri"/>
          <w:b/>
          <w:sz w:val="24"/>
          <w:szCs w:val="24"/>
          <w:highlight w:val="yellow"/>
        </w:rPr>
        <w:t xml:space="preserve">contradict their conclusions </w:t>
      </w:r>
      <w:r w:rsidRPr="006327C0">
        <w:rPr>
          <w:rFonts w:ascii="Calibri" w:hAnsi="Calibri" w:cs="Calibri"/>
          <w:b/>
          <w:sz w:val="24"/>
          <w:szCs w:val="24"/>
          <w:highlight w:val="yellow"/>
        </w:rPr>
        <w:t>and hundreds of experts, docto</w:t>
      </w:r>
      <w:r w:rsidR="00077807" w:rsidRPr="006327C0">
        <w:rPr>
          <w:rFonts w:ascii="Calibri" w:hAnsi="Calibri" w:cs="Calibri"/>
          <w:b/>
          <w:sz w:val="24"/>
          <w:szCs w:val="24"/>
          <w:highlight w:val="yellow"/>
        </w:rPr>
        <w:t>rs and scientists have rallied publicly against them</w:t>
      </w:r>
      <w:r w:rsidR="00C307A2" w:rsidRPr="006327C0">
        <w:rPr>
          <w:rFonts w:ascii="Calibri" w:hAnsi="Calibri" w:cs="Calibri"/>
          <w:b/>
          <w:sz w:val="24"/>
          <w:szCs w:val="24"/>
          <w:highlight w:val="yellow"/>
        </w:rPr>
        <w:t>.</w:t>
      </w:r>
      <w:r w:rsidR="001F470D" w:rsidRPr="004E3601">
        <w:rPr>
          <w:rFonts w:ascii="Calibri" w:hAnsi="Calibri" w:cs="Calibri"/>
          <w:b/>
          <w:sz w:val="24"/>
          <w:szCs w:val="24"/>
        </w:rPr>
        <w:t xml:space="preserve"> </w:t>
      </w:r>
      <w:r w:rsidR="0033445B" w:rsidRPr="004E3601">
        <w:rPr>
          <w:rFonts w:ascii="Calibri" w:hAnsi="Calibri" w:cs="Calibri"/>
          <w:b/>
          <w:sz w:val="24"/>
          <w:szCs w:val="24"/>
        </w:rPr>
        <w:t>A number of such initiatives</w:t>
      </w:r>
      <w:r w:rsidR="001F470D" w:rsidRPr="004E3601">
        <w:rPr>
          <w:rFonts w:ascii="Calibri" w:hAnsi="Calibri" w:cs="Calibri"/>
          <w:b/>
          <w:sz w:val="24"/>
          <w:szCs w:val="24"/>
        </w:rPr>
        <w:t xml:space="preserve"> coming from such experts, for examples the </w:t>
      </w:r>
      <w:hyperlink r:id="rId9" w:history="1">
        <w:r w:rsidR="001F470D" w:rsidRPr="00CB4B90">
          <w:rPr>
            <w:rStyle w:val="Hyperlink"/>
            <w:rFonts w:ascii="Calibri" w:hAnsi="Calibri" w:cs="Calibri"/>
            <w:b/>
            <w:sz w:val="24"/>
            <w:szCs w:val="24"/>
          </w:rPr>
          <w:t>INTERNATIONAL APPEAL – STOP 5G ON EARTH AND IN SPACE</w:t>
        </w:r>
      </w:hyperlink>
      <w:r w:rsidR="006327C0">
        <w:rPr>
          <w:rStyle w:val="EndnoteReference"/>
          <w:rFonts w:ascii="Calibri" w:hAnsi="Calibri" w:cs="Calibri"/>
          <w:b/>
          <w:sz w:val="24"/>
          <w:szCs w:val="24"/>
        </w:rPr>
        <w:endnoteReference w:id="4"/>
      </w:r>
      <w:r w:rsidR="001F470D" w:rsidRPr="004E3601">
        <w:rPr>
          <w:rFonts w:ascii="Calibri" w:hAnsi="Calibri" w:cs="Calibri"/>
          <w:b/>
          <w:sz w:val="24"/>
          <w:szCs w:val="24"/>
        </w:rPr>
        <w:t xml:space="preserve">, </w:t>
      </w:r>
      <w:hyperlink r:id="rId10" w:history="1">
        <w:r w:rsidR="001F470D" w:rsidRPr="004E3601">
          <w:rPr>
            <w:rStyle w:val="Hyperlink"/>
            <w:rFonts w:ascii="Calibri" w:hAnsi="Calibri" w:cs="Calibri"/>
            <w:b/>
            <w:sz w:val="24"/>
            <w:szCs w:val="24"/>
          </w:rPr>
          <w:t>MEDICAL DOCTORS AND PUBLIC HEALTH ORGANIZATIONS – Consensus Statements and Recommendations on Cell Phones and Wireless Radiation</w:t>
        </w:r>
      </w:hyperlink>
      <w:r w:rsidR="006327C0">
        <w:rPr>
          <w:rStyle w:val="EndnoteReference"/>
          <w:b/>
        </w:rPr>
        <w:endnoteReference w:id="5"/>
      </w:r>
      <w:r w:rsidR="003321F7" w:rsidRPr="004E3601">
        <w:rPr>
          <w:rFonts w:ascii="Calibri" w:hAnsi="Calibri" w:cs="Calibri"/>
          <w:b/>
          <w:sz w:val="24"/>
          <w:szCs w:val="24"/>
        </w:rPr>
        <w:t xml:space="preserve">, </w:t>
      </w:r>
      <w:hyperlink r:id="rId11" w:history="1">
        <w:r w:rsidR="003321F7" w:rsidRPr="004E3601">
          <w:rPr>
            <w:rStyle w:val="Hyperlink"/>
            <w:rFonts w:ascii="Calibri" w:hAnsi="Calibri" w:cs="Calibri"/>
            <w:b/>
            <w:sz w:val="24"/>
            <w:szCs w:val="24"/>
          </w:rPr>
          <w:t>EMF Scientists Appeal to the United Nations</w:t>
        </w:r>
      </w:hyperlink>
      <w:r w:rsidR="006327C0">
        <w:rPr>
          <w:rStyle w:val="EndnoteReference"/>
          <w:b/>
        </w:rPr>
        <w:endnoteReference w:id="6"/>
      </w:r>
      <w:r w:rsidR="001F470D" w:rsidRPr="004E3601">
        <w:rPr>
          <w:rFonts w:ascii="Calibri" w:hAnsi="Calibri" w:cs="Calibri"/>
          <w:b/>
          <w:sz w:val="24"/>
          <w:szCs w:val="24"/>
        </w:rPr>
        <w:t xml:space="preserve"> have gathered a huge support from </w:t>
      </w:r>
      <w:r w:rsidR="00397E13" w:rsidRPr="004E3601">
        <w:rPr>
          <w:rFonts w:ascii="Calibri" w:hAnsi="Calibri" w:cs="Calibri"/>
          <w:b/>
          <w:sz w:val="24"/>
          <w:szCs w:val="24"/>
        </w:rPr>
        <w:t>hundreds of thousands of citizens worldwide.</w:t>
      </w:r>
    </w:p>
    <w:p w:rsidR="00C307A2" w:rsidRPr="004E3601" w:rsidRDefault="00C307A2" w:rsidP="002A5B65">
      <w:pPr>
        <w:pStyle w:val="ListParagraph"/>
        <w:numPr>
          <w:ilvl w:val="0"/>
          <w:numId w:val="2"/>
        </w:numPr>
        <w:spacing w:afterLines="60" w:line="240" w:lineRule="auto"/>
        <w:ind w:left="0" w:firstLine="0"/>
        <w:jc w:val="both"/>
        <w:rPr>
          <w:rFonts w:ascii="Calibri" w:hAnsi="Calibri" w:cs="Calibri"/>
          <w:b/>
          <w:sz w:val="24"/>
          <w:szCs w:val="24"/>
        </w:rPr>
      </w:pPr>
      <w:r w:rsidRPr="006327C0">
        <w:rPr>
          <w:rFonts w:ascii="Calibri" w:hAnsi="Calibri" w:cs="Calibri"/>
          <w:b/>
          <w:sz w:val="24"/>
          <w:szCs w:val="24"/>
          <w:highlight w:val="yellow"/>
        </w:rPr>
        <w:t>There is no scientific consensus among countries in matters of RF Safety Guidelines.</w:t>
      </w:r>
      <w:r w:rsidRPr="004E3601">
        <w:rPr>
          <w:rFonts w:ascii="Calibri" w:hAnsi="Calibri" w:cs="Calibri"/>
          <w:b/>
          <w:sz w:val="24"/>
          <w:szCs w:val="24"/>
        </w:rPr>
        <w:t xml:space="preserve"> While UK, US, Canada and Australia follow the ICNIRP Guidelines</w:t>
      </w:r>
      <w:r w:rsidR="0033445B" w:rsidRPr="004E3601">
        <w:rPr>
          <w:rFonts w:ascii="Calibri" w:hAnsi="Calibri" w:cs="Calibri"/>
          <w:b/>
          <w:sz w:val="24"/>
          <w:szCs w:val="24"/>
        </w:rPr>
        <w:t xml:space="preserve"> (10,000,000 uW/m2)</w:t>
      </w:r>
      <w:r w:rsidRPr="004E3601">
        <w:rPr>
          <w:rFonts w:ascii="Calibri" w:hAnsi="Calibri" w:cs="Calibri"/>
          <w:b/>
          <w:sz w:val="24"/>
          <w:szCs w:val="24"/>
        </w:rPr>
        <w:t xml:space="preserve">, </w:t>
      </w:r>
      <w:r w:rsidR="0033445B" w:rsidRPr="004E3601">
        <w:rPr>
          <w:rFonts w:ascii="Calibri" w:hAnsi="Calibri" w:cs="Calibri"/>
          <w:b/>
          <w:sz w:val="24"/>
          <w:szCs w:val="24"/>
        </w:rPr>
        <w:t>India and Israel have a tenth of it (1,000,0000 uW/m2) of this and China, Italy, Lithuania, Poland, Switzerland and Russia have a hundredth part of it (100,000 uW/m2)</w:t>
      </w:r>
    </w:p>
    <w:p w:rsidR="00397E13" w:rsidRPr="004E3601" w:rsidRDefault="00397E13" w:rsidP="002A5B65">
      <w:pPr>
        <w:pStyle w:val="ListParagraph"/>
        <w:numPr>
          <w:ilvl w:val="0"/>
          <w:numId w:val="2"/>
        </w:numPr>
        <w:spacing w:afterLines="60" w:line="240" w:lineRule="auto"/>
        <w:ind w:left="0" w:firstLine="0"/>
        <w:jc w:val="both"/>
        <w:rPr>
          <w:rFonts w:ascii="Calibri" w:hAnsi="Calibri" w:cs="Calibri"/>
          <w:b/>
          <w:sz w:val="24"/>
          <w:szCs w:val="24"/>
        </w:rPr>
      </w:pPr>
      <w:r w:rsidRPr="006327C0">
        <w:rPr>
          <w:rFonts w:ascii="Calibri" w:hAnsi="Calibri" w:cs="Calibri"/>
          <w:b/>
          <w:sz w:val="24"/>
          <w:szCs w:val="24"/>
          <w:highlight w:val="yellow"/>
        </w:rPr>
        <w:t xml:space="preserve">There are groups of independent scientists that have put out </w:t>
      </w:r>
      <w:r w:rsidR="00CB4B90" w:rsidRPr="006327C0">
        <w:rPr>
          <w:rFonts w:ascii="Calibri" w:hAnsi="Calibri" w:cs="Calibri"/>
          <w:b/>
          <w:sz w:val="24"/>
          <w:szCs w:val="24"/>
          <w:highlight w:val="yellow"/>
        </w:rPr>
        <w:t>(</w:t>
      </w:r>
      <w:r w:rsidRPr="006327C0">
        <w:rPr>
          <w:rFonts w:ascii="Calibri" w:hAnsi="Calibri" w:cs="Calibri"/>
          <w:b/>
          <w:sz w:val="24"/>
          <w:szCs w:val="24"/>
          <w:highlight w:val="yellow"/>
        </w:rPr>
        <w:t>for more than a decade</w:t>
      </w:r>
      <w:r w:rsidR="00CB4B90" w:rsidRPr="006327C0">
        <w:rPr>
          <w:rFonts w:ascii="Calibri" w:hAnsi="Calibri" w:cs="Calibri"/>
          <w:b/>
          <w:sz w:val="24"/>
          <w:szCs w:val="24"/>
          <w:highlight w:val="yellow"/>
        </w:rPr>
        <w:t>)</w:t>
      </w:r>
      <w:r w:rsidRPr="006327C0">
        <w:rPr>
          <w:rFonts w:ascii="Calibri" w:hAnsi="Calibri" w:cs="Calibri"/>
          <w:b/>
          <w:sz w:val="24"/>
          <w:szCs w:val="24"/>
          <w:highlight w:val="yellow"/>
        </w:rPr>
        <w:t xml:space="preserve"> guidelines that take into consideration the literature accumulated in this field,</w:t>
      </w:r>
      <w:r w:rsidRPr="004E3601">
        <w:rPr>
          <w:rFonts w:ascii="Calibri" w:hAnsi="Calibri" w:cs="Calibri"/>
          <w:b/>
          <w:sz w:val="24"/>
          <w:szCs w:val="24"/>
        </w:rPr>
        <w:t xml:space="preserve"> such as </w:t>
      </w:r>
      <w:hyperlink r:id="rId12" w:history="1">
        <w:r w:rsidRPr="004E3601">
          <w:rPr>
            <w:rStyle w:val="Hyperlink"/>
            <w:rFonts w:ascii="Calibri" w:hAnsi="Calibri" w:cs="Calibri"/>
            <w:b/>
            <w:sz w:val="24"/>
            <w:szCs w:val="24"/>
          </w:rPr>
          <w:t>BIOINITIATIVE GROUP</w:t>
        </w:r>
      </w:hyperlink>
      <w:r w:rsidR="002D07A9">
        <w:rPr>
          <w:rStyle w:val="EndnoteReference"/>
          <w:b/>
        </w:rPr>
        <w:endnoteReference w:id="7"/>
      </w:r>
      <w:r w:rsidRPr="004E3601">
        <w:rPr>
          <w:rFonts w:ascii="Calibri" w:hAnsi="Calibri" w:cs="Calibri"/>
          <w:b/>
          <w:sz w:val="24"/>
          <w:szCs w:val="24"/>
        </w:rPr>
        <w:t xml:space="preserve">, </w:t>
      </w:r>
      <w:hyperlink r:id="rId13" w:history="1">
        <w:r w:rsidRPr="004E3601">
          <w:rPr>
            <w:rStyle w:val="Hyperlink"/>
            <w:rFonts w:ascii="Calibri" w:hAnsi="Calibri" w:cs="Calibri"/>
            <w:b/>
            <w:sz w:val="24"/>
            <w:szCs w:val="24"/>
          </w:rPr>
          <w:t>EUROPA EM</w:t>
        </w:r>
      </w:hyperlink>
      <w:r w:rsidR="002D07A9">
        <w:rPr>
          <w:rStyle w:val="EndnoteReference"/>
          <w:b/>
        </w:rPr>
        <w:endnoteReference w:id="8"/>
      </w:r>
      <w:r w:rsidRPr="004E3601">
        <w:rPr>
          <w:rFonts w:ascii="Calibri" w:hAnsi="Calibri" w:cs="Calibri"/>
          <w:b/>
          <w:sz w:val="24"/>
          <w:szCs w:val="24"/>
        </w:rPr>
        <w:t xml:space="preserve">, </w:t>
      </w:r>
      <w:hyperlink r:id="rId14" w:history="1">
        <w:r w:rsidRPr="004E3601">
          <w:rPr>
            <w:rStyle w:val="Hyperlink"/>
            <w:rFonts w:ascii="Calibri" w:hAnsi="Calibri" w:cs="Calibri"/>
            <w:b/>
            <w:sz w:val="24"/>
            <w:szCs w:val="24"/>
          </w:rPr>
          <w:t>Building Biology Institute</w:t>
        </w:r>
      </w:hyperlink>
      <w:r w:rsidR="002D07A9">
        <w:rPr>
          <w:rStyle w:val="EndnoteReference"/>
          <w:b/>
        </w:rPr>
        <w:endnoteReference w:id="9"/>
      </w:r>
      <w:r w:rsidRPr="004E3601">
        <w:rPr>
          <w:rFonts w:ascii="Calibri" w:hAnsi="Calibri" w:cs="Calibri"/>
          <w:b/>
          <w:sz w:val="24"/>
          <w:szCs w:val="24"/>
        </w:rPr>
        <w:t xml:space="preserve"> and they point out to levels of safety for RF power density that are up to more than 10 million times lower than those recommended by ICNIRP</w:t>
      </w:r>
      <w:r w:rsidR="0033445B" w:rsidRPr="004E3601">
        <w:rPr>
          <w:rFonts w:ascii="Calibri" w:hAnsi="Calibri" w:cs="Calibri"/>
          <w:b/>
          <w:sz w:val="24"/>
          <w:szCs w:val="24"/>
        </w:rPr>
        <w:t xml:space="preserve"> (between 1 and 6 uW/m2) </w:t>
      </w:r>
      <w:r w:rsidR="00CB4B90">
        <w:rPr>
          <w:rFonts w:ascii="Calibri" w:hAnsi="Calibri" w:cs="Calibri"/>
          <w:b/>
          <w:sz w:val="24"/>
          <w:szCs w:val="24"/>
        </w:rPr>
        <w:t xml:space="preserve"> and down to </w:t>
      </w:r>
      <w:r w:rsidR="0033445B" w:rsidRPr="004E3601">
        <w:rPr>
          <w:rFonts w:ascii="Calibri" w:hAnsi="Calibri" w:cs="Calibri"/>
          <w:b/>
          <w:sz w:val="24"/>
          <w:szCs w:val="24"/>
        </w:rPr>
        <w:t>0.1 for electro-sensitive people</w:t>
      </w:r>
      <w:r w:rsidRPr="004E3601">
        <w:rPr>
          <w:rFonts w:ascii="Calibri" w:hAnsi="Calibri" w:cs="Calibri"/>
          <w:b/>
          <w:sz w:val="24"/>
          <w:szCs w:val="24"/>
        </w:rPr>
        <w:t xml:space="preserve">. The Bioinitiative Group also adds up </w:t>
      </w:r>
      <w:hyperlink r:id="rId15" w:history="1">
        <w:r w:rsidRPr="004E3601">
          <w:rPr>
            <w:rStyle w:val="Hyperlink"/>
            <w:rFonts w:ascii="Calibri" w:hAnsi="Calibri" w:cs="Calibri"/>
            <w:b/>
            <w:sz w:val="24"/>
            <w:szCs w:val="24"/>
          </w:rPr>
          <w:t>charts</w:t>
        </w:r>
      </w:hyperlink>
      <w:r w:rsidRPr="004E3601">
        <w:rPr>
          <w:rFonts w:ascii="Calibri" w:hAnsi="Calibri" w:cs="Calibri"/>
          <w:b/>
          <w:sz w:val="24"/>
          <w:szCs w:val="24"/>
        </w:rPr>
        <w:t xml:space="preserve"> with studies on various damage corresponding to exposure to various levels of </w:t>
      </w:r>
      <w:r w:rsidR="00CB4B90">
        <w:rPr>
          <w:rFonts w:ascii="Calibri" w:hAnsi="Calibri" w:cs="Calibri"/>
          <w:b/>
          <w:sz w:val="24"/>
          <w:szCs w:val="24"/>
        </w:rPr>
        <w:t xml:space="preserve">RF </w:t>
      </w:r>
      <w:r w:rsidRPr="004E3601">
        <w:rPr>
          <w:rFonts w:ascii="Calibri" w:hAnsi="Calibri" w:cs="Calibri"/>
          <w:b/>
          <w:sz w:val="24"/>
          <w:szCs w:val="24"/>
        </w:rPr>
        <w:t>power</w:t>
      </w:r>
      <w:r w:rsidR="00CB4B90">
        <w:rPr>
          <w:rFonts w:ascii="Calibri" w:hAnsi="Calibri" w:cs="Calibri"/>
          <w:b/>
          <w:sz w:val="24"/>
          <w:szCs w:val="24"/>
        </w:rPr>
        <w:t xml:space="preserve"> density</w:t>
      </w:r>
      <w:r w:rsidRPr="004E3601">
        <w:rPr>
          <w:rFonts w:ascii="Calibri" w:hAnsi="Calibri" w:cs="Calibri"/>
          <w:b/>
          <w:sz w:val="24"/>
          <w:szCs w:val="24"/>
        </w:rPr>
        <w:t xml:space="preserve"> that we are currently </w:t>
      </w:r>
      <w:r w:rsidRPr="004E3601">
        <w:rPr>
          <w:rFonts w:ascii="Calibri" w:hAnsi="Calibri" w:cs="Calibri"/>
          <w:b/>
          <w:sz w:val="24"/>
          <w:szCs w:val="24"/>
        </w:rPr>
        <w:lastRenderedPageBreak/>
        <w:t xml:space="preserve">exposed to from mobile phones, wifi or antennas. </w:t>
      </w:r>
      <w:r w:rsidR="00D67DEE" w:rsidRPr="004E3601">
        <w:rPr>
          <w:rFonts w:ascii="Calibri" w:hAnsi="Calibri" w:cs="Calibri"/>
          <w:b/>
          <w:sz w:val="24"/>
          <w:szCs w:val="24"/>
        </w:rPr>
        <w:t>For</w:t>
      </w:r>
      <w:r w:rsidRPr="004E3601">
        <w:rPr>
          <w:rFonts w:ascii="Calibri" w:hAnsi="Calibri" w:cs="Calibri"/>
          <w:b/>
          <w:sz w:val="24"/>
          <w:szCs w:val="24"/>
        </w:rPr>
        <w:t xml:space="preserve"> pictures and videos referring to this issue</w:t>
      </w:r>
      <w:r w:rsidR="00D67DEE" w:rsidRPr="004E3601">
        <w:rPr>
          <w:rFonts w:ascii="Calibri" w:hAnsi="Calibri" w:cs="Calibri"/>
          <w:b/>
          <w:sz w:val="24"/>
          <w:szCs w:val="24"/>
        </w:rPr>
        <w:t>, please</w:t>
      </w:r>
      <w:r w:rsidRPr="004E3601">
        <w:rPr>
          <w:rFonts w:ascii="Calibri" w:hAnsi="Calibri" w:cs="Calibri"/>
          <w:b/>
          <w:sz w:val="24"/>
          <w:szCs w:val="24"/>
        </w:rPr>
        <w:t xml:space="preserve"> look at the references and annexes in the attached document</w:t>
      </w:r>
      <w:r w:rsidR="00085DD1" w:rsidRPr="004E3601">
        <w:rPr>
          <w:rFonts w:ascii="Calibri" w:hAnsi="Calibri" w:cs="Calibri"/>
          <w:b/>
          <w:sz w:val="24"/>
          <w:szCs w:val="24"/>
        </w:rPr>
        <w:t>.</w:t>
      </w:r>
      <w:r w:rsidRPr="004E3601">
        <w:rPr>
          <w:rFonts w:ascii="Calibri" w:hAnsi="Calibri" w:cs="Calibri"/>
          <w:b/>
          <w:sz w:val="24"/>
          <w:szCs w:val="24"/>
        </w:rPr>
        <w:t xml:space="preserve"> </w:t>
      </w:r>
    </w:p>
    <w:p w:rsidR="00077807" w:rsidRPr="004E3601" w:rsidRDefault="00077807" w:rsidP="002A5B65">
      <w:pPr>
        <w:pStyle w:val="ListParagraph"/>
        <w:numPr>
          <w:ilvl w:val="0"/>
          <w:numId w:val="2"/>
        </w:numPr>
        <w:spacing w:afterLines="60" w:line="240" w:lineRule="auto"/>
        <w:ind w:left="0" w:firstLine="0"/>
        <w:jc w:val="both"/>
        <w:rPr>
          <w:rFonts w:ascii="Calibri" w:hAnsi="Calibri" w:cs="Calibri"/>
          <w:b/>
          <w:sz w:val="24"/>
          <w:szCs w:val="24"/>
        </w:rPr>
      </w:pPr>
      <w:r w:rsidRPr="006327C0">
        <w:rPr>
          <w:rFonts w:ascii="Calibri" w:hAnsi="Calibri" w:cs="Calibri"/>
          <w:b/>
          <w:sz w:val="24"/>
          <w:szCs w:val="24"/>
          <w:highlight w:val="yellow"/>
        </w:rPr>
        <w:t>On the Internet, there are</w:t>
      </w:r>
      <w:r w:rsidR="00C307A2" w:rsidRPr="006327C0">
        <w:rPr>
          <w:rFonts w:ascii="Calibri" w:hAnsi="Calibri" w:cs="Calibri"/>
          <w:b/>
          <w:sz w:val="24"/>
          <w:szCs w:val="24"/>
          <w:highlight w:val="yellow"/>
        </w:rPr>
        <w:t xml:space="preserve"> several open access</w:t>
      </w:r>
      <w:r w:rsidRPr="006327C0">
        <w:rPr>
          <w:rFonts w:ascii="Calibri" w:hAnsi="Calibri" w:cs="Calibri"/>
          <w:b/>
          <w:sz w:val="24"/>
          <w:szCs w:val="24"/>
          <w:highlight w:val="yellow"/>
        </w:rPr>
        <w:t xml:space="preserve"> databases of references to scientific studies presenting the harms induced by RF radiation (up to 300GHZ)</w:t>
      </w:r>
      <w:r w:rsidR="00C307A2" w:rsidRPr="006327C0">
        <w:rPr>
          <w:rFonts w:ascii="Calibri" w:hAnsi="Calibri" w:cs="Calibri"/>
          <w:b/>
          <w:sz w:val="24"/>
          <w:szCs w:val="24"/>
          <w:highlight w:val="yellow"/>
        </w:rPr>
        <w:t xml:space="preserve"> that have now reached a number of more than 40,000</w:t>
      </w:r>
      <w:r w:rsidR="00C307A2" w:rsidRPr="004E3601">
        <w:rPr>
          <w:rFonts w:ascii="Calibri" w:hAnsi="Calibri" w:cs="Calibri"/>
          <w:b/>
          <w:sz w:val="24"/>
          <w:szCs w:val="24"/>
        </w:rPr>
        <w:t xml:space="preserve"> </w:t>
      </w:r>
      <w:r w:rsidRPr="004E3601">
        <w:rPr>
          <w:rFonts w:ascii="Calibri" w:hAnsi="Calibri" w:cs="Calibri"/>
          <w:b/>
          <w:sz w:val="24"/>
          <w:szCs w:val="24"/>
        </w:rPr>
        <w:t xml:space="preserve"> </w:t>
      </w:r>
      <w:r w:rsidR="00C307A2" w:rsidRPr="004E3601">
        <w:rPr>
          <w:rFonts w:ascii="Calibri" w:hAnsi="Calibri" w:cs="Calibri"/>
          <w:b/>
          <w:sz w:val="24"/>
          <w:szCs w:val="24"/>
        </w:rPr>
        <w:t xml:space="preserve">– </w:t>
      </w:r>
      <w:hyperlink r:id="rId16" w:history="1">
        <w:r w:rsidR="00C307A2" w:rsidRPr="004E3601">
          <w:rPr>
            <w:rStyle w:val="Hyperlink"/>
            <w:rFonts w:ascii="Calibri" w:hAnsi="Calibri" w:cs="Calibri"/>
            <w:b/>
            <w:sz w:val="24"/>
            <w:szCs w:val="24"/>
          </w:rPr>
          <w:t>PowerWatch</w:t>
        </w:r>
      </w:hyperlink>
      <w:r w:rsidR="00C307A2" w:rsidRPr="004E3601">
        <w:rPr>
          <w:rFonts w:ascii="Calibri" w:hAnsi="Calibri" w:cs="Calibri"/>
          <w:b/>
          <w:sz w:val="24"/>
          <w:szCs w:val="24"/>
        </w:rPr>
        <w:t xml:space="preserve"> (</w:t>
      </w:r>
      <w:hyperlink r:id="rId17" w:history="1">
        <w:r w:rsidR="00C307A2" w:rsidRPr="004E3601">
          <w:rPr>
            <w:rStyle w:val="Hyperlink"/>
            <w:rFonts w:ascii="Calibri" w:hAnsi="Calibri" w:cs="Calibri"/>
            <w:b/>
            <w:sz w:val="24"/>
            <w:szCs w:val="24"/>
          </w:rPr>
          <w:t>1670 Peer-reviewed studies</w:t>
        </w:r>
      </w:hyperlink>
      <w:r w:rsidR="00C307A2" w:rsidRPr="004E3601">
        <w:rPr>
          <w:rFonts w:ascii="Calibri" w:hAnsi="Calibri" w:cs="Calibri"/>
          <w:b/>
          <w:sz w:val="24"/>
          <w:szCs w:val="24"/>
        </w:rPr>
        <w:t>)</w:t>
      </w:r>
      <w:r w:rsidR="002D07A9">
        <w:rPr>
          <w:rStyle w:val="EndnoteReference"/>
          <w:rFonts w:ascii="Calibri" w:hAnsi="Calibri" w:cs="Calibri"/>
          <w:b/>
          <w:sz w:val="24"/>
          <w:szCs w:val="24"/>
        </w:rPr>
        <w:endnoteReference w:id="10"/>
      </w:r>
      <w:r w:rsidR="00C307A2" w:rsidRPr="004E3601">
        <w:rPr>
          <w:rFonts w:ascii="Calibri" w:hAnsi="Calibri" w:cs="Calibri"/>
          <w:b/>
          <w:sz w:val="24"/>
          <w:szCs w:val="24"/>
        </w:rPr>
        <w:t xml:space="preserve">, </w:t>
      </w:r>
      <w:hyperlink r:id="rId18" w:history="1">
        <w:r w:rsidR="00C307A2" w:rsidRPr="004E3601">
          <w:rPr>
            <w:rStyle w:val="Hyperlink"/>
            <w:rFonts w:ascii="Calibri" w:hAnsi="Calibri" w:cs="Calibri"/>
            <w:b/>
            <w:sz w:val="24"/>
            <w:szCs w:val="24"/>
          </w:rPr>
          <w:t>ORSAA</w:t>
        </w:r>
      </w:hyperlink>
      <w:r w:rsidR="002D07A9">
        <w:rPr>
          <w:rStyle w:val="EndnoteReference"/>
          <w:b/>
        </w:rPr>
        <w:endnoteReference w:id="11"/>
      </w:r>
      <w:r w:rsidR="00C307A2" w:rsidRPr="004E3601">
        <w:rPr>
          <w:rFonts w:ascii="Calibri" w:hAnsi="Calibri" w:cs="Calibri"/>
          <w:b/>
          <w:sz w:val="24"/>
          <w:szCs w:val="24"/>
        </w:rPr>
        <w:t xml:space="preserve">, </w:t>
      </w:r>
      <w:hyperlink r:id="rId19" w:history="1">
        <w:r w:rsidR="00C307A2" w:rsidRPr="004E3601">
          <w:rPr>
            <w:rStyle w:val="Hyperlink"/>
            <w:rFonts w:ascii="Calibri" w:hAnsi="Calibri" w:cs="Calibri"/>
            <w:b/>
            <w:sz w:val="24"/>
            <w:szCs w:val="24"/>
          </w:rPr>
          <w:t>Dr. Zory Glaser’s Archive</w:t>
        </w:r>
      </w:hyperlink>
      <w:r w:rsidR="002D07A9">
        <w:rPr>
          <w:rStyle w:val="EndnoteReference"/>
          <w:b/>
        </w:rPr>
        <w:endnoteReference w:id="12"/>
      </w:r>
      <w:r w:rsidR="00C307A2" w:rsidRPr="004E3601">
        <w:rPr>
          <w:rFonts w:ascii="Calibri" w:hAnsi="Calibri" w:cs="Calibri"/>
          <w:b/>
          <w:sz w:val="24"/>
          <w:szCs w:val="24"/>
        </w:rPr>
        <w:t xml:space="preserve">. There is </w:t>
      </w:r>
      <w:r w:rsidR="001F470D" w:rsidRPr="004E3601">
        <w:rPr>
          <w:rFonts w:ascii="Calibri" w:hAnsi="Calibri" w:cs="Calibri"/>
          <w:b/>
          <w:sz w:val="24"/>
          <w:szCs w:val="24"/>
        </w:rPr>
        <w:t>absolutely no reasonable</w:t>
      </w:r>
      <w:r w:rsidR="00C307A2" w:rsidRPr="004E3601">
        <w:rPr>
          <w:rFonts w:ascii="Calibri" w:hAnsi="Calibri" w:cs="Calibri"/>
          <w:b/>
          <w:sz w:val="24"/>
          <w:szCs w:val="24"/>
        </w:rPr>
        <w:t xml:space="preserve"> justification for any state or medical authority to avoid considering this huge amount of</w:t>
      </w:r>
      <w:r w:rsidR="001F470D" w:rsidRPr="004E3601">
        <w:rPr>
          <w:rFonts w:ascii="Calibri" w:hAnsi="Calibri" w:cs="Calibri"/>
          <w:b/>
          <w:sz w:val="24"/>
          <w:szCs w:val="24"/>
        </w:rPr>
        <w:t xml:space="preserve"> accumulated </w:t>
      </w:r>
      <w:r w:rsidR="00C307A2" w:rsidRPr="004E3601">
        <w:rPr>
          <w:rFonts w:ascii="Calibri" w:hAnsi="Calibri" w:cs="Calibri"/>
          <w:b/>
          <w:sz w:val="24"/>
          <w:szCs w:val="24"/>
        </w:rPr>
        <w:t xml:space="preserve">knowledge on the RF dangers and </w:t>
      </w:r>
      <w:r w:rsidR="001F470D" w:rsidRPr="004E3601">
        <w:rPr>
          <w:rFonts w:ascii="Calibri" w:hAnsi="Calibri" w:cs="Calibri"/>
          <w:b/>
          <w:sz w:val="24"/>
          <w:szCs w:val="24"/>
        </w:rPr>
        <w:t>choos</w:t>
      </w:r>
      <w:r w:rsidR="006C6A31">
        <w:rPr>
          <w:rFonts w:ascii="Calibri" w:hAnsi="Calibri" w:cs="Calibri"/>
          <w:b/>
          <w:sz w:val="24"/>
          <w:szCs w:val="24"/>
        </w:rPr>
        <w:t>e</w:t>
      </w:r>
      <w:r w:rsidR="00085DD1" w:rsidRPr="004E3601">
        <w:rPr>
          <w:rFonts w:ascii="Calibri" w:hAnsi="Calibri" w:cs="Calibri"/>
          <w:b/>
          <w:sz w:val="24"/>
          <w:szCs w:val="24"/>
        </w:rPr>
        <w:t xml:space="preserve"> instead</w:t>
      </w:r>
      <w:r w:rsidR="00C307A2" w:rsidRPr="004E3601">
        <w:rPr>
          <w:rFonts w:ascii="Calibri" w:hAnsi="Calibri" w:cs="Calibri"/>
          <w:b/>
          <w:sz w:val="24"/>
          <w:szCs w:val="24"/>
        </w:rPr>
        <w:t xml:space="preserve"> </w:t>
      </w:r>
      <w:r w:rsidR="001F470D" w:rsidRPr="004E3601">
        <w:rPr>
          <w:rFonts w:ascii="Calibri" w:hAnsi="Calibri" w:cs="Calibri"/>
          <w:b/>
          <w:sz w:val="24"/>
          <w:szCs w:val="24"/>
        </w:rPr>
        <w:t>to adhere unconditionally</w:t>
      </w:r>
      <w:r w:rsidR="00C307A2" w:rsidRPr="004E3601">
        <w:rPr>
          <w:rFonts w:ascii="Calibri" w:hAnsi="Calibri" w:cs="Calibri"/>
          <w:b/>
          <w:sz w:val="24"/>
          <w:szCs w:val="24"/>
        </w:rPr>
        <w:t xml:space="preserve"> to the discredited </w:t>
      </w:r>
      <w:r w:rsidR="001F470D" w:rsidRPr="004E3601">
        <w:rPr>
          <w:rFonts w:ascii="Calibri" w:hAnsi="Calibri" w:cs="Calibri"/>
          <w:b/>
          <w:sz w:val="24"/>
          <w:szCs w:val="24"/>
        </w:rPr>
        <w:t>reviews</w:t>
      </w:r>
      <w:r w:rsidR="00C307A2" w:rsidRPr="004E3601">
        <w:rPr>
          <w:rFonts w:ascii="Calibri" w:hAnsi="Calibri" w:cs="Calibri"/>
          <w:b/>
          <w:sz w:val="24"/>
          <w:szCs w:val="24"/>
        </w:rPr>
        <w:t xml:space="preserve"> of a very small number of scientists pertaining to ICNIRP.</w:t>
      </w:r>
      <w:r w:rsidR="00085DD1" w:rsidRPr="004E3601">
        <w:rPr>
          <w:rFonts w:ascii="Calibri" w:hAnsi="Calibri" w:cs="Calibri"/>
          <w:b/>
          <w:sz w:val="24"/>
          <w:szCs w:val="24"/>
        </w:rPr>
        <w:t xml:space="preserve"> </w:t>
      </w:r>
    </w:p>
    <w:p w:rsidR="0033445B" w:rsidRPr="004E3601" w:rsidRDefault="00D67DEE" w:rsidP="002A5B65">
      <w:pPr>
        <w:pStyle w:val="ListParagraph"/>
        <w:numPr>
          <w:ilvl w:val="0"/>
          <w:numId w:val="2"/>
        </w:numPr>
        <w:spacing w:afterLines="60" w:line="240" w:lineRule="auto"/>
        <w:ind w:left="0" w:firstLine="0"/>
        <w:jc w:val="both"/>
        <w:rPr>
          <w:rFonts w:ascii="Calibri" w:hAnsi="Calibri" w:cs="Calibri"/>
          <w:b/>
          <w:sz w:val="24"/>
          <w:szCs w:val="24"/>
        </w:rPr>
      </w:pPr>
      <w:r w:rsidRPr="004E3601">
        <w:rPr>
          <w:rFonts w:ascii="Calibri" w:hAnsi="Calibri" w:cs="Calibri"/>
          <w:b/>
          <w:sz w:val="24"/>
          <w:szCs w:val="24"/>
        </w:rPr>
        <w:t xml:space="preserve">According to </w:t>
      </w:r>
      <w:r w:rsidR="004E3601">
        <w:rPr>
          <w:rFonts w:ascii="Calibri" w:hAnsi="Calibri" w:cs="Calibri"/>
          <w:b/>
          <w:sz w:val="24"/>
          <w:szCs w:val="24"/>
        </w:rPr>
        <w:t xml:space="preserve">a great body of </w:t>
      </w:r>
      <w:hyperlink r:id="rId20" w:history="1">
        <w:r w:rsidRPr="004E3601">
          <w:rPr>
            <w:rStyle w:val="Hyperlink"/>
            <w:rFonts w:ascii="Calibri" w:hAnsi="Calibri" w:cs="Calibri"/>
            <w:b/>
            <w:sz w:val="24"/>
            <w:szCs w:val="24"/>
          </w:rPr>
          <w:t>accumulated science</w:t>
        </w:r>
      </w:hyperlink>
      <w:r w:rsidR="002D07A9">
        <w:rPr>
          <w:rStyle w:val="EndnoteReference"/>
          <w:b/>
        </w:rPr>
        <w:endnoteReference w:id="13"/>
      </w:r>
      <w:r w:rsidRPr="004E3601">
        <w:rPr>
          <w:rFonts w:ascii="Calibri" w:hAnsi="Calibri" w:cs="Calibri"/>
          <w:b/>
          <w:sz w:val="24"/>
          <w:szCs w:val="24"/>
        </w:rPr>
        <w:t>, t</w:t>
      </w:r>
      <w:r w:rsidR="0033445B" w:rsidRPr="004E3601">
        <w:rPr>
          <w:rFonts w:ascii="Calibri" w:hAnsi="Calibri" w:cs="Calibri"/>
          <w:b/>
          <w:sz w:val="24"/>
          <w:szCs w:val="24"/>
        </w:rPr>
        <w:t xml:space="preserve">he key </w:t>
      </w:r>
      <w:r w:rsidRPr="004E3601">
        <w:rPr>
          <w:rFonts w:ascii="Calibri" w:hAnsi="Calibri" w:cs="Calibri"/>
          <w:b/>
          <w:sz w:val="24"/>
          <w:szCs w:val="24"/>
        </w:rPr>
        <w:t>impacts</w:t>
      </w:r>
      <w:r w:rsidR="0033445B" w:rsidRPr="004E3601">
        <w:rPr>
          <w:rFonts w:ascii="Calibri" w:hAnsi="Calibri" w:cs="Calibri"/>
          <w:b/>
          <w:sz w:val="24"/>
          <w:szCs w:val="24"/>
        </w:rPr>
        <w:t xml:space="preserve"> o</w:t>
      </w:r>
      <w:r w:rsidRPr="004E3601">
        <w:rPr>
          <w:rFonts w:ascii="Calibri" w:hAnsi="Calibri" w:cs="Calibri"/>
          <w:b/>
          <w:sz w:val="24"/>
          <w:szCs w:val="24"/>
        </w:rPr>
        <w:t>n</w:t>
      </w:r>
      <w:r w:rsidR="0033445B" w:rsidRPr="004E3601">
        <w:rPr>
          <w:rFonts w:ascii="Calibri" w:hAnsi="Calibri" w:cs="Calibri"/>
          <w:b/>
          <w:sz w:val="24"/>
          <w:szCs w:val="24"/>
        </w:rPr>
        <w:t xml:space="preserve"> human health </w:t>
      </w:r>
      <w:r w:rsidRPr="004E3601">
        <w:rPr>
          <w:rFonts w:ascii="Calibri" w:hAnsi="Calibri" w:cs="Calibri"/>
          <w:b/>
          <w:sz w:val="24"/>
          <w:szCs w:val="24"/>
        </w:rPr>
        <w:t xml:space="preserve">of RF radiation relate to: </w:t>
      </w:r>
      <w:r w:rsidRPr="006C6A31">
        <w:rPr>
          <w:rFonts w:ascii="Calibri" w:hAnsi="Calibri" w:cs="Calibri"/>
          <w:b/>
          <w:sz w:val="24"/>
          <w:szCs w:val="24"/>
          <w:highlight w:val="yellow"/>
        </w:rPr>
        <w:t>cancer/ tumours, neurodegenerative disorders, reproduction/fertility problems, genotoxicity, cardiovascular problems, autoimmune conditions, sensory disorders, physical and mental discomfort, congenital abnormalities, hormonal problems and sleep disorders, chronic conditions</w:t>
      </w:r>
      <w:r w:rsidRPr="004E3601">
        <w:rPr>
          <w:rFonts w:ascii="Calibri" w:hAnsi="Calibri" w:cs="Calibri"/>
          <w:b/>
          <w:sz w:val="24"/>
          <w:szCs w:val="24"/>
        </w:rPr>
        <w:t>.</w:t>
      </w:r>
      <w:r w:rsidR="00BE353A" w:rsidRPr="004E3601">
        <w:rPr>
          <w:rFonts w:ascii="Calibri" w:hAnsi="Calibri" w:cs="Calibri"/>
          <w:b/>
          <w:sz w:val="24"/>
          <w:szCs w:val="24"/>
        </w:rPr>
        <w:t xml:space="preserve"> However, the real life effects of RF radiation are much enhanced due to multiplicity of sources of interfering waves and frequencies, as also due to the capacity of potentiating other toxic factors or aggravating existing medical conditions.</w:t>
      </w:r>
    </w:p>
    <w:p w:rsidR="00D67DEE" w:rsidRPr="00923871" w:rsidRDefault="00D67DEE" w:rsidP="002A5B65">
      <w:pPr>
        <w:pStyle w:val="ListParagraph"/>
        <w:numPr>
          <w:ilvl w:val="0"/>
          <w:numId w:val="2"/>
        </w:numPr>
        <w:spacing w:afterLines="60" w:line="240" w:lineRule="auto"/>
        <w:ind w:left="0" w:firstLine="0"/>
        <w:jc w:val="both"/>
        <w:rPr>
          <w:rFonts w:ascii="Calibri" w:hAnsi="Calibri" w:cs="Calibri"/>
          <w:b/>
          <w:sz w:val="24"/>
          <w:szCs w:val="24"/>
        </w:rPr>
      </w:pPr>
      <w:r w:rsidRPr="006C6A31">
        <w:rPr>
          <w:rFonts w:ascii="Calibri" w:hAnsi="Calibri" w:cs="Calibri"/>
          <w:b/>
          <w:sz w:val="24"/>
          <w:szCs w:val="24"/>
          <w:highlight w:val="yellow"/>
        </w:rPr>
        <w:t>The children are much more impacted by RF radiation</w:t>
      </w:r>
      <w:r w:rsidRPr="00923871">
        <w:rPr>
          <w:rFonts w:ascii="Calibri" w:hAnsi="Calibri" w:cs="Calibri"/>
          <w:b/>
          <w:sz w:val="24"/>
          <w:szCs w:val="24"/>
        </w:rPr>
        <w:t xml:space="preserve"> due to thinner bones and skulls and the higher amount of water in their bodies.</w:t>
      </w:r>
      <w:r w:rsidR="006B49EB" w:rsidRPr="00923871">
        <w:rPr>
          <w:rFonts w:ascii="Calibri" w:hAnsi="Calibri" w:cs="Calibri"/>
          <w:b/>
          <w:sz w:val="24"/>
          <w:szCs w:val="24"/>
        </w:rPr>
        <w:t xml:space="preserve"> </w:t>
      </w:r>
      <w:r w:rsidR="006B49EB" w:rsidRPr="00923871">
        <w:rPr>
          <w:b/>
          <w:sz w:val="24"/>
          <w:szCs w:val="24"/>
        </w:rPr>
        <w:t xml:space="preserve">The Government’s page </w:t>
      </w:r>
      <w:hyperlink r:id="rId21" w:history="1">
        <w:r w:rsidR="006C6A31">
          <w:rPr>
            <w:rStyle w:val="Hyperlink"/>
            <w:b/>
            <w:color w:val="632423" w:themeColor="accent2" w:themeShade="80"/>
            <w:sz w:val="24"/>
            <w:szCs w:val="24"/>
          </w:rPr>
          <w:t>Ra</w:t>
        </w:r>
        <w:r w:rsidR="006B49EB" w:rsidRPr="00923871">
          <w:rPr>
            <w:rStyle w:val="Hyperlink"/>
            <w:b/>
            <w:color w:val="632423" w:themeColor="accent2" w:themeShade="80"/>
            <w:sz w:val="24"/>
            <w:szCs w:val="24"/>
          </w:rPr>
          <w:t xml:space="preserve">dioWaves: Reducing Exposure from Mobile Phones </w:t>
        </w:r>
      </w:hyperlink>
      <w:r w:rsidR="006B49EB" w:rsidRPr="00923871">
        <w:rPr>
          <w:rStyle w:val="EndnoteReference"/>
          <w:b/>
          <w:sz w:val="24"/>
          <w:szCs w:val="24"/>
        </w:rPr>
        <w:endnoteReference w:id="14"/>
      </w:r>
      <w:r w:rsidR="006B49EB" w:rsidRPr="00923871">
        <w:rPr>
          <w:b/>
          <w:sz w:val="24"/>
          <w:szCs w:val="24"/>
        </w:rPr>
        <w:t xml:space="preserve"> still refers to NRPB’s </w:t>
      </w:r>
      <w:hyperlink r:id="rId22" w:history="1">
        <w:r w:rsidR="00E2433B" w:rsidRPr="00923871">
          <w:rPr>
            <w:rStyle w:val="Hyperlink"/>
            <w:b/>
            <w:sz w:val="24"/>
            <w:szCs w:val="24"/>
          </w:rPr>
          <w:t>ADVICE ON LIMITING EXPOSURE TO ELECTROMAGNETIC FIELDS (0-300 GHz)</w:t>
        </w:r>
      </w:hyperlink>
      <w:r w:rsidR="00E2433B" w:rsidRPr="00923871">
        <w:rPr>
          <w:rStyle w:val="EndnoteReference"/>
          <w:b/>
          <w:sz w:val="24"/>
          <w:szCs w:val="24"/>
        </w:rPr>
        <w:endnoteReference w:id="15"/>
      </w:r>
      <w:r w:rsidR="006B49EB" w:rsidRPr="00923871">
        <w:rPr>
          <w:b/>
          <w:sz w:val="24"/>
          <w:szCs w:val="24"/>
        </w:rPr>
        <w:t xml:space="preserve"> which warns about </w:t>
      </w:r>
      <w:r w:rsidR="006B49EB" w:rsidRPr="00E552EF">
        <w:rPr>
          <w:b/>
          <w:sz w:val="24"/>
          <w:szCs w:val="24"/>
          <w:highlight w:val="yellow"/>
        </w:rPr>
        <w:t>greater protection needed for people with epilepsy or other medical conditions, foetuses, babies and young children;</w:t>
      </w:r>
      <w:r w:rsidR="006B49EB" w:rsidRPr="00923871">
        <w:rPr>
          <w:b/>
          <w:sz w:val="24"/>
          <w:szCs w:val="24"/>
        </w:rPr>
        <w:t xml:space="preserve"> NHS, PHE and UK Health Officers have also put out some years ago warnings about children and RF radiation – now that this has been much increased and not only from mobile phones, this issue is </w:t>
      </w:r>
      <w:r w:rsidR="00E552EF">
        <w:rPr>
          <w:b/>
          <w:sz w:val="24"/>
          <w:szCs w:val="24"/>
        </w:rPr>
        <w:t xml:space="preserve">however </w:t>
      </w:r>
      <w:r w:rsidR="006B49EB" w:rsidRPr="00923871">
        <w:rPr>
          <w:b/>
          <w:sz w:val="24"/>
          <w:szCs w:val="24"/>
        </w:rPr>
        <w:t xml:space="preserve">never mentioned in relationship with the pervasive small cell rollout and MIMO towers, nor in relationship with the installation of Wi-Fi in schools (possibly even the </w:t>
      </w:r>
      <w:r w:rsidR="006C6A31">
        <w:rPr>
          <w:b/>
          <w:sz w:val="24"/>
          <w:szCs w:val="24"/>
        </w:rPr>
        <w:t>60 GHz</w:t>
      </w:r>
      <w:r w:rsidR="006B49EB" w:rsidRPr="00923871">
        <w:rPr>
          <w:b/>
          <w:sz w:val="24"/>
          <w:szCs w:val="24"/>
        </w:rPr>
        <w:t xml:space="preserve"> WiG</w:t>
      </w:r>
      <w:r w:rsidR="006C6A31">
        <w:rPr>
          <w:b/>
          <w:sz w:val="24"/>
          <w:szCs w:val="24"/>
        </w:rPr>
        <w:t>ig)</w:t>
      </w:r>
      <w:r w:rsidR="006B49EB" w:rsidRPr="00923871">
        <w:rPr>
          <w:b/>
          <w:sz w:val="24"/>
          <w:szCs w:val="24"/>
        </w:rPr>
        <w:t xml:space="preserve">. Moreover, children </w:t>
      </w:r>
      <w:r w:rsidR="006C6A31">
        <w:rPr>
          <w:b/>
          <w:sz w:val="24"/>
          <w:szCs w:val="24"/>
        </w:rPr>
        <w:t xml:space="preserve">in various places, </w:t>
      </w:r>
      <w:r w:rsidR="006C6A31" w:rsidRPr="006C6A31">
        <w:rPr>
          <w:b/>
          <w:color w:val="C00000"/>
          <w:sz w:val="24"/>
          <w:szCs w:val="24"/>
        </w:rPr>
        <w:t xml:space="preserve">such as Cumbernauld, </w:t>
      </w:r>
      <w:r w:rsidR="006B49EB" w:rsidRPr="006C6A31">
        <w:rPr>
          <w:b/>
          <w:color w:val="C00000"/>
          <w:sz w:val="24"/>
          <w:szCs w:val="24"/>
        </w:rPr>
        <w:t>North Lanarkshire</w:t>
      </w:r>
      <w:r w:rsidR="006B49EB" w:rsidRPr="00923871">
        <w:rPr>
          <w:b/>
          <w:sz w:val="24"/>
          <w:szCs w:val="24"/>
        </w:rPr>
        <w:t xml:space="preserve"> are being experimented on in schools or Community Centres (</w:t>
      </w:r>
      <w:r w:rsidR="006B49EB" w:rsidRPr="006C6A31">
        <w:rPr>
          <w:b/>
          <w:color w:val="C00000"/>
          <w:sz w:val="24"/>
          <w:szCs w:val="24"/>
        </w:rPr>
        <w:t>Muirfield Centre, Cumbernauld</w:t>
      </w:r>
      <w:r w:rsidR="002D07A9">
        <w:rPr>
          <w:b/>
          <w:sz w:val="24"/>
          <w:szCs w:val="24"/>
        </w:rPr>
        <w:t>) with 5G ‘i</w:t>
      </w:r>
      <w:r w:rsidR="006B49EB" w:rsidRPr="00923871">
        <w:rPr>
          <w:b/>
          <w:sz w:val="24"/>
          <w:szCs w:val="24"/>
        </w:rPr>
        <w:t>mmersive activities’</w:t>
      </w:r>
      <w:r w:rsidR="002D07A9">
        <w:rPr>
          <w:b/>
          <w:sz w:val="24"/>
          <w:szCs w:val="24"/>
        </w:rPr>
        <w:t xml:space="preserve"> and parents’ permission is not requested</w:t>
      </w:r>
      <w:r w:rsidR="006B49EB" w:rsidRPr="00923871">
        <w:rPr>
          <w:b/>
          <w:sz w:val="24"/>
          <w:szCs w:val="24"/>
        </w:rPr>
        <w:t>.</w:t>
      </w:r>
    </w:p>
    <w:p w:rsidR="0071440F" w:rsidRPr="004E3601" w:rsidRDefault="0033445B" w:rsidP="002A5B65">
      <w:pPr>
        <w:pStyle w:val="ListParagraph"/>
        <w:numPr>
          <w:ilvl w:val="0"/>
          <w:numId w:val="2"/>
        </w:numPr>
        <w:spacing w:afterLines="60" w:line="240" w:lineRule="auto"/>
        <w:ind w:left="0" w:firstLine="0"/>
        <w:jc w:val="both"/>
        <w:textAlignment w:val="baseline"/>
        <w:rPr>
          <w:rFonts w:ascii="Calibri" w:eastAsia="Times New Roman" w:hAnsi="Calibri" w:cs="Calibri"/>
          <w:b/>
          <w:color w:val="555555"/>
          <w:sz w:val="24"/>
          <w:szCs w:val="24"/>
        </w:rPr>
      </w:pPr>
      <w:r w:rsidRPr="004E3601">
        <w:rPr>
          <w:rFonts w:ascii="Calibri" w:hAnsi="Calibri" w:cs="Calibri"/>
          <w:b/>
          <w:sz w:val="24"/>
          <w:szCs w:val="24"/>
        </w:rPr>
        <w:t>The Telecom industry, or at least some of the companies involves, are very much aware of the harm that RF radiation can induce, especially at a DNA level, which involves cancer risk. The industry is also aware of the many important weaknesses of wireless technology – lack of security, unreliable signals, inherently slower than the wired connections.</w:t>
      </w:r>
      <w:r w:rsidR="0071440F" w:rsidRPr="004E3601">
        <w:rPr>
          <w:rFonts w:ascii="Calibri" w:hAnsi="Calibri" w:cs="Calibri"/>
          <w:b/>
          <w:sz w:val="24"/>
          <w:szCs w:val="24"/>
        </w:rPr>
        <w:t xml:space="preserve"> </w:t>
      </w:r>
    </w:p>
    <w:p w:rsidR="0071440F" w:rsidRPr="00E552EF" w:rsidRDefault="0071440F" w:rsidP="002A5B65">
      <w:pPr>
        <w:pStyle w:val="ListParagraph"/>
        <w:numPr>
          <w:ilvl w:val="0"/>
          <w:numId w:val="2"/>
        </w:numPr>
        <w:spacing w:afterLines="60" w:line="240" w:lineRule="auto"/>
        <w:ind w:left="0" w:firstLine="0"/>
        <w:jc w:val="both"/>
        <w:textAlignment w:val="baseline"/>
        <w:rPr>
          <w:rFonts w:ascii="Calibri" w:hAnsi="Calibri" w:cs="Calibri"/>
          <w:b/>
          <w:sz w:val="24"/>
          <w:szCs w:val="24"/>
        </w:rPr>
      </w:pPr>
      <w:r w:rsidRPr="004E3601">
        <w:rPr>
          <w:rFonts w:ascii="Calibri" w:eastAsia="Times New Roman" w:hAnsi="Calibri" w:cs="Calibri"/>
          <w:b/>
          <w:sz w:val="24"/>
          <w:szCs w:val="24"/>
        </w:rPr>
        <w:t>In matter of</w:t>
      </w:r>
      <w:r w:rsidRPr="004E3601">
        <w:rPr>
          <w:rFonts w:ascii="Calibri" w:eastAsia="Times New Roman" w:hAnsi="Calibri" w:cs="Calibri"/>
          <w:b/>
          <w:color w:val="555555"/>
          <w:sz w:val="24"/>
          <w:szCs w:val="24"/>
        </w:rPr>
        <w:t xml:space="preserve"> </w:t>
      </w:r>
      <w:hyperlink r:id="rId23" w:history="1">
        <w:r w:rsidRPr="004E3601">
          <w:rPr>
            <w:rStyle w:val="Hyperlink"/>
            <w:rFonts w:ascii="Calibri" w:eastAsia="Times New Roman" w:hAnsi="Calibri" w:cs="Calibri"/>
            <w:b/>
            <w:sz w:val="24"/>
            <w:szCs w:val="24"/>
          </w:rPr>
          <w:t>Legal Liability and financial Risks of 5G, wireless and cell Towers</w:t>
        </w:r>
      </w:hyperlink>
      <w:r w:rsidR="006327C0">
        <w:rPr>
          <w:rStyle w:val="EndnoteReference"/>
          <w:b/>
        </w:rPr>
        <w:endnoteReference w:id="16"/>
      </w:r>
      <w:r w:rsidRPr="004E3601">
        <w:rPr>
          <w:rFonts w:ascii="Calibri" w:eastAsia="Times New Roman" w:hAnsi="Calibri" w:cs="Calibri"/>
          <w:b/>
          <w:color w:val="555555"/>
          <w:sz w:val="24"/>
          <w:szCs w:val="24"/>
        </w:rPr>
        <w:t xml:space="preserve">, </w:t>
      </w:r>
      <w:r w:rsidRPr="004E3601">
        <w:rPr>
          <w:rFonts w:ascii="Calibri" w:eastAsia="Times New Roman" w:hAnsi="Calibri" w:cs="Calibri"/>
          <w:b/>
          <w:sz w:val="24"/>
          <w:szCs w:val="24"/>
        </w:rPr>
        <w:t>the following can be stated: “</w:t>
      </w:r>
      <w:r w:rsidRPr="006C6A31">
        <w:rPr>
          <w:rFonts w:ascii="Calibri" w:eastAsia="Times New Roman" w:hAnsi="Calibri" w:cs="Calibri"/>
          <w:b/>
          <w:sz w:val="24"/>
          <w:szCs w:val="24"/>
          <w:highlight w:val="yellow"/>
        </w:rPr>
        <w:t>Insurers rank wireless, cell tower and 5G RFR non-ionizing electromagnetic radiation as a “high” risk, comparing the issue to lead and asbestos.</w:t>
      </w:r>
      <w:r w:rsidR="00AC2BD4" w:rsidRPr="006C6A31">
        <w:rPr>
          <w:rFonts w:ascii="Calibri" w:eastAsia="Times New Roman" w:hAnsi="Calibri" w:cs="Calibri"/>
          <w:b/>
          <w:sz w:val="24"/>
          <w:szCs w:val="24"/>
          <w:highlight w:val="yellow"/>
        </w:rPr>
        <w:t xml:space="preserve"> </w:t>
      </w:r>
      <w:r w:rsidRPr="006C6A31">
        <w:rPr>
          <w:rFonts w:ascii="Calibri" w:eastAsia="Times New Roman" w:hAnsi="Calibri" w:cs="Calibri"/>
          <w:b/>
          <w:sz w:val="24"/>
          <w:szCs w:val="24"/>
          <w:highlight w:val="yellow"/>
        </w:rPr>
        <w:t>Most insurance plans have “electromagnetic field exclusions” and do not insure for long term RFR damages.</w:t>
      </w:r>
      <w:r w:rsidRPr="004E3601">
        <w:rPr>
          <w:rFonts w:ascii="Calibri" w:eastAsia="Times New Roman" w:hAnsi="Calibri" w:cs="Calibri"/>
          <w:b/>
          <w:sz w:val="24"/>
          <w:szCs w:val="24"/>
        </w:rPr>
        <w:t xml:space="preserve"> Wireless RFR and non ionizing electromagnetic radiation are defined as a type of “pollution” by wireless companies themselves. US Mobile operators have been unable to get insurance to cover liabilities related to damages from long term RFR exposure. Wireless companies warn their shareholders of RFR risk but they do not warn the users of their products, nor do they warn the people exposed to emissions from their infrastructure.</w:t>
      </w:r>
      <w:r w:rsidR="00085DD1" w:rsidRPr="004E3601">
        <w:rPr>
          <w:rFonts w:ascii="Calibri" w:eastAsia="Times New Roman" w:hAnsi="Calibri" w:cs="Calibri"/>
          <w:b/>
          <w:sz w:val="24"/>
          <w:szCs w:val="24"/>
        </w:rPr>
        <w:t>”</w:t>
      </w:r>
      <w:r w:rsidR="009A2CAC">
        <w:rPr>
          <w:rFonts w:ascii="Calibri" w:eastAsia="Times New Roman" w:hAnsi="Calibri" w:cs="Calibri"/>
          <w:b/>
          <w:sz w:val="24"/>
          <w:szCs w:val="24"/>
        </w:rPr>
        <w:t xml:space="preserve"> </w:t>
      </w:r>
      <w:r w:rsidR="002D07A9">
        <w:rPr>
          <w:rFonts w:ascii="Calibri" w:eastAsia="Times New Roman" w:hAnsi="Calibri" w:cs="Calibri"/>
          <w:b/>
          <w:sz w:val="24"/>
          <w:szCs w:val="24"/>
        </w:rPr>
        <w:t xml:space="preserve">Even </w:t>
      </w:r>
      <w:r w:rsidR="002D07A9">
        <w:rPr>
          <w:rFonts w:ascii="Calibri" w:eastAsia="Times New Roman" w:hAnsi="Calibri" w:cs="Calibri"/>
          <w:b/>
          <w:sz w:val="24"/>
          <w:szCs w:val="24"/>
        </w:rPr>
        <w:lastRenderedPageBreak/>
        <w:t>if in the UK the 2 major cases against the 5G rollout have not been successful</w:t>
      </w:r>
      <w:r w:rsidR="002D07A9">
        <w:rPr>
          <w:rStyle w:val="EndnoteReference"/>
          <w:rFonts w:ascii="Calibri" w:eastAsia="Times New Roman" w:hAnsi="Calibri" w:cs="Calibri"/>
          <w:b/>
          <w:sz w:val="24"/>
          <w:szCs w:val="24"/>
        </w:rPr>
        <w:endnoteReference w:id="17"/>
      </w:r>
      <w:r w:rsidR="002D07A9">
        <w:rPr>
          <w:rFonts w:ascii="Calibri" w:eastAsia="Times New Roman" w:hAnsi="Calibri" w:cs="Calibri"/>
          <w:b/>
          <w:sz w:val="24"/>
          <w:szCs w:val="24"/>
        </w:rPr>
        <w:t>, i</w:t>
      </w:r>
      <w:r w:rsidR="009A2CAC">
        <w:rPr>
          <w:rFonts w:ascii="Calibri" w:eastAsia="Times New Roman" w:hAnsi="Calibri" w:cs="Calibri"/>
          <w:b/>
          <w:sz w:val="24"/>
          <w:szCs w:val="24"/>
        </w:rPr>
        <w:t>n the US,</w:t>
      </w:r>
      <w:r w:rsidR="00E552EF">
        <w:rPr>
          <w:rFonts w:ascii="Calibri" w:eastAsia="Times New Roman" w:hAnsi="Calibri" w:cs="Calibri"/>
          <w:b/>
          <w:sz w:val="24"/>
          <w:szCs w:val="24"/>
        </w:rPr>
        <w:t xml:space="preserve"> for example,</w:t>
      </w:r>
      <w:r w:rsidR="009A2CAC">
        <w:rPr>
          <w:rFonts w:ascii="Calibri" w:eastAsia="Times New Roman" w:hAnsi="Calibri" w:cs="Calibri"/>
          <w:b/>
          <w:sz w:val="24"/>
          <w:szCs w:val="24"/>
        </w:rPr>
        <w:t xml:space="preserve"> we see more and more l</w:t>
      </w:r>
      <w:hyperlink r:id="rId24" w:history="1">
        <w:r w:rsidR="009A2CAC" w:rsidRPr="009A2CAC">
          <w:rPr>
            <w:rStyle w:val="Hyperlink"/>
            <w:rFonts w:ascii="Calibri" w:eastAsia="Times New Roman" w:hAnsi="Calibri" w:cs="Calibri"/>
            <w:b/>
            <w:sz w:val="24"/>
            <w:szCs w:val="24"/>
          </w:rPr>
          <w:t>itigations against FCC and telecom that prevent the rollout of 5G in various locations</w:t>
        </w:r>
      </w:hyperlink>
      <w:r w:rsidR="002D07A9">
        <w:rPr>
          <w:rStyle w:val="EndnoteReference"/>
          <w:rFonts w:ascii="Calibri" w:eastAsia="Times New Roman" w:hAnsi="Calibri" w:cs="Calibri"/>
          <w:b/>
          <w:sz w:val="24"/>
          <w:szCs w:val="24"/>
        </w:rPr>
        <w:endnoteReference w:id="18"/>
      </w:r>
      <w:r w:rsidR="009A2CAC">
        <w:rPr>
          <w:rFonts w:ascii="Calibri" w:eastAsia="Times New Roman" w:hAnsi="Calibri" w:cs="Calibri"/>
          <w:b/>
          <w:sz w:val="24"/>
          <w:szCs w:val="24"/>
        </w:rPr>
        <w:t>.</w:t>
      </w:r>
    </w:p>
    <w:p w:rsidR="00E552EF" w:rsidRPr="00E552EF" w:rsidRDefault="00E552EF" w:rsidP="002A5B65">
      <w:pPr>
        <w:pStyle w:val="ListParagraph"/>
        <w:numPr>
          <w:ilvl w:val="0"/>
          <w:numId w:val="2"/>
        </w:numPr>
        <w:spacing w:afterLines="60" w:line="240" w:lineRule="auto"/>
        <w:ind w:left="0" w:firstLine="0"/>
        <w:jc w:val="both"/>
        <w:rPr>
          <w:rFonts w:ascii="Calibri" w:hAnsi="Calibri" w:cs="Calibri"/>
          <w:b/>
          <w:sz w:val="24"/>
          <w:szCs w:val="24"/>
        </w:rPr>
      </w:pPr>
      <w:r w:rsidRPr="002D07A9">
        <w:rPr>
          <w:rFonts w:ascii="Calibri" w:hAnsi="Calibri" w:cs="Calibri"/>
          <w:b/>
          <w:sz w:val="24"/>
          <w:szCs w:val="24"/>
          <w:highlight w:val="yellow"/>
        </w:rPr>
        <w:t>Resolutions halting or limiting the 5G small cells and MIMO Towers</w:t>
      </w:r>
      <w:r w:rsidRPr="004E3601">
        <w:rPr>
          <w:rFonts w:ascii="Calibri" w:hAnsi="Calibri" w:cs="Calibri"/>
          <w:b/>
          <w:sz w:val="24"/>
          <w:szCs w:val="24"/>
        </w:rPr>
        <w:t xml:space="preserve"> have been already enacted in various localities or regions in Italy, US, Switzerland, Canada, Chile, Lithuania, Bangladesh, France, Israel, Netherlands, Cyprus Australia, India etc</w:t>
      </w:r>
    </w:p>
    <w:p w:rsidR="000D2932" w:rsidRPr="004E3601" w:rsidRDefault="000D2932" w:rsidP="002A5B65">
      <w:pPr>
        <w:pStyle w:val="ListParagraph"/>
        <w:numPr>
          <w:ilvl w:val="0"/>
          <w:numId w:val="2"/>
        </w:numPr>
        <w:spacing w:afterLines="60" w:line="240" w:lineRule="auto"/>
        <w:ind w:left="0" w:firstLine="0"/>
        <w:jc w:val="both"/>
        <w:rPr>
          <w:rFonts w:ascii="Calibri" w:hAnsi="Calibri" w:cs="Calibri"/>
          <w:b/>
          <w:sz w:val="24"/>
          <w:szCs w:val="24"/>
        </w:rPr>
      </w:pPr>
      <w:r w:rsidRPr="006C6A31">
        <w:rPr>
          <w:rFonts w:ascii="Calibri" w:hAnsi="Calibri" w:cs="Calibri"/>
          <w:b/>
          <w:sz w:val="24"/>
          <w:szCs w:val="24"/>
          <w:highlight w:val="yellow"/>
        </w:rPr>
        <w:t xml:space="preserve">The impact of RF radiation </w:t>
      </w:r>
      <w:r w:rsidR="006C6A31" w:rsidRPr="006C6A31">
        <w:rPr>
          <w:rFonts w:ascii="Calibri" w:hAnsi="Calibri" w:cs="Calibri"/>
          <w:b/>
          <w:sz w:val="24"/>
          <w:szCs w:val="24"/>
          <w:highlight w:val="yellow"/>
        </w:rPr>
        <w:t xml:space="preserve">on the environment </w:t>
      </w:r>
      <w:r w:rsidRPr="006C6A31">
        <w:rPr>
          <w:rFonts w:ascii="Calibri" w:hAnsi="Calibri" w:cs="Calibri"/>
          <w:b/>
          <w:sz w:val="24"/>
          <w:szCs w:val="24"/>
          <w:highlight w:val="yellow"/>
        </w:rPr>
        <w:t>is well documented, especially on smaller animals such as birds and insects (bees, particularly), but also on plants and microorganisms</w:t>
      </w:r>
      <w:r w:rsidR="00750EEC" w:rsidRPr="006C6A31">
        <w:rPr>
          <w:rFonts w:ascii="Calibri" w:hAnsi="Calibri" w:cs="Calibri"/>
          <w:b/>
          <w:sz w:val="24"/>
          <w:szCs w:val="24"/>
          <w:highlight w:val="yellow"/>
        </w:rPr>
        <w:t>.</w:t>
      </w:r>
      <w:r w:rsidR="00750EEC" w:rsidRPr="004E3601">
        <w:rPr>
          <w:rFonts w:ascii="Calibri" w:hAnsi="Calibri" w:cs="Calibri"/>
          <w:b/>
          <w:sz w:val="24"/>
          <w:szCs w:val="24"/>
        </w:rPr>
        <w:t xml:space="preserve"> The higher the frequency of EMF (such as in 5G/ MMW – millimeter waves) the more dire is the impact on small animals, leading to potential extinction.</w:t>
      </w:r>
      <w:r w:rsidR="00085DD1" w:rsidRPr="004E3601">
        <w:rPr>
          <w:rFonts w:ascii="Calibri" w:hAnsi="Calibri" w:cs="Calibri"/>
          <w:b/>
          <w:sz w:val="24"/>
          <w:szCs w:val="24"/>
        </w:rPr>
        <w:t xml:space="preserve"> With the extinction of insects and especially pollinators, agriculture will become impossible and </w:t>
      </w:r>
      <w:r w:rsidR="00E552EF">
        <w:rPr>
          <w:rFonts w:ascii="Calibri" w:hAnsi="Calibri" w:cs="Calibri"/>
          <w:b/>
          <w:sz w:val="24"/>
          <w:szCs w:val="24"/>
        </w:rPr>
        <w:t>local or regional</w:t>
      </w:r>
      <w:r w:rsidR="00085DD1" w:rsidRPr="004E3601">
        <w:rPr>
          <w:rFonts w:ascii="Calibri" w:hAnsi="Calibri" w:cs="Calibri"/>
          <w:b/>
          <w:sz w:val="24"/>
          <w:szCs w:val="24"/>
        </w:rPr>
        <w:t xml:space="preserve"> famine and starvation will unavoidably occur.</w:t>
      </w:r>
    </w:p>
    <w:p w:rsidR="00BE353A" w:rsidRPr="004E3601" w:rsidRDefault="00BE353A" w:rsidP="002A5B65">
      <w:pPr>
        <w:pStyle w:val="ListParagraph"/>
        <w:numPr>
          <w:ilvl w:val="0"/>
          <w:numId w:val="2"/>
        </w:numPr>
        <w:spacing w:afterLines="60" w:line="240" w:lineRule="auto"/>
        <w:ind w:left="0" w:firstLine="0"/>
        <w:jc w:val="both"/>
        <w:rPr>
          <w:rFonts w:ascii="Calibri" w:hAnsi="Calibri" w:cs="Calibri"/>
          <w:b/>
          <w:sz w:val="24"/>
          <w:szCs w:val="24"/>
        </w:rPr>
      </w:pPr>
      <w:r w:rsidRPr="00E552EF">
        <w:rPr>
          <w:rFonts w:ascii="Calibri" w:hAnsi="Calibri" w:cs="Calibri"/>
          <w:b/>
          <w:sz w:val="24"/>
          <w:szCs w:val="24"/>
          <w:highlight w:val="yellow"/>
        </w:rPr>
        <w:t xml:space="preserve">The high frequency 5G (delivered by the very dense small </w:t>
      </w:r>
      <w:r w:rsidR="00085DD1" w:rsidRPr="00E552EF">
        <w:rPr>
          <w:rFonts w:ascii="Calibri" w:hAnsi="Calibri" w:cs="Calibri"/>
          <w:b/>
          <w:sz w:val="24"/>
          <w:szCs w:val="24"/>
          <w:highlight w:val="yellow"/>
        </w:rPr>
        <w:t>cells network</w:t>
      </w:r>
      <w:r w:rsidRPr="00E552EF">
        <w:rPr>
          <w:rFonts w:ascii="Calibri" w:hAnsi="Calibri" w:cs="Calibri"/>
          <w:b/>
          <w:sz w:val="24"/>
          <w:szCs w:val="24"/>
          <w:highlight w:val="yellow"/>
        </w:rPr>
        <w:t>) was deemed to penetrate only a very superficial layer of the skin. There are old and new studies however (and also therapeutic, controlled uses of such frequencies) that prove that all the systems of the body can be impacted.</w:t>
      </w:r>
      <w:r w:rsidRPr="004E3601">
        <w:rPr>
          <w:rFonts w:ascii="Calibri" w:hAnsi="Calibri" w:cs="Calibri"/>
          <w:b/>
          <w:sz w:val="24"/>
          <w:szCs w:val="24"/>
        </w:rPr>
        <w:t xml:space="preserve"> </w:t>
      </w:r>
      <w:r w:rsidR="003321F7" w:rsidRPr="006C6A31">
        <w:rPr>
          <w:rFonts w:ascii="Calibri" w:hAnsi="Calibri" w:cs="Calibri"/>
          <w:b/>
          <w:sz w:val="24"/>
          <w:szCs w:val="24"/>
          <w:highlight w:val="yellow"/>
        </w:rPr>
        <w:t xml:space="preserve">The 5G phased array technology that derives from military use involves focused, high frequency, high energy beams of RF radiation directed at the receiver (mobile phone, router, other small cell or tower) – every living being that moves in the focus of this beam will be unavoidably impacted. This impact of RF radiation is cumulative and more or less, irreversible. </w:t>
      </w:r>
      <w:r w:rsidRPr="006C6A31">
        <w:rPr>
          <w:rFonts w:ascii="Calibri" w:hAnsi="Calibri" w:cs="Calibri"/>
          <w:b/>
          <w:sz w:val="24"/>
          <w:szCs w:val="24"/>
          <w:highlight w:val="yellow"/>
        </w:rPr>
        <w:t>More than this, due to the short wave length, 5G needs a dense infrastructure of small cells (connected through high speed fiber optic) – but all these will not give only 5G, but also 4G which can penetrate buildings and, of course, bodies. The impact of these cumulated frequencies, especially from many sources, on the body has NEVER been studied, NOR can really be studied.</w:t>
      </w:r>
      <w:r w:rsidRPr="004E3601">
        <w:rPr>
          <w:rFonts w:ascii="Calibri" w:hAnsi="Calibri" w:cs="Calibri"/>
          <w:b/>
          <w:sz w:val="24"/>
          <w:szCs w:val="24"/>
        </w:rPr>
        <w:t xml:space="preserve">  Nevertheless it is surely greater than the separate impact of each of them.  </w:t>
      </w:r>
    </w:p>
    <w:p w:rsidR="006B74EE" w:rsidRPr="004E3601" w:rsidRDefault="006B74EE" w:rsidP="002A5B65">
      <w:pPr>
        <w:pStyle w:val="ListParagraph"/>
        <w:numPr>
          <w:ilvl w:val="0"/>
          <w:numId w:val="2"/>
        </w:numPr>
        <w:spacing w:afterLines="60" w:line="240" w:lineRule="auto"/>
        <w:ind w:left="0" w:firstLine="0"/>
        <w:jc w:val="both"/>
        <w:rPr>
          <w:rFonts w:ascii="Calibri" w:hAnsi="Calibri" w:cs="Calibri"/>
          <w:b/>
          <w:sz w:val="24"/>
          <w:szCs w:val="24"/>
        </w:rPr>
      </w:pPr>
      <w:r w:rsidRPr="006327C0">
        <w:rPr>
          <w:rFonts w:ascii="Calibri" w:hAnsi="Calibri" w:cs="Calibri"/>
          <w:b/>
          <w:sz w:val="24"/>
          <w:szCs w:val="24"/>
          <w:highlight w:val="yellow"/>
        </w:rPr>
        <w:t xml:space="preserve">Any </w:t>
      </w:r>
      <w:r w:rsidR="00FE2193" w:rsidRPr="006327C0">
        <w:rPr>
          <w:rFonts w:ascii="Calibri" w:hAnsi="Calibri" w:cs="Calibri"/>
          <w:b/>
          <w:sz w:val="24"/>
          <w:szCs w:val="24"/>
          <w:highlight w:val="yellow"/>
        </w:rPr>
        <w:t>acute condition</w:t>
      </w:r>
      <w:r w:rsidRPr="006327C0">
        <w:rPr>
          <w:rFonts w:ascii="Calibri" w:hAnsi="Calibri" w:cs="Calibri"/>
          <w:b/>
          <w:sz w:val="24"/>
          <w:szCs w:val="24"/>
          <w:highlight w:val="yellow"/>
        </w:rPr>
        <w:t xml:space="preserve"> (including contagious viral, fungal or bacterial diseases) affecting humans or animals may</w:t>
      </w:r>
      <w:r w:rsidR="00FE2193" w:rsidRPr="006327C0">
        <w:rPr>
          <w:rFonts w:ascii="Calibri" w:hAnsi="Calibri" w:cs="Calibri"/>
          <w:b/>
          <w:sz w:val="24"/>
          <w:szCs w:val="24"/>
          <w:highlight w:val="yellow"/>
        </w:rPr>
        <w:t xml:space="preserve"> eventually</w:t>
      </w:r>
      <w:r w:rsidRPr="006327C0">
        <w:rPr>
          <w:rFonts w:ascii="Calibri" w:hAnsi="Calibri" w:cs="Calibri"/>
          <w:b/>
          <w:sz w:val="24"/>
          <w:szCs w:val="24"/>
          <w:highlight w:val="yellow"/>
        </w:rPr>
        <w:t xml:space="preserve"> turn </w:t>
      </w:r>
      <w:r w:rsidR="00FE2193" w:rsidRPr="006327C0">
        <w:rPr>
          <w:rFonts w:ascii="Calibri" w:hAnsi="Calibri" w:cs="Calibri"/>
          <w:b/>
          <w:sz w:val="24"/>
          <w:szCs w:val="24"/>
          <w:highlight w:val="yellow"/>
        </w:rPr>
        <w:t>in</w:t>
      </w:r>
      <w:r w:rsidRPr="006327C0">
        <w:rPr>
          <w:rFonts w:ascii="Calibri" w:hAnsi="Calibri" w:cs="Calibri"/>
          <w:b/>
          <w:sz w:val="24"/>
          <w:szCs w:val="24"/>
          <w:highlight w:val="yellow"/>
        </w:rPr>
        <w:t xml:space="preserve">to a potential severe epidemic under the potentiating effect of RF bombardment that is </w:t>
      </w:r>
      <w:r w:rsidR="007014CD" w:rsidRPr="006327C0">
        <w:rPr>
          <w:rFonts w:ascii="Calibri" w:hAnsi="Calibri" w:cs="Calibri"/>
          <w:b/>
          <w:sz w:val="24"/>
          <w:szCs w:val="24"/>
          <w:highlight w:val="yellow"/>
        </w:rPr>
        <w:t>depressing</w:t>
      </w:r>
      <w:r w:rsidRPr="006327C0">
        <w:rPr>
          <w:rFonts w:ascii="Calibri" w:hAnsi="Calibri" w:cs="Calibri"/>
          <w:b/>
          <w:sz w:val="24"/>
          <w:szCs w:val="24"/>
          <w:highlight w:val="yellow"/>
        </w:rPr>
        <w:t xml:space="preserve"> the immune system, creating various electrical and </w:t>
      </w:r>
      <w:r w:rsidR="006C6A31" w:rsidRPr="006327C0">
        <w:rPr>
          <w:rFonts w:ascii="Calibri" w:hAnsi="Calibri" w:cs="Calibri"/>
          <w:b/>
          <w:sz w:val="24"/>
          <w:szCs w:val="24"/>
          <w:highlight w:val="yellow"/>
        </w:rPr>
        <w:t xml:space="preserve">chemical imbalances in the body and in case of high frequencies, </w:t>
      </w:r>
      <w:r w:rsidRPr="006327C0">
        <w:rPr>
          <w:rFonts w:ascii="Calibri" w:hAnsi="Calibri" w:cs="Calibri"/>
          <w:b/>
          <w:sz w:val="24"/>
          <w:szCs w:val="24"/>
          <w:highlight w:val="yellow"/>
        </w:rPr>
        <w:t xml:space="preserve"> </w:t>
      </w:r>
      <w:r w:rsidR="007014CD" w:rsidRPr="006327C0">
        <w:rPr>
          <w:rFonts w:ascii="Calibri" w:hAnsi="Calibri" w:cs="Calibri"/>
          <w:b/>
          <w:sz w:val="24"/>
          <w:szCs w:val="24"/>
          <w:highlight w:val="yellow"/>
        </w:rPr>
        <w:t>turning</w:t>
      </w:r>
      <w:r w:rsidRPr="006327C0">
        <w:rPr>
          <w:rFonts w:ascii="Calibri" w:hAnsi="Calibri" w:cs="Calibri"/>
          <w:b/>
          <w:sz w:val="24"/>
          <w:szCs w:val="24"/>
          <w:highlight w:val="yellow"/>
        </w:rPr>
        <w:t xml:space="preserve"> the cells</w:t>
      </w:r>
      <w:r w:rsidR="007014CD" w:rsidRPr="006327C0">
        <w:rPr>
          <w:rFonts w:ascii="Calibri" w:hAnsi="Calibri" w:cs="Calibri"/>
          <w:b/>
          <w:sz w:val="24"/>
          <w:szCs w:val="24"/>
          <w:highlight w:val="yellow"/>
        </w:rPr>
        <w:t>’</w:t>
      </w:r>
      <w:r w:rsidRPr="006327C0">
        <w:rPr>
          <w:rFonts w:ascii="Calibri" w:hAnsi="Calibri" w:cs="Calibri"/>
          <w:b/>
          <w:sz w:val="24"/>
          <w:szCs w:val="24"/>
          <w:highlight w:val="yellow"/>
        </w:rPr>
        <w:t xml:space="preserve"> membranes </w:t>
      </w:r>
      <w:r w:rsidR="007014CD" w:rsidRPr="006327C0">
        <w:rPr>
          <w:rFonts w:ascii="Calibri" w:hAnsi="Calibri" w:cs="Calibri"/>
          <w:b/>
          <w:sz w:val="24"/>
          <w:szCs w:val="24"/>
          <w:highlight w:val="yellow"/>
        </w:rPr>
        <w:t xml:space="preserve">more </w:t>
      </w:r>
      <w:r w:rsidRPr="006327C0">
        <w:rPr>
          <w:rFonts w:ascii="Calibri" w:hAnsi="Calibri" w:cs="Calibri"/>
          <w:b/>
          <w:sz w:val="24"/>
          <w:szCs w:val="24"/>
          <w:highlight w:val="yellow"/>
        </w:rPr>
        <w:t>permeable etc</w:t>
      </w:r>
      <w:r w:rsidR="00FE2193" w:rsidRPr="006327C0">
        <w:rPr>
          <w:rFonts w:ascii="Calibri" w:hAnsi="Calibri" w:cs="Calibri"/>
          <w:b/>
          <w:sz w:val="24"/>
          <w:szCs w:val="24"/>
          <w:highlight w:val="yellow"/>
        </w:rPr>
        <w:t>.</w:t>
      </w:r>
      <w:r w:rsidR="00FE2193" w:rsidRPr="004E3601">
        <w:rPr>
          <w:rFonts w:ascii="Calibri" w:hAnsi="Calibri" w:cs="Calibri"/>
          <w:b/>
          <w:sz w:val="24"/>
          <w:szCs w:val="24"/>
        </w:rPr>
        <w:t xml:space="preserve"> However no s</w:t>
      </w:r>
      <w:r w:rsidR="007014CD" w:rsidRPr="004E3601">
        <w:rPr>
          <w:rFonts w:ascii="Calibri" w:hAnsi="Calibri" w:cs="Calibri"/>
          <w:b/>
          <w:sz w:val="24"/>
          <w:szCs w:val="24"/>
        </w:rPr>
        <w:t>tate or medical authorities is</w:t>
      </w:r>
      <w:r w:rsidR="00FE2193" w:rsidRPr="004E3601">
        <w:rPr>
          <w:rFonts w:ascii="Calibri" w:hAnsi="Calibri" w:cs="Calibri"/>
          <w:b/>
          <w:sz w:val="24"/>
          <w:szCs w:val="24"/>
        </w:rPr>
        <w:t xml:space="preserve"> tak</w:t>
      </w:r>
      <w:r w:rsidR="007014CD" w:rsidRPr="004E3601">
        <w:rPr>
          <w:rFonts w:ascii="Calibri" w:hAnsi="Calibri" w:cs="Calibri"/>
          <w:b/>
          <w:sz w:val="24"/>
          <w:szCs w:val="24"/>
        </w:rPr>
        <w:t>ing</w:t>
      </w:r>
      <w:r w:rsidR="00FE2193" w:rsidRPr="004E3601">
        <w:rPr>
          <w:rFonts w:ascii="Calibri" w:hAnsi="Calibri" w:cs="Calibri"/>
          <w:b/>
          <w:sz w:val="24"/>
          <w:szCs w:val="24"/>
        </w:rPr>
        <w:t xml:space="preserve"> this essential toxic factor into account and therefore prevent it from damaging or destroying life.</w:t>
      </w:r>
    </w:p>
    <w:p w:rsidR="002D07A9" w:rsidRDefault="00397E13" w:rsidP="002A5B65">
      <w:pPr>
        <w:pStyle w:val="ListParagraph"/>
        <w:numPr>
          <w:ilvl w:val="0"/>
          <w:numId w:val="2"/>
        </w:numPr>
        <w:spacing w:afterLines="60" w:line="240" w:lineRule="auto"/>
        <w:ind w:left="0" w:firstLine="0"/>
        <w:jc w:val="both"/>
        <w:rPr>
          <w:rFonts w:ascii="Calibri" w:hAnsi="Calibri" w:cs="Calibri"/>
          <w:sz w:val="24"/>
          <w:szCs w:val="24"/>
        </w:rPr>
      </w:pPr>
      <w:r w:rsidRPr="006327C0">
        <w:rPr>
          <w:rFonts w:ascii="Calibri" w:hAnsi="Calibri" w:cs="Calibri"/>
          <w:b/>
          <w:sz w:val="24"/>
          <w:szCs w:val="24"/>
          <w:highlight w:val="yellow"/>
        </w:rPr>
        <w:t>The 5G deployment is not sustainable at all, proving to be a huge consumer of energy and resources and a major contributor to greenhouse gases emissions</w:t>
      </w:r>
      <w:r w:rsidR="0014781E" w:rsidRPr="006327C0">
        <w:rPr>
          <w:rFonts w:ascii="Calibri" w:hAnsi="Calibri" w:cs="Calibri"/>
          <w:b/>
          <w:sz w:val="24"/>
          <w:szCs w:val="24"/>
          <w:highlight w:val="yellow"/>
        </w:rPr>
        <w:t>. There is also a danger of ELECTRIC, UNCONTROLLABLE FIRE associated</w:t>
      </w:r>
      <w:r w:rsidR="00FE2193" w:rsidRPr="006327C0">
        <w:rPr>
          <w:rFonts w:ascii="Calibri" w:hAnsi="Calibri" w:cs="Calibri"/>
          <w:b/>
          <w:sz w:val="24"/>
          <w:szCs w:val="24"/>
          <w:highlight w:val="yellow"/>
        </w:rPr>
        <w:t xml:space="preserve"> to the countless higher </w:t>
      </w:r>
      <w:r w:rsidR="002D07A9">
        <w:rPr>
          <w:rFonts w:ascii="Calibri" w:hAnsi="Calibri" w:cs="Calibri"/>
          <w:b/>
          <w:sz w:val="24"/>
          <w:szCs w:val="24"/>
          <w:highlight w:val="yellow"/>
        </w:rPr>
        <w:t xml:space="preserve">5G </w:t>
      </w:r>
      <w:r w:rsidR="00FE2193" w:rsidRPr="006327C0">
        <w:rPr>
          <w:rFonts w:ascii="Calibri" w:hAnsi="Calibri" w:cs="Calibri"/>
          <w:b/>
          <w:sz w:val="24"/>
          <w:szCs w:val="24"/>
          <w:highlight w:val="yellow"/>
        </w:rPr>
        <w:t xml:space="preserve">RF frequencies being absorbed by air molecules and rising the electricity levels in the atmosphere, the lithium based batteries associated used in the 5G deployment, the smart grid, </w:t>
      </w:r>
      <w:r w:rsidR="006C6A31" w:rsidRPr="006327C0">
        <w:rPr>
          <w:rFonts w:ascii="Calibri" w:hAnsi="Calibri" w:cs="Calibri"/>
          <w:b/>
          <w:sz w:val="24"/>
          <w:szCs w:val="24"/>
          <w:highlight w:val="yellow"/>
        </w:rPr>
        <w:t xml:space="preserve">electric vehicles and the new </w:t>
      </w:r>
      <w:r w:rsidR="00FE2193" w:rsidRPr="006327C0">
        <w:rPr>
          <w:rFonts w:ascii="Calibri" w:hAnsi="Calibri" w:cs="Calibri"/>
          <w:b/>
          <w:sz w:val="24"/>
          <w:szCs w:val="24"/>
          <w:highlight w:val="yellow"/>
        </w:rPr>
        <w:t>intelligent reflective surfaces</w:t>
      </w:r>
      <w:r w:rsidR="006C6A31" w:rsidRPr="006327C0">
        <w:rPr>
          <w:rFonts w:ascii="Calibri" w:hAnsi="Calibri" w:cs="Calibri"/>
          <w:b/>
          <w:sz w:val="24"/>
          <w:szCs w:val="24"/>
          <w:highlight w:val="yellow"/>
        </w:rPr>
        <w:t xml:space="preserve"> used in building construction</w:t>
      </w:r>
      <w:r w:rsidR="00FE2193" w:rsidRPr="0071440F">
        <w:rPr>
          <w:rFonts w:ascii="Calibri" w:hAnsi="Calibri" w:cs="Calibri"/>
          <w:b/>
          <w:sz w:val="24"/>
          <w:szCs w:val="24"/>
        </w:rPr>
        <w:t>. We have seen such uncontrollable fires destroying many places and lives in the last years</w:t>
      </w:r>
      <w:r w:rsidR="0014781E" w:rsidRPr="0071440F">
        <w:rPr>
          <w:rFonts w:ascii="Calibri" w:hAnsi="Calibri" w:cs="Calibri"/>
          <w:b/>
          <w:sz w:val="24"/>
          <w:szCs w:val="24"/>
        </w:rPr>
        <w:t xml:space="preserve"> </w:t>
      </w:r>
      <w:r w:rsidR="006C6A31">
        <w:rPr>
          <w:rFonts w:ascii="Calibri" w:hAnsi="Calibri" w:cs="Calibri"/>
          <w:b/>
          <w:sz w:val="24"/>
          <w:szCs w:val="24"/>
        </w:rPr>
        <w:t xml:space="preserve">around the world </w:t>
      </w:r>
      <w:r w:rsidR="00FE2193" w:rsidRPr="0071440F">
        <w:rPr>
          <w:rFonts w:ascii="Calibri" w:hAnsi="Calibri" w:cs="Calibri"/>
          <w:b/>
          <w:sz w:val="24"/>
          <w:szCs w:val="24"/>
        </w:rPr>
        <w:t xml:space="preserve">and precaution should be a strong guiding principle in this matter </w:t>
      </w:r>
      <w:r w:rsidR="00856A5B" w:rsidRPr="0071440F">
        <w:rPr>
          <w:rFonts w:ascii="Calibri" w:hAnsi="Calibri" w:cs="Calibri"/>
          <w:b/>
          <w:sz w:val="24"/>
          <w:szCs w:val="24"/>
        </w:rPr>
        <w:t>also</w:t>
      </w:r>
      <w:r w:rsidR="00FE2193" w:rsidRPr="0071440F">
        <w:rPr>
          <w:rFonts w:ascii="Calibri" w:hAnsi="Calibri" w:cs="Calibri"/>
          <w:b/>
          <w:sz w:val="24"/>
          <w:szCs w:val="24"/>
        </w:rPr>
        <w:t>.</w:t>
      </w:r>
      <w:r w:rsidRPr="0071440F">
        <w:rPr>
          <w:rFonts w:ascii="Calibri" w:hAnsi="Calibri" w:cs="Calibri"/>
          <w:b/>
          <w:sz w:val="24"/>
          <w:szCs w:val="24"/>
        </w:rPr>
        <w:t xml:space="preserve"> (more references on th</w:t>
      </w:r>
      <w:r w:rsidR="006B74EE" w:rsidRPr="0071440F">
        <w:rPr>
          <w:rFonts w:ascii="Calibri" w:hAnsi="Calibri" w:cs="Calibri"/>
          <w:b/>
          <w:sz w:val="24"/>
          <w:szCs w:val="24"/>
        </w:rPr>
        <w:t>ese issues</w:t>
      </w:r>
      <w:r w:rsidRPr="0071440F">
        <w:rPr>
          <w:rFonts w:ascii="Calibri" w:hAnsi="Calibri" w:cs="Calibri"/>
          <w:b/>
          <w:sz w:val="24"/>
          <w:szCs w:val="24"/>
        </w:rPr>
        <w:t xml:space="preserve"> in the attached </w:t>
      </w:r>
      <w:r w:rsidR="00E552EF">
        <w:rPr>
          <w:rFonts w:ascii="Calibri" w:hAnsi="Calibri" w:cs="Calibri"/>
          <w:b/>
          <w:sz w:val="24"/>
          <w:szCs w:val="24"/>
        </w:rPr>
        <w:t xml:space="preserve">EMF </w:t>
      </w:r>
      <w:r w:rsidRPr="0071440F">
        <w:rPr>
          <w:rFonts w:ascii="Calibri" w:hAnsi="Calibri" w:cs="Calibri"/>
          <w:b/>
          <w:sz w:val="24"/>
          <w:szCs w:val="24"/>
        </w:rPr>
        <w:t>document).</w:t>
      </w:r>
    </w:p>
    <w:p w:rsidR="0014781E" w:rsidRPr="002D07A9" w:rsidRDefault="0014781E" w:rsidP="002A5B65">
      <w:pPr>
        <w:pStyle w:val="ListParagraph"/>
        <w:numPr>
          <w:ilvl w:val="0"/>
          <w:numId w:val="2"/>
        </w:numPr>
        <w:spacing w:afterLines="60" w:line="240" w:lineRule="auto"/>
        <w:ind w:left="0" w:firstLine="0"/>
        <w:jc w:val="both"/>
        <w:rPr>
          <w:rFonts w:ascii="Calibri" w:hAnsi="Calibri" w:cs="Calibri"/>
          <w:sz w:val="24"/>
          <w:szCs w:val="24"/>
        </w:rPr>
      </w:pPr>
      <w:r w:rsidRPr="002D07A9">
        <w:rPr>
          <w:rFonts w:ascii="Calibri" w:hAnsi="Calibri" w:cs="Calibri"/>
          <w:b/>
          <w:sz w:val="24"/>
          <w:szCs w:val="24"/>
        </w:rPr>
        <w:t xml:space="preserve">The fiber optic structure is able and meant to also support the future deployment of 6G Terahertz technology, which though never used in mass communication, are also deemed to be perfectly safe for the people in the environment. </w:t>
      </w:r>
      <w:r w:rsidR="006C6A31" w:rsidRPr="002D07A9">
        <w:rPr>
          <w:rFonts w:ascii="Calibri" w:hAnsi="Calibri" w:cs="Calibri"/>
          <w:b/>
          <w:sz w:val="24"/>
          <w:szCs w:val="24"/>
        </w:rPr>
        <w:t xml:space="preserve">This is necessary for AI, robotics and </w:t>
      </w:r>
      <w:r w:rsidR="006C6A31" w:rsidRPr="002D07A9">
        <w:rPr>
          <w:rFonts w:ascii="Calibri" w:hAnsi="Calibri" w:cs="Calibri"/>
          <w:b/>
          <w:sz w:val="24"/>
          <w:szCs w:val="24"/>
        </w:rPr>
        <w:lastRenderedPageBreak/>
        <w:t>the Internet of Things</w:t>
      </w:r>
      <w:r w:rsidR="006327C0" w:rsidRPr="002D07A9">
        <w:rPr>
          <w:rFonts w:ascii="Calibri" w:hAnsi="Calibri" w:cs="Calibri"/>
          <w:b/>
          <w:sz w:val="24"/>
          <w:szCs w:val="24"/>
        </w:rPr>
        <w:t xml:space="preserve"> and obviously</w:t>
      </w:r>
      <w:r w:rsidR="00E552EF">
        <w:rPr>
          <w:rFonts w:ascii="Calibri" w:hAnsi="Calibri" w:cs="Calibri"/>
          <w:b/>
          <w:sz w:val="24"/>
          <w:szCs w:val="24"/>
        </w:rPr>
        <w:t>,</w:t>
      </w:r>
      <w:r w:rsidR="006327C0" w:rsidRPr="002D07A9">
        <w:rPr>
          <w:rFonts w:ascii="Calibri" w:hAnsi="Calibri" w:cs="Calibri"/>
          <w:b/>
          <w:sz w:val="24"/>
          <w:szCs w:val="24"/>
        </w:rPr>
        <w:t xml:space="preserve"> can be very useful in surveillance and warfare. </w:t>
      </w:r>
      <w:r w:rsidRPr="002D07A9">
        <w:rPr>
          <w:rFonts w:ascii="Calibri" w:hAnsi="Calibri" w:cs="Calibri"/>
          <w:b/>
          <w:sz w:val="24"/>
          <w:szCs w:val="24"/>
        </w:rPr>
        <w:t xml:space="preserve">In the attached document, you can see that </w:t>
      </w:r>
      <w:r w:rsidRPr="002D07A9">
        <w:rPr>
          <w:rFonts w:ascii="Calibri" w:hAnsi="Calibri" w:cs="Calibri"/>
          <w:b/>
          <w:sz w:val="24"/>
          <w:szCs w:val="24"/>
          <w:highlight w:val="yellow"/>
        </w:rPr>
        <w:t xml:space="preserve">the danger </w:t>
      </w:r>
      <w:r w:rsidR="006327C0" w:rsidRPr="002D07A9">
        <w:rPr>
          <w:rFonts w:ascii="Calibri" w:hAnsi="Calibri" w:cs="Calibri"/>
          <w:b/>
          <w:sz w:val="24"/>
          <w:szCs w:val="24"/>
          <w:highlight w:val="yellow"/>
        </w:rPr>
        <w:t>Terahertz frequencies</w:t>
      </w:r>
      <w:r w:rsidRPr="002D07A9">
        <w:rPr>
          <w:rFonts w:ascii="Calibri" w:hAnsi="Calibri" w:cs="Calibri"/>
          <w:b/>
          <w:sz w:val="24"/>
          <w:szCs w:val="24"/>
          <w:highlight w:val="yellow"/>
        </w:rPr>
        <w:t xml:space="preserve"> present to life at DNA and molecular level, due to the extremely short wavelengths, is EXISTENTIAL. In reality, nobody can guarantee that people can survive on a longer term even this 4G+5G high density, high frequency deployment,</w:t>
      </w:r>
      <w:r w:rsidR="007820DF" w:rsidRPr="002D07A9">
        <w:rPr>
          <w:rFonts w:ascii="Calibri" w:hAnsi="Calibri" w:cs="Calibri"/>
          <w:b/>
          <w:sz w:val="24"/>
          <w:szCs w:val="24"/>
          <w:highlight w:val="yellow"/>
        </w:rPr>
        <w:t xml:space="preserve"> but 6G appears as clearly, one last</w:t>
      </w:r>
      <w:r w:rsidRPr="002D07A9">
        <w:rPr>
          <w:rFonts w:ascii="Calibri" w:hAnsi="Calibri" w:cs="Calibri"/>
          <w:b/>
          <w:sz w:val="24"/>
          <w:szCs w:val="24"/>
          <w:highlight w:val="yellow"/>
        </w:rPr>
        <w:t xml:space="preserve"> step in the </w:t>
      </w:r>
      <w:r w:rsidR="00856A5B" w:rsidRPr="002D07A9">
        <w:rPr>
          <w:rFonts w:ascii="Calibri" w:hAnsi="Calibri" w:cs="Calibri"/>
          <w:b/>
          <w:sz w:val="24"/>
          <w:szCs w:val="24"/>
          <w:highlight w:val="yellow"/>
        </w:rPr>
        <w:t xml:space="preserve">ultimate </w:t>
      </w:r>
      <w:r w:rsidRPr="002D07A9">
        <w:rPr>
          <w:rFonts w:ascii="Calibri" w:hAnsi="Calibri" w:cs="Calibri"/>
          <w:b/>
          <w:sz w:val="24"/>
          <w:szCs w:val="24"/>
          <w:highlight w:val="yellow"/>
        </w:rPr>
        <w:t xml:space="preserve">self-destruction of humanity. </w:t>
      </w:r>
    </w:p>
    <w:p w:rsidR="006327C0" w:rsidRDefault="00E2433B" w:rsidP="002A5B65">
      <w:pPr>
        <w:spacing w:afterLines="60" w:line="240" w:lineRule="auto"/>
        <w:jc w:val="both"/>
        <w:rPr>
          <w:rFonts w:ascii="Calibri" w:hAnsi="Calibri" w:cs="Calibri"/>
          <w:b/>
          <w:iCs/>
          <w:sz w:val="24"/>
          <w:szCs w:val="24"/>
          <w:lang w:eastAsia="en-GB"/>
        </w:rPr>
      </w:pPr>
      <w:r w:rsidRPr="006327C0">
        <w:rPr>
          <w:rFonts w:ascii="Calibri" w:hAnsi="Calibri" w:cs="Calibri"/>
          <w:b/>
          <w:iCs/>
          <w:sz w:val="24"/>
          <w:szCs w:val="24"/>
          <w:lang w:eastAsia="en-GB"/>
        </w:rPr>
        <w:t xml:space="preserve">In view of all the above and the attached document, I consider that you have a </w:t>
      </w:r>
      <w:r w:rsidR="002D07A9">
        <w:rPr>
          <w:rFonts w:ascii="Calibri" w:hAnsi="Calibri" w:cs="Calibri"/>
          <w:b/>
          <w:iCs/>
          <w:sz w:val="24"/>
          <w:szCs w:val="24"/>
          <w:lang w:eastAsia="en-GB"/>
        </w:rPr>
        <w:t xml:space="preserve">foremost </w:t>
      </w:r>
      <w:r w:rsidRPr="006327C0">
        <w:rPr>
          <w:rFonts w:ascii="Calibri" w:hAnsi="Calibri" w:cs="Calibri"/>
          <w:b/>
          <w:iCs/>
          <w:sz w:val="24"/>
          <w:szCs w:val="24"/>
          <w:lang w:eastAsia="en-GB"/>
        </w:rPr>
        <w:t xml:space="preserve">moral and professional </w:t>
      </w:r>
      <w:r w:rsidR="006327C0">
        <w:rPr>
          <w:rFonts w:ascii="Calibri" w:hAnsi="Calibri" w:cs="Calibri"/>
          <w:b/>
          <w:iCs/>
          <w:sz w:val="24"/>
          <w:szCs w:val="24"/>
          <w:lang w:eastAsia="en-GB"/>
        </w:rPr>
        <w:t xml:space="preserve">duty towards the people you are serving in your official and professional capacity </w:t>
      </w:r>
      <w:r w:rsidRPr="006327C0">
        <w:rPr>
          <w:rFonts w:ascii="Calibri" w:hAnsi="Calibri" w:cs="Calibri"/>
          <w:b/>
          <w:iCs/>
          <w:sz w:val="24"/>
          <w:szCs w:val="24"/>
          <w:lang w:eastAsia="en-GB"/>
        </w:rPr>
        <w:t xml:space="preserve">to act within your authority so to promote the </w:t>
      </w:r>
      <w:r w:rsidR="006327C0" w:rsidRPr="006327C0">
        <w:rPr>
          <w:rFonts w:ascii="Calibri" w:hAnsi="Calibri" w:cs="Calibri"/>
          <w:b/>
          <w:iCs/>
          <w:sz w:val="24"/>
          <w:szCs w:val="24"/>
          <w:lang w:eastAsia="en-GB"/>
        </w:rPr>
        <w:t xml:space="preserve">PRECAUTIONARY PRINCIPLE </w:t>
      </w:r>
      <w:r w:rsidRPr="006327C0">
        <w:rPr>
          <w:rFonts w:ascii="Calibri" w:hAnsi="Calibri" w:cs="Calibri"/>
          <w:b/>
          <w:iCs/>
          <w:sz w:val="24"/>
          <w:szCs w:val="24"/>
          <w:lang w:eastAsia="en-GB"/>
        </w:rPr>
        <w:t>and the immediately suspension of all 4/5G implementation pending an i</w:t>
      </w:r>
      <w:r w:rsidRPr="00923871">
        <w:rPr>
          <w:rFonts w:ascii="Calibri" w:hAnsi="Calibri" w:cs="Calibri"/>
          <w:b/>
          <w:iCs/>
          <w:sz w:val="24"/>
          <w:szCs w:val="24"/>
          <w:lang w:eastAsia="en-GB"/>
        </w:rPr>
        <w:t xml:space="preserve">ndependent enquiry, with the participation of independent scientists and local residents, in order to reach a decision regarding the balance between the safety and the benefits of these technologies.  </w:t>
      </w:r>
    </w:p>
    <w:p w:rsidR="00E552EF" w:rsidRDefault="00E2433B" w:rsidP="002A5B65">
      <w:pPr>
        <w:spacing w:afterLines="60" w:line="240" w:lineRule="auto"/>
        <w:jc w:val="both"/>
        <w:rPr>
          <w:rFonts w:ascii="Calibri" w:hAnsi="Calibri" w:cs="Calibri"/>
          <w:b/>
          <w:iCs/>
          <w:sz w:val="24"/>
          <w:szCs w:val="24"/>
          <w:lang w:eastAsia="en-GB"/>
        </w:rPr>
      </w:pPr>
      <w:r w:rsidRPr="00923871">
        <w:rPr>
          <w:rFonts w:ascii="Calibri" w:hAnsi="Calibri" w:cs="Calibri"/>
          <w:b/>
          <w:iCs/>
          <w:sz w:val="24"/>
          <w:szCs w:val="24"/>
          <w:lang w:eastAsia="en-GB"/>
        </w:rPr>
        <w:t>In case of litigation, as you have been well informed in this matter, you will have to prove that you have done your best, at your level of authority</w:t>
      </w:r>
      <w:r w:rsidR="00E552EF">
        <w:rPr>
          <w:rFonts w:ascii="Calibri" w:hAnsi="Calibri" w:cs="Calibri"/>
          <w:b/>
          <w:iCs/>
          <w:sz w:val="24"/>
          <w:szCs w:val="24"/>
          <w:lang w:eastAsia="en-GB"/>
        </w:rPr>
        <w:t>,</w:t>
      </w:r>
      <w:r w:rsidRPr="00923871">
        <w:rPr>
          <w:rFonts w:ascii="Calibri" w:hAnsi="Calibri" w:cs="Calibri"/>
          <w:b/>
          <w:iCs/>
          <w:sz w:val="24"/>
          <w:szCs w:val="24"/>
          <w:lang w:eastAsia="en-GB"/>
        </w:rPr>
        <w:t xml:space="preserve"> to protect the people </w:t>
      </w:r>
      <w:r w:rsidR="006327C0">
        <w:rPr>
          <w:rFonts w:ascii="Calibri" w:hAnsi="Calibri" w:cs="Calibri"/>
          <w:b/>
          <w:iCs/>
          <w:sz w:val="24"/>
          <w:szCs w:val="24"/>
          <w:lang w:eastAsia="en-GB"/>
        </w:rPr>
        <w:t>you are meant to be serving</w:t>
      </w:r>
      <w:r w:rsidR="00E6699C">
        <w:rPr>
          <w:rFonts w:ascii="Calibri" w:hAnsi="Calibri" w:cs="Calibri"/>
          <w:b/>
          <w:iCs/>
          <w:sz w:val="24"/>
          <w:szCs w:val="24"/>
          <w:lang w:eastAsia="en-GB"/>
        </w:rPr>
        <w:t xml:space="preserve"> from losing their health of their lives due to this reckless deployment of high frequency small cells and MIMO towers</w:t>
      </w:r>
      <w:r w:rsidRPr="00923871">
        <w:rPr>
          <w:rFonts w:ascii="Calibri" w:hAnsi="Calibri" w:cs="Calibri"/>
          <w:b/>
          <w:iCs/>
          <w:sz w:val="24"/>
          <w:szCs w:val="24"/>
          <w:lang w:eastAsia="en-GB"/>
        </w:rPr>
        <w:t xml:space="preserve">. </w:t>
      </w:r>
    </w:p>
    <w:p w:rsidR="00E2433B" w:rsidRDefault="00E2433B" w:rsidP="002A5B65">
      <w:pPr>
        <w:spacing w:afterLines="60" w:line="240" w:lineRule="auto"/>
        <w:jc w:val="both"/>
        <w:rPr>
          <w:rFonts w:ascii="Calibri" w:hAnsi="Calibri" w:cs="Calibri"/>
          <w:b/>
          <w:iCs/>
          <w:sz w:val="24"/>
          <w:szCs w:val="24"/>
          <w:lang w:eastAsia="en-GB"/>
        </w:rPr>
      </w:pPr>
      <w:r w:rsidRPr="00923871">
        <w:rPr>
          <w:rFonts w:ascii="Calibri" w:hAnsi="Calibri" w:cs="Calibri"/>
          <w:b/>
          <w:iCs/>
          <w:sz w:val="24"/>
          <w:szCs w:val="24"/>
          <w:lang w:eastAsia="en-GB"/>
        </w:rPr>
        <w:t>Please</w:t>
      </w:r>
      <w:r w:rsidR="006327C0">
        <w:rPr>
          <w:rFonts w:ascii="Calibri" w:hAnsi="Calibri" w:cs="Calibri"/>
          <w:b/>
          <w:iCs/>
          <w:sz w:val="24"/>
          <w:szCs w:val="24"/>
          <w:lang w:eastAsia="en-GB"/>
        </w:rPr>
        <w:t>, listen to the voice of reason and conscience and chose to</w:t>
      </w:r>
      <w:r w:rsidRPr="00923871">
        <w:rPr>
          <w:rFonts w:ascii="Calibri" w:hAnsi="Calibri" w:cs="Calibri"/>
          <w:b/>
          <w:iCs/>
          <w:sz w:val="24"/>
          <w:szCs w:val="24"/>
          <w:lang w:eastAsia="en-GB"/>
        </w:rPr>
        <w:t xml:space="preserve"> protect us, your family and yourself.</w:t>
      </w:r>
    </w:p>
    <w:p w:rsidR="00E6699C" w:rsidRPr="00923871" w:rsidRDefault="00E6699C" w:rsidP="002A5B65">
      <w:pPr>
        <w:spacing w:afterLines="60" w:line="240" w:lineRule="auto"/>
        <w:jc w:val="both"/>
        <w:rPr>
          <w:rFonts w:ascii="Calibri" w:hAnsi="Calibri" w:cs="Calibri"/>
          <w:b/>
          <w:iCs/>
          <w:sz w:val="24"/>
          <w:szCs w:val="24"/>
          <w:lang w:eastAsia="en-GB"/>
        </w:rPr>
      </w:pPr>
    </w:p>
    <w:p w:rsidR="00E2433B" w:rsidRPr="006327C0" w:rsidRDefault="00E2433B" w:rsidP="002A5B65">
      <w:pPr>
        <w:spacing w:afterLines="60" w:line="240" w:lineRule="auto"/>
        <w:jc w:val="both"/>
        <w:rPr>
          <w:rFonts w:ascii="Calibri" w:hAnsi="Calibri" w:cs="Calibri"/>
          <w:b/>
          <w:iCs/>
          <w:color w:val="000000"/>
          <w:sz w:val="24"/>
          <w:szCs w:val="24"/>
        </w:rPr>
      </w:pPr>
      <w:r w:rsidRPr="006327C0">
        <w:rPr>
          <w:rFonts w:ascii="Calibri" w:hAnsi="Calibri" w:cs="Calibri"/>
          <w:b/>
          <w:iCs/>
          <w:color w:val="000000"/>
          <w:sz w:val="24"/>
          <w:szCs w:val="24"/>
        </w:rPr>
        <w:t>Yours sincerely</w:t>
      </w:r>
    </w:p>
    <w:p w:rsidR="00E2433B" w:rsidRPr="0071440F" w:rsidRDefault="00E2433B" w:rsidP="002A5B65">
      <w:pPr>
        <w:spacing w:afterLines="60" w:line="240" w:lineRule="auto"/>
        <w:jc w:val="both"/>
        <w:rPr>
          <w:rFonts w:ascii="Calibri" w:hAnsi="Calibri" w:cs="Calibri"/>
          <w:iCs/>
          <w:color w:val="000000"/>
          <w:sz w:val="24"/>
          <w:szCs w:val="24"/>
        </w:rPr>
      </w:pPr>
    </w:p>
    <w:p w:rsidR="00E2433B" w:rsidRPr="006327C0" w:rsidRDefault="00E2433B" w:rsidP="002A5B65">
      <w:pPr>
        <w:spacing w:afterLines="60" w:line="240" w:lineRule="auto"/>
        <w:rPr>
          <w:rFonts w:ascii="Calibri" w:hAnsi="Calibri" w:cs="Calibri"/>
          <w:b/>
          <w:color w:val="C00000"/>
          <w:sz w:val="24"/>
          <w:szCs w:val="24"/>
        </w:rPr>
      </w:pPr>
      <w:r w:rsidRPr="006327C0">
        <w:rPr>
          <w:rFonts w:ascii="Calibri" w:hAnsi="Calibri" w:cs="Calibri"/>
          <w:b/>
          <w:color w:val="C00000"/>
          <w:sz w:val="24"/>
          <w:szCs w:val="24"/>
        </w:rPr>
        <w:t>SIGNED</w:t>
      </w:r>
    </w:p>
    <w:p w:rsidR="00E2433B" w:rsidRPr="006327C0" w:rsidRDefault="00E2433B" w:rsidP="002A5B65">
      <w:pPr>
        <w:spacing w:afterLines="60" w:line="240" w:lineRule="auto"/>
        <w:jc w:val="both"/>
        <w:rPr>
          <w:rFonts w:ascii="Calibri" w:hAnsi="Calibri" w:cs="Calibri"/>
          <w:b/>
          <w:sz w:val="24"/>
          <w:szCs w:val="24"/>
        </w:rPr>
      </w:pPr>
      <w:r w:rsidRPr="006327C0">
        <w:rPr>
          <w:rFonts w:ascii="Calibri" w:hAnsi="Calibri" w:cs="Calibri"/>
          <w:b/>
          <w:sz w:val="24"/>
          <w:szCs w:val="24"/>
        </w:rPr>
        <w:t>Name (print): . . . . . . . . . . . . . . . . . . . . .</w:t>
      </w:r>
    </w:p>
    <w:p w:rsidR="00E2433B" w:rsidRPr="006327C0" w:rsidRDefault="00E2433B" w:rsidP="002A5B65">
      <w:pPr>
        <w:spacing w:afterLines="60" w:line="240" w:lineRule="auto"/>
        <w:jc w:val="both"/>
        <w:rPr>
          <w:rFonts w:ascii="Calibri" w:hAnsi="Calibri" w:cs="Calibri"/>
          <w:b/>
          <w:sz w:val="24"/>
          <w:szCs w:val="24"/>
        </w:rPr>
      </w:pPr>
      <w:r w:rsidRPr="006327C0">
        <w:rPr>
          <w:rFonts w:ascii="Calibri" w:hAnsi="Calibri" w:cs="Calibri"/>
          <w:b/>
          <w:sz w:val="24"/>
          <w:szCs w:val="24"/>
        </w:rPr>
        <w:t>Position/ On behalf of: . . . . . . . . . . . . .</w:t>
      </w:r>
    </w:p>
    <w:p w:rsidR="00E2433B" w:rsidRPr="006327C0" w:rsidRDefault="00E2433B" w:rsidP="002A5B65">
      <w:pPr>
        <w:spacing w:afterLines="60" w:line="240" w:lineRule="auto"/>
        <w:jc w:val="both"/>
        <w:rPr>
          <w:rFonts w:ascii="Calibri" w:hAnsi="Calibri" w:cs="Calibri"/>
          <w:b/>
          <w:sz w:val="24"/>
          <w:szCs w:val="24"/>
        </w:rPr>
      </w:pPr>
      <w:r w:rsidRPr="006327C0">
        <w:rPr>
          <w:rFonts w:ascii="Calibri" w:hAnsi="Calibri" w:cs="Calibri"/>
          <w:b/>
          <w:sz w:val="24"/>
          <w:szCs w:val="24"/>
        </w:rPr>
        <w:t>Contact phone:…………………..</w:t>
      </w:r>
    </w:p>
    <w:p w:rsidR="00E2433B" w:rsidRPr="006327C0" w:rsidRDefault="00E2433B" w:rsidP="002A5B65">
      <w:pPr>
        <w:spacing w:afterLines="60" w:line="240" w:lineRule="auto"/>
        <w:jc w:val="both"/>
        <w:rPr>
          <w:rFonts w:ascii="Calibri" w:hAnsi="Calibri" w:cs="Calibri"/>
          <w:b/>
          <w:sz w:val="24"/>
          <w:szCs w:val="24"/>
        </w:rPr>
      </w:pPr>
      <w:r w:rsidRPr="006327C0">
        <w:rPr>
          <w:rFonts w:ascii="Calibri" w:hAnsi="Calibri" w:cs="Calibri"/>
          <w:b/>
          <w:sz w:val="24"/>
          <w:szCs w:val="24"/>
        </w:rPr>
        <w:t>Contact email: ……………………………….</w:t>
      </w:r>
    </w:p>
    <w:p w:rsidR="00E2433B" w:rsidRPr="006327C0" w:rsidRDefault="00E2433B" w:rsidP="002A5B65">
      <w:pPr>
        <w:spacing w:afterLines="60" w:line="240" w:lineRule="auto"/>
        <w:jc w:val="both"/>
        <w:rPr>
          <w:rFonts w:ascii="Calibri" w:hAnsi="Calibri" w:cs="Calibri"/>
          <w:b/>
          <w:color w:val="3A3C41"/>
          <w:sz w:val="24"/>
          <w:szCs w:val="24"/>
        </w:rPr>
      </w:pPr>
      <w:r w:rsidRPr="006327C0">
        <w:rPr>
          <w:rFonts w:ascii="Calibri" w:hAnsi="Calibri" w:cs="Calibri"/>
          <w:b/>
          <w:sz w:val="24"/>
          <w:szCs w:val="24"/>
        </w:rPr>
        <w:t>Date: . . . . . . . . . .</w:t>
      </w:r>
    </w:p>
    <w:p w:rsidR="00E2433B" w:rsidRPr="006327C0" w:rsidRDefault="00E2433B" w:rsidP="002A5B65">
      <w:pPr>
        <w:spacing w:afterLines="60" w:line="240" w:lineRule="auto"/>
        <w:jc w:val="both"/>
        <w:rPr>
          <w:rFonts w:ascii="Calibri" w:hAnsi="Calibri" w:cs="Calibri"/>
          <w:b/>
          <w:iCs/>
          <w:color w:val="000000"/>
          <w:sz w:val="24"/>
          <w:szCs w:val="24"/>
        </w:rPr>
      </w:pPr>
    </w:p>
    <w:p w:rsidR="006327C0" w:rsidRPr="0071440F" w:rsidRDefault="006327C0" w:rsidP="002A5B65">
      <w:pPr>
        <w:spacing w:afterLines="60" w:line="240" w:lineRule="auto"/>
        <w:jc w:val="both"/>
        <w:rPr>
          <w:rFonts w:ascii="Calibri" w:hAnsi="Calibri" w:cs="Calibri"/>
          <w:iCs/>
          <w:color w:val="000000"/>
          <w:sz w:val="24"/>
          <w:szCs w:val="24"/>
        </w:rPr>
      </w:pPr>
      <w:r w:rsidRPr="00E552EF">
        <w:rPr>
          <w:rFonts w:ascii="Calibri" w:hAnsi="Calibri" w:cs="Calibri"/>
          <w:b/>
          <w:iCs/>
          <w:color w:val="000000"/>
          <w:sz w:val="24"/>
          <w:szCs w:val="24"/>
        </w:rPr>
        <w:t>P.S.</w:t>
      </w:r>
      <w:r>
        <w:rPr>
          <w:rFonts w:ascii="Calibri" w:hAnsi="Calibri" w:cs="Calibri"/>
          <w:iCs/>
          <w:color w:val="000000"/>
          <w:sz w:val="24"/>
          <w:szCs w:val="24"/>
        </w:rPr>
        <w:t xml:space="preserve"> You will find </w:t>
      </w:r>
      <w:r w:rsidRPr="0071440F">
        <w:rPr>
          <w:rFonts w:ascii="Calibri" w:hAnsi="Calibri" w:cs="Calibri"/>
          <w:iCs/>
          <w:color w:val="000000"/>
          <w:sz w:val="24"/>
          <w:szCs w:val="24"/>
        </w:rPr>
        <w:t>attach</w:t>
      </w:r>
      <w:r>
        <w:rPr>
          <w:rFonts w:ascii="Calibri" w:hAnsi="Calibri" w:cs="Calibri"/>
          <w:iCs/>
          <w:color w:val="000000"/>
          <w:sz w:val="24"/>
          <w:szCs w:val="24"/>
        </w:rPr>
        <w:t>ed to this message</w:t>
      </w:r>
      <w:r w:rsidR="00E552EF">
        <w:rPr>
          <w:rFonts w:ascii="Calibri" w:hAnsi="Calibri" w:cs="Calibri"/>
          <w:iCs/>
          <w:color w:val="000000"/>
          <w:sz w:val="24"/>
          <w:szCs w:val="24"/>
        </w:rPr>
        <w:t>, the</w:t>
      </w:r>
      <w:r w:rsidRPr="0071440F">
        <w:rPr>
          <w:rFonts w:ascii="Calibri" w:hAnsi="Calibri" w:cs="Calibri"/>
          <w:iCs/>
          <w:color w:val="000000"/>
          <w:sz w:val="24"/>
          <w:szCs w:val="24"/>
        </w:rPr>
        <w:t xml:space="preserve"> document </w:t>
      </w:r>
      <w:r w:rsidR="00E552EF">
        <w:rPr>
          <w:rFonts w:ascii="Calibri" w:hAnsi="Calibri" w:cs="Calibri"/>
          <w:iCs/>
          <w:color w:val="000000"/>
          <w:sz w:val="24"/>
          <w:szCs w:val="24"/>
        </w:rPr>
        <w:t>‘</w:t>
      </w:r>
      <w:r w:rsidRPr="0071440F">
        <w:rPr>
          <w:rFonts w:ascii="Calibri" w:hAnsi="Calibri" w:cs="Calibri"/>
          <w:b/>
          <w:sz w:val="24"/>
          <w:szCs w:val="24"/>
        </w:rPr>
        <w:t>ON THE EXTREME DANGERS OF RF/ NON-IONISED RADIATION  (4G, 5G &amp; 6G)  &amp;  THE DENSE NETWORK OF 5G SMALL CELLS/ MIMO TOWERS  IN OUR COMMUNIITIES</w:t>
      </w:r>
      <w:r w:rsidR="00E552EF">
        <w:rPr>
          <w:rFonts w:ascii="Calibri" w:hAnsi="Calibri" w:cs="Calibri"/>
          <w:b/>
          <w:sz w:val="24"/>
          <w:szCs w:val="24"/>
        </w:rPr>
        <w:t>’</w:t>
      </w:r>
      <w:r w:rsidRPr="0071440F">
        <w:rPr>
          <w:rFonts w:ascii="Calibri" w:hAnsi="Calibri" w:cs="Calibri"/>
          <w:iCs/>
          <w:color w:val="000000"/>
          <w:sz w:val="24"/>
          <w:szCs w:val="24"/>
        </w:rPr>
        <w:t xml:space="preserve"> (</w:t>
      </w:r>
      <w:r>
        <w:rPr>
          <w:rFonts w:ascii="Calibri" w:hAnsi="Calibri" w:cs="Calibri"/>
          <w:iCs/>
          <w:color w:val="000000"/>
          <w:sz w:val="24"/>
          <w:szCs w:val="24"/>
        </w:rPr>
        <w:t>downloadable</w:t>
      </w:r>
      <w:r w:rsidRPr="0071440F">
        <w:rPr>
          <w:rFonts w:ascii="Calibri" w:hAnsi="Calibri" w:cs="Calibri"/>
          <w:iCs/>
          <w:color w:val="000000"/>
          <w:sz w:val="24"/>
          <w:szCs w:val="24"/>
        </w:rPr>
        <w:t xml:space="preserve"> </w:t>
      </w:r>
      <w:r w:rsidRPr="0071440F">
        <w:rPr>
          <w:rFonts w:ascii="Calibri" w:hAnsi="Calibri" w:cs="Calibri"/>
          <w:b/>
          <w:iCs/>
          <w:color w:val="000000"/>
          <w:sz w:val="24"/>
          <w:szCs w:val="24"/>
        </w:rPr>
        <w:t>here</w:t>
      </w:r>
      <w:r w:rsidRPr="0071440F">
        <w:rPr>
          <w:rFonts w:ascii="Calibri" w:hAnsi="Calibri" w:cs="Calibri"/>
          <w:iCs/>
          <w:color w:val="000000"/>
          <w:sz w:val="24"/>
          <w:szCs w:val="24"/>
        </w:rPr>
        <w:t xml:space="preserve">) and my </w:t>
      </w:r>
      <w:r w:rsidRPr="0071440F">
        <w:rPr>
          <w:rFonts w:ascii="Calibri" w:hAnsi="Calibri" w:cs="Calibri"/>
          <w:b/>
          <w:iCs/>
          <w:color w:val="000000"/>
          <w:sz w:val="24"/>
          <w:szCs w:val="24"/>
        </w:rPr>
        <w:t>FREEDOM OF INFORMATION REQUEST</w:t>
      </w:r>
      <w:r w:rsidRPr="0071440F">
        <w:rPr>
          <w:rFonts w:ascii="Calibri" w:hAnsi="Calibri" w:cs="Calibri"/>
          <w:iCs/>
          <w:color w:val="000000"/>
          <w:sz w:val="24"/>
          <w:szCs w:val="24"/>
        </w:rPr>
        <w:t xml:space="preserve"> (</w:t>
      </w:r>
      <w:r>
        <w:rPr>
          <w:rFonts w:ascii="Calibri" w:hAnsi="Calibri" w:cs="Calibri"/>
          <w:iCs/>
          <w:color w:val="000000"/>
          <w:sz w:val="24"/>
          <w:szCs w:val="24"/>
        </w:rPr>
        <w:t>downloadable</w:t>
      </w:r>
      <w:r w:rsidRPr="0071440F">
        <w:rPr>
          <w:rFonts w:ascii="Calibri" w:hAnsi="Calibri" w:cs="Calibri"/>
          <w:iCs/>
          <w:color w:val="000000"/>
          <w:sz w:val="24"/>
          <w:szCs w:val="24"/>
        </w:rPr>
        <w:t xml:space="preserve"> </w:t>
      </w:r>
      <w:r w:rsidRPr="0071440F">
        <w:rPr>
          <w:rFonts w:ascii="Calibri" w:hAnsi="Calibri" w:cs="Calibri"/>
          <w:b/>
          <w:iCs/>
          <w:color w:val="000000"/>
          <w:sz w:val="24"/>
          <w:szCs w:val="24"/>
        </w:rPr>
        <w:t>here</w:t>
      </w:r>
      <w:r w:rsidRPr="0071440F">
        <w:rPr>
          <w:rFonts w:ascii="Calibri" w:hAnsi="Calibri" w:cs="Calibri"/>
          <w:iCs/>
          <w:color w:val="000000"/>
          <w:sz w:val="24"/>
          <w:szCs w:val="24"/>
        </w:rPr>
        <w:t xml:space="preserve">).  </w:t>
      </w:r>
    </w:p>
    <w:p w:rsidR="00A821E4" w:rsidRPr="0071440F" w:rsidRDefault="00A821E4" w:rsidP="002A5B65">
      <w:pPr>
        <w:spacing w:afterLines="60" w:line="240" w:lineRule="auto"/>
        <w:rPr>
          <w:rFonts w:ascii="Calibri" w:hAnsi="Calibri" w:cs="Calibri"/>
          <w:sz w:val="24"/>
          <w:szCs w:val="24"/>
        </w:rPr>
      </w:pPr>
    </w:p>
    <w:p w:rsidR="00A821E4" w:rsidRPr="0071440F" w:rsidRDefault="00A821E4" w:rsidP="00F2380F">
      <w:pPr>
        <w:spacing w:afterLines="60" w:line="240" w:lineRule="auto"/>
        <w:rPr>
          <w:rFonts w:ascii="Calibri" w:hAnsi="Calibri" w:cs="Calibri"/>
          <w:sz w:val="24"/>
          <w:szCs w:val="24"/>
        </w:rPr>
      </w:pPr>
    </w:p>
    <w:sectPr w:rsidR="00A821E4" w:rsidRPr="0071440F" w:rsidSect="00E61CA4">
      <w:footerReference w:type="defaul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19D" w:rsidRDefault="009B619D" w:rsidP="006B74EE">
      <w:pPr>
        <w:spacing w:after="0" w:line="240" w:lineRule="auto"/>
      </w:pPr>
      <w:r>
        <w:separator/>
      </w:r>
    </w:p>
  </w:endnote>
  <w:endnote w:type="continuationSeparator" w:id="1">
    <w:p w:rsidR="009B619D" w:rsidRDefault="009B619D" w:rsidP="006B74EE">
      <w:pPr>
        <w:spacing w:after="0" w:line="240" w:lineRule="auto"/>
      </w:pPr>
      <w:r>
        <w:continuationSeparator/>
      </w:r>
    </w:p>
  </w:endnote>
  <w:endnote w:id="2">
    <w:p w:rsidR="00E6699C" w:rsidRPr="00E552EF" w:rsidRDefault="00E6699C" w:rsidP="000C65AB">
      <w:pPr>
        <w:pStyle w:val="EndnoteText"/>
        <w:rPr>
          <w:sz w:val="22"/>
          <w:szCs w:val="22"/>
        </w:rPr>
      </w:pPr>
      <w:r w:rsidRPr="00E552EF">
        <w:rPr>
          <w:rStyle w:val="EndnoteReference"/>
          <w:sz w:val="22"/>
          <w:szCs w:val="22"/>
        </w:rPr>
        <w:endnoteRef/>
      </w:r>
      <w:r w:rsidRPr="00E552EF">
        <w:rPr>
          <w:sz w:val="22"/>
          <w:szCs w:val="22"/>
        </w:rPr>
        <w:t xml:space="preserve"> The document can also be downloaded here: </w:t>
      </w:r>
      <w:hyperlink r:id="rId1" w:history="1">
        <w:r w:rsidR="002A5B65" w:rsidRPr="00BE5673">
          <w:rPr>
            <w:rStyle w:val="Hyperlink"/>
            <w:sz w:val="22"/>
            <w:szCs w:val="22"/>
          </w:rPr>
          <w:t>https://tinyurl.com/y2uec9zx</w:t>
        </w:r>
      </w:hyperlink>
      <w:r w:rsidR="002A5B65">
        <w:rPr>
          <w:sz w:val="22"/>
          <w:szCs w:val="22"/>
        </w:rPr>
        <w:t xml:space="preserve"> </w:t>
      </w:r>
    </w:p>
  </w:endnote>
  <w:endnote w:id="3">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National Health Service Act 2006, Health and Social Care Act 2012</w:t>
      </w:r>
      <w:r w:rsidRPr="00E552EF">
        <w:rPr>
          <w:sz w:val="22"/>
          <w:szCs w:val="22"/>
        </w:rPr>
        <w:tab/>
      </w:r>
    </w:p>
  </w:endnote>
  <w:endnote w:id="4">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2" w:history="1">
        <w:r w:rsidRPr="00E552EF">
          <w:rPr>
            <w:rStyle w:val="Hyperlink"/>
            <w:color w:val="auto"/>
            <w:sz w:val="22"/>
            <w:szCs w:val="22"/>
          </w:rPr>
          <w:t>https://www.5gspaceappeal.org/the-appeal</w:t>
        </w:r>
      </w:hyperlink>
      <w:r w:rsidRPr="00E552EF">
        <w:rPr>
          <w:sz w:val="22"/>
          <w:szCs w:val="22"/>
        </w:rPr>
        <w:t xml:space="preserve"> </w:t>
      </w:r>
    </w:p>
  </w:endnote>
  <w:endnote w:id="5">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3" w:history="1">
        <w:r w:rsidRPr="00E552EF">
          <w:rPr>
            <w:rStyle w:val="Hyperlink"/>
            <w:color w:val="auto"/>
            <w:sz w:val="22"/>
            <w:szCs w:val="22"/>
          </w:rPr>
          <w:t>https://ehtrust.org/science/medical-doctors-consensus-statements-recommendations-cell-phoneswireless/</w:t>
        </w:r>
      </w:hyperlink>
      <w:r w:rsidRPr="00E552EF">
        <w:rPr>
          <w:sz w:val="22"/>
          <w:szCs w:val="22"/>
        </w:rPr>
        <w:t xml:space="preserve"> </w:t>
      </w:r>
    </w:p>
  </w:endnote>
  <w:endnote w:id="6">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4" w:history="1">
        <w:r w:rsidRPr="00E552EF">
          <w:rPr>
            <w:rStyle w:val="Hyperlink"/>
            <w:color w:val="auto"/>
            <w:sz w:val="22"/>
            <w:szCs w:val="22"/>
          </w:rPr>
          <w:t>https://www.saferemr.com/2019/07/international-scientist-appeal-on.html</w:t>
        </w:r>
      </w:hyperlink>
      <w:r w:rsidRPr="00E552EF">
        <w:rPr>
          <w:sz w:val="22"/>
          <w:szCs w:val="22"/>
        </w:rPr>
        <w:t xml:space="preserve"> </w:t>
      </w:r>
    </w:p>
  </w:endnote>
  <w:endnote w:id="7">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5" w:history="1">
        <w:r w:rsidRPr="00E552EF">
          <w:rPr>
            <w:rStyle w:val="Hyperlink"/>
            <w:color w:val="auto"/>
            <w:sz w:val="22"/>
            <w:szCs w:val="22"/>
          </w:rPr>
          <w:t>http://www.bioinitiative.org/</w:t>
        </w:r>
      </w:hyperlink>
      <w:r w:rsidRPr="00E552EF">
        <w:rPr>
          <w:sz w:val="22"/>
          <w:szCs w:val="22"/>
        </w:rPr>
        <w:t xml:space="preserve"> </w:t>
      </w:r>
    </w:p>
  </w:endnote>
  <w:endnote w:id="8">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6" w:history="1">
        <w:r w:rsidRPr="00E552EF">
          <w:rPr>
            <w:rStyle w:val="Hyperlink"/>
            <w:color w:val="auto"/>
            <w:sz w:val="22"/>
            <w:szCs w:val="22"/>
          </w:rPr>
          <w:t>https://www.degruyter.com/document/doi/10.1515/reveh-2016-0011/html?lang=en</w:t>
        </w:r>
      </w:hyperlink>
      <w:r w:rsidRPr="00E552EF">
        <w:rPr>
          <w:sz w:val="22"/>
          <w:szCs w:val="22"/>
        </w:rPr>
        <w:t xml:space="preserve"> </w:t>
      </w:r>
    </w:p>
  </w:endnote>
  <w:endnote w:id="9">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7" w:history="1">
        <w:r w:rsidRPr="00E552EF">
          <w:rPr>
            <w:rStyle w:val="Hyperlink"/>
            <w:color w:val="auto"/>
            <w:sz w:val="22"/>
            <w:szCs w:val="22"/>
          </w:rPr>
          <w:t>https://iaacn.org/wp-content/uploads/2021/10/EMF-Sleep-Standards-by-the-Building-Biology-Institute.pdf</w:t>
        </w:r>
      </w:hyperlink>
      <w:r w:rsidRPr="00E552EF">
        <w:rPr>
          <w:sz w:val="22"/>
          <w:szCs w:val="22"/>
        </w:rPr>
        <w:t xml:space="preserve"> </w:t>
      </w:r>
    </w:p>
  </w:endnote>
  <w:endnote w:id="10">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8" w:history="1">
        <w:r w:rsidRPr="00E552EF">
          <w:rPr>
            <w:rStyle w:val="Hyperlink"/>
            <w:color w:val="auto"/>
            <w:sz w:val="22"/>
            <w:szCs w:val="22"/>
          </w:rPr>
          <w:t>https://drive.google.com/file/d/19CbWmdGTnnW1iZ9pxlxq1ssAdYl3Eur3/view</w:t>
        </w:r>
      </w:hyperlink>
      <w:r w:rsidRPr="00E552EF">
        <w:rPr>
          <w:sz w:val="22"/>
          <w:szCs w:val="22"/>
        </w:rPr>
        <w:t xml:space="preserve"> </w:t>
      </w:r>
    </w:p>
  </w:endnote>
  <w:endnote w:id="11">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9" w:history="1">
        <w:r w:rsidRPr="00E552EF">
          <w:rPr>
            <w:rStyle w:val="Hyperlink"/>
            <w:color w:val="auto"/>
            <w:sz w:val="22"/>
            <w:szCs w:val="22"/>
          </w:rPr>
          <w:t>https://www.orsaa.org/</w:t>
        </w:r>
      </w:hyperlink>
      <w:r w:rsidRPr="00E552EF">
        <w:rPr>
          <w:sz w:val="22"/>
          <w:szCs w:val="22"/>
        </w:rPr>
        <w:t xml:space="preserve"> </w:t>
      </w:r>
    </w:p>
  </w:endnote>
  <w:endnote w:id="12">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10" w:history="1">
        <w:r w:rsidRPr="00E552EF">
          <w:rPr>
            <w:rStyle w:val="Hyperlink"/>
            <w:color w:val="auto"/>
            <w:sz w:val="22"/>
            <w:szCs w:val="22"/>
          </w:rPr>
          <w:t>https://www.orsaa.org/</w:t>
        </w:r>
      </w:hyperlink>
      <w:r w:rsidRPr="00E552EF">
        <w:rPr>
          <w:sz w:val="22"/>
          <w:szCs w:val="22"/>
        </w:rPr>
        <w:t xml:space="preserve"> </w:t>
      </w:r>
    </w:p>
  </w:endnote>
  <w:endnote w:id="13">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11" w:history="1">
        <w:r w:rsidRPr="00E552EF">
          <w:rPr>
            <w:rStyle w:val="Hyperlink"/>
            <w:color w:val="auto"/>
            <w:sz w:val="22"/>
            <w:szCs w:val="22"/>
          </w:rPr>
          <w:t>https://img1.wsimg.com/blobby/go/71801b8c-fda3-43cc-86e2-e2e50ff2f191/downloads/LARGEST_UNETHICAL_MEDICAL_EXPERIMENT_FINAL.pdf?ver=1714671928772</w:t>
        </w:r>
      </w:hyperlink>
      <w:r w:rsidRPr="00E552EF">
        <w:rPr>
          <w:sz w:val="22"/>
          <w:szCs w:val="22"/>
        </w:rPr>
        <w:t xml:space="preserve"> </w:t>
      </w:r>
    </w:p>
  </w:endnote>
  <w:endnote w:id="14">
    <w:p w:rsidR="00E6699C" w:rsidRPr="00E552EF" w:rsidRDefault="00E6699C" w:rsidP="006B49EB">
      <w:pPr>
        <w:pStyle w:val="EndnoteText"/>
        <w:rPr>
          <w:sz w:val="22"/>
          <w:szCs w:val="22"/>
        </w:rPr>
      </w:pPr>
      <w:r w:rsidRPr="00E552EF">
        <w:rPr>
          <w:rStyle w:val="EndnoteReference"/>
          <w:sz w:val="22"/>
          <w:szCs w:val="22"/>
        </w:rPr>
        <w:endnoteRef/>
      </w:r>
      <w:r w:rsidRPr="00E552EF">
        <w:rPr>
          <w:sz w:val="22"/>
          <w:szCs w:val="22"/>
        </w:rPr>
        <w:t xml:space="preserve"> </w:t>
      </w:r>
      <w:hyperlink r:id="rId12" w:history="1">
        <w:r w:rsidRPr="00E552EF">
          <w:rPr>
            <w:rStyle w:val="Hyperlink"/>
            <w:color w:val="auto"/>
            <w:sz w:val="22"/>
            <w:szCs w:val="22"/>
          </w:rPr>
          <w:t>https://www.gov.uk/government/publications/radio-waves-reducing-exposure/radio-waves-reducing-exposure-from-mobile-phones</w:t>
        </w:r>
      </w:hyperlink>
      <w:r w:rsidRPr="00E552EF">
        <w:rPr>
          <w:sz w:val="22"/>
          <w:szCs w:val="22"/>
        </w:rPr>
        <w:t xml:space="preserve"> </w:t>
      </w:r>
    </w:p>
  </w:endnote>
  <w:endnote w:id="15">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https://webarchive.nationalarchives.gov.uk/ukgwa/20140713082604/http:/www.hpa.org.uk/Publications/Radiation/NPRBArchive/DocumentsOfTheNRPB/Absd1502/</w:t>
      </w:r>
    </w:p>
  </w:endnote>
  <w:endnote w:id="16">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13" w:history="1">
        <w:r w:rsidRPr="00E552EF">
          <w:rPr>
            <w:rStyle w:val="Hyperlink"/>
            <w:color w:val="auto"/>
            <w:sz w:val="22"/>
            <w:szCs w:val="22"/>
          </w:rPr>
          <w:t>https://ehtrust.org/legal-liability-and-financial-risks-of-5g-wireless-and-cell-towers/</w:t>
        </w:r>
      </w:hyperlink>
      <w:r w:rsidRPr="00E552EF">
        <w:rPr>
          <w:sz w:val="22"/>
          <w:szCs w:val="22"/>
        </w:rPr>
        <w:t xml:space="preserve"> </w:t>
      </w:r>
    </w:p>
  </w:endnote>
  <w:endnote w:id="17">
    <w:p w:rsidR="00E6699C" w:rsidRPr="00E552EF" w:rsidRDefault="00E6699C">
      <w:pPr>
        <w:pStyle w:val="EndnoteText"/>
        <w:rPr>
          <w:sz w:val="22"/>
          <w:szCs w:val="22"/>
        </w:rPr>
      </w:pPr>
      <w:r w:rsidRPr="00E552EF">
        <w:rPr>
          <w:rStyle w:val="EndnoteReference"/>
          <w:sz w:val="22"/>
          <w:szCs w:val="22"/>
        </w:rPr>
        <w:endnoteRef/>
      </w:r>
      <w:r w:rsidRPr="00E552EF">
        <w:rPr>
          <w:sz w:val="22"/>
          <w:szCs w:val="22"/>
        </w:rPr>
        <w:t xml:space="preserve"> </w:t>
      </w:r>
      <w:hyperlink r:id="rId14" w:history="1">
        <w:r w:rsidRPr="00E552EF">
          <w:rPr>
            <w:rStyle w:val="Hyperlink"/>
            <w:bCs/>
            <w:color w:val="auto"/>
            <w:sz w:val="22"/>
            <w:szCs w:val="22"/>
          </w:rPr>
          <w:t>UK High Court case against EMFs and 5G (2021)</w:t>
        </w:r>
      </w:hyperlink>
      <w:r w:rsidRPr="00E552EF">
        <w:rPr>
          <w:bCs/>
          <w:sz w:val="22"/>
          <w:szCs w:val="22"/>
        </w:rPr>
        <w:t xml:space="preserve"> – Jessica Learmond Criqui’s Case And </w:t>
      </w:r>
      <w:hyperlink r:id="rId15" w:history="1">
        <w:r w:rsidRPr="00E552EF">
          <w:rPr>
            <w:rStyle w:val="Hyperlink"/>
            <w:bCs/>
            <w:color w:val="auto"/>
            <w:sz w:val="22"/>
            <w:szCs w:val="22"/>
          </w:rPr>
          <w:t>Action Against 5G Case – lead by foremost UK Human Rights lawyer Michael Mansfield QC</w:t>
        </w:r>
      </w:hyperlink>
      <w:r w:rsidRPr="00E552EF">
        <w:rPr>
          <w:bCs/>
          <w:sz w:val="22"/>
          <w:szCs w:val="22"/>
        </w:rPr>
        <w:t xml:space="preserve"> (</w:t>
      </w:r>
      <w:hyperlink r:id="rId16" w:history="1">
        <w:r w:rsidRPr="00E552EF">
          <w:rPr>
            <w:rStyle w:val="Hyperlink"/>
            <w:bCs/>
            <w:color w:val="auto"/>
            <w:sz w:val="22"/>
            <w:szCs w:val="22"/>
          </w:rPr>
          <w:t>Judgment Received – May 2023</w:t>
        </w:r>
      </w:hyperlink>
      <w:r w:rsidRPr="00E552EF">
        <w:rPr>
          <w:bCs/>
          <w:sz w:val="22"/>
          <w:szCs w:val="22"/>
        </w:rPr>
        <w:t>)</w:t>
      </w:r>
    </w:p>
  </w:endnote>
  <w:endnote w:id="18">
    <w:p w:rsidR="00E6699C" w:rsidRDefault="00E6699C">
      <w:pPr>
        <w:pStyle w:val="EndnoteText"/>
      </w:pPr>
      <w:r w:rsidRPr="00E552EF">
        <w:rPr>
          <w:rStyle w:val="EndnoteReference"/>
          <w:sz w:val="22"/>
          <w:szCs w:val="22"/>
        </w:rPr>
        <w:endnoteRef/>
      </w:r>
      <w:r w:rsidRPr="00E552EF">
        <w:rPr>
          <w:sz w:val="22"/>
          <w:szCs w:val="22"/>
        </w:rPr>
        <w:t xml:space="preserve"> </w:t>
      </w:r>
      <w:hyperlink r:id="rId17" w:history="1">
        <w:r w:rsidRPr="00E552EF">
          <w:rPr>
            <w:rStyle w:val="Hyperlink"/>
            <w:color w:val="auto"/>
            <w:sz w:val="22"/>
            <w:szCs w:val="22"/>
          </w:rPr>
          <w:t>https://ehtrust.org/?s=lawsuit</w:t>
        </w:r>
      </w:hyperlink>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90532"/>
      <w:docPartObj>
        <w:docPartGallery w:val="Page Numbers (Bottom of Page)"/>
        <w:docPartUnique/>
      </w:docPartObj>
    </w:sdtPr>
    <w:sdtContent>
      <w:p w:rsidR="00E6699C" w:rsidRDefault="00F2380F">
        <w:pPr>
          <w:pStyle w:val="Footer"/>
          <w:jc w:val="right"/>
        </w:pPr>
        <w:fldSimple w:instr=" PAGE   \* MERGEFORMAT ">
          <w:r w:rsidR="002A5B65">
            <w:rPr>
              <w:noProof/>
            </w:rPr>
            <w:t>1</w:t>
          </w:r>
        </w:fldSimple>
      </w:p>
    </w:sdtContent>
  </w:sdt>
  <w:p w:rsidR="00E6699C" w:rsidRDefault="00E669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19D" w:rsidRDefault="009B619D" w:rsidP="006B74EE">
      <w:pPr>
        <w:spacing w:after="0" w:line="240" w:lineRule="auto"/>
      </w:pPr>
      <w:r>
        <w:separator/>
      </w:r>
    </w:p>
  </w:footnote>
  <w:footnote w:type="continuationSeparator" w:id="1">
    <w:p w:rsidR="009B619D" w:rsidRDefault="009B619D" w:rsidP="006B7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EBA"/>
    <w:multiLevelType w:val="multilevel"/>
    <w:tmpl w:val="D72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B4647"/>
    <w:multiLevelType w:val="hybridMultilevel"/>
    <w:tmpl w:val="83D62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86DBE"/>
    <w:multiLevelType w:val="multilevel"/>
    <w:tmpl w:val="E74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0371F3"/>
    <w:multiLevelType w:val="multilevel"/>
    <w:tmpl w:val="AD2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867E2"/>
    <w:multiLevelType w:val="multilevel"/>
    <w:tmpl w:val="213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3494F"/>
    <w:multiLevelType w:val="hybridMultilevel"/>
    <w:tmpl w:val="C144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E0BF2"/>
    <w:multiLevelType w:val="multilevel"/>
    <w:tmpl w:val="ECC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6B2377"/>
    <w:multiLevelType w:val="multilevel"/>
    <w:tmpl w:val="73F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93C8B"/>
    <w:multiLevelType w:val="multilevel"/>
    <w:tmpl w:val="B830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24A92"/>
    <w:multiLevelType w:val="multilevel"/>
    <w:tmpl w:val="29947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99D1692"/>
    <w:multiLevelType w:val="multilevel"/>
    <w:tmpl w:val="4E2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F4A5B"/>
    <w:multiLevelType w:val="multilevel"/>
    <w:tmpl w:val="88E8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E95847"/>
    <w:multiLevelType w:val="multilevel"/>
    <w:tmpl w:val="ACD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25750"/>
    <w:multiLevelType w:val="multilevel"/>
    <w:tmpl w:val="D6B4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235D1F"/>
    <w:multiLevelType w:val="multilevel"/>
    <w:tmpl w:val="8F8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3"/>
  </w:num>
  <w:num w:numId="5">
    <w:abstractNumId w:val="14"/>
  </w:num>
  <w:num w:numId="6">
    <w:abstractNumId w:val="4"/>
  </w:num>
  <w:num w:numId="7">
    <w:abstractNumId w:val="7"/>
  </w:num>
  <w:num w:numId="8">
    <w:abstractNumId w:val="0"/>
  </w:num>
  <w:num w:numId="9">
    <w:abstractNumId w:val="12"/>
  </w:num>
  <w:num w:numId="10">
    <w:abstractNumId w:val="10"/>
  </w:num>
  <w:num w:numId="11">
    <w:abstractNumId w:val="2"/>
  </w:num>
  <w:num w:numId="12">
    <w:abstractNumId w:val="13"/>
  </w:num>
  <w:num w:numId="13">
    <w:abstractNumId w:val="8"/>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7367"/>
    <w:rsid w:val="00077807"/>
    <w:rsid w:val="00085DD1"/>
    <w:rsid w:val="000A7A61"/>
    <w:rsid w:val="000C1CD7"/>
    <w:rsid w:val="000C65AB"/>
    <w:rsid w:val="000D011A"/>
    <w:rsid w:val="000D2932"/>
    <w:rsid w:val="000D79E7"/>
    <w:rsid w:val="00106137"/>
    <w:rsid w:val="00121859"/>
    <w:rsid w:val="00140DE1"/>
    <w:rsid w:val="0014781E"/>
    <w:rsid w:val="001872ED"/>
    <w:rsid w:val="001D011D"/>
    <w:rsid w:val="001F470D"/>
    <w:rsid w:val="0020641E"/>
    <w:rsid w:val="00267367"/>
    <w:rsid w:val="002A5B65"/>
    <w:rsid w:val="002B61D9"/>
    <w:rsid w:val="002D07A9"/>
    <w:rsid w:val="002E1A75"/>
    <w:rsid w:val="00305562"/>
    <w:rsid w:val="00321CE1"/>
    <w:rsid w:val="003321F7"/>
    <w:rsid w:val="0033445B"/>
    <w:rsid w:val="00357E95"/>
    <w:rsid w:val="00397E13"/>
    <w:rsid w:val="003E6A2B"/>
    <w:rsid w:val="004550C9"/>
    <w:rsid w:val="004B1117"/>
    <w:rsid w:val="004E29BF"/>
    <w:rsid w:val="004E3601"/>
    <w:rsid w:val="0053403A"/>
    <w:rsid w:val="006327C0"/>
    <w:rsid w:val="006B49EB"/>
    <w:rsid w:val="006B74EE"/>
    <w:rsid w:val="006C6A31"/>
    <w:rsid w:val="006F337C"/>
    <w:rsid w:val="007014CD"/>
    <w:rsid w:val="00711A24"/>
    <w:rsid w:val="0071440F"/>
    <w:rsid w:val="00722B8E"/>
    <w:rsid w:val="00750EEC"/>
    <w:rsid w:val="007820DF"/>
    <w:rsid w:val="007E5EA8"/>
    <w:rsid w:val="007F1EE5"/>
    <w:rsid w:val="008054DD"/>
    <w:rsid w:val="00811D9F"/>
    <w:rsid w:val="00856A5B"/>
    <w:rsid w:val="008D0AE1"/>
    <w:rsid w:val="00923871"/>
    <w:rsid w:val="009445B9"/>
    <w:rsid w:val="009A2CAC"/>
    <w:rsid w:val="009B619D"/>
    <w:rsid w:val="009C46FC"/>
    <w:rsid w:val="00A75034"/>
    <w:rsid w:val="00A821E4"/>
    <w:rsid w:val="00AC2BD4"/>
    <w:rsid w:val="00B040BF"/>
    <w:rsid w:val="00BA76A0"/>
    <w:rsid w:val="00BD33E7"/>
    <w:rsid w:val="00BE353A"/>
    <w:rsid w:val="00C307A2"/>
    <w:rsid w:val="00C4113D"/>
    <w:rsid w:val="00CB4B90"/>
    <w:rsid w:val="00CD0E10"/>
    <w:rsid w:val="00D67DEE"/>
    <w:rsid w:val="00D90B7E"/>
    <w:rsid w:val="00E042C0"/>
    <w:rsid w:val="00E2433B"/>
    <w:rsid w:val="00E552EF"/>
    <w:rsid w:val="00E61CA4"/>
    <w:rsid w:val="00E6699C"/>
    <w:rsid w:val="00F2380F"/>
    <w:rsid w:val="00FE2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67"/>
  </w:style>
  <w:style w:type="paragraph" w:styleId="Heading1">
    <w:name w:val="heading 1"/>
    <w:basedOn w:val="Normal"/>
    <w:next w:val="Normal"/>
    <w:link w:val="Heading1Char"/>
    <w:uiPriority w:val="9"/>
    <w:qFormat/>
    <w:rsid w:val="002B61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11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11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B61D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E1"/>
    <w:pPr>
      <w:ind w:left="720"/>
      <w:contextualSpacing/>
    </w:pPr>
  </w:style>
  <w:style w:type="character" w:styleId="Hyperlink">
    <w:name w:val="Hyperlink"/>
    <w:basedOn w:val="DefaultParagraphFont"/>
    <w:uiPriority w:val="99"/>
    <w:unhideWhenUsed/>
    <w:rsid w:val="00C307A2"/>
    <w:rPr>
      <w:color w:val="0000FF" w:themeColor="hyperlink"/>
      <w:u w:val="single"/>
    </w:rPr>
  </w:style>
  <w:style w:type="paragraph" w:styleId="EndnoteText">
    <w:name w:val="endnote text"/>
    <w:basedOn w:val="Normal"/>
    <w:link w:val="EndnoteTextChar"/>
    <w:uiPriority w:val="99"/>
    <w:unhideWhenUsed/>
    <w:rsid w:val="006B74EE"/>
    <w:pPr>
      <w:spacing w:after="0" w:line="240" w:lineRule="auto"/>
    </w:pPr>
    <w:rPr>
      <w:sz w:val="20"/>
      <w:szCs w:val="20"/>
    </w:rPr>
  </w:style>
  <w:style w:type="character" w:customStyle="1" w:styleId="EndnoteTextChar">
    <w:name w:val="Endnote Text Char"/>
    <w:basedOn w:val="DefaultParagraphFont"/>
    <w:link w:val="EndnoteText"/>
    <w:uiPriority w:val="99"/>
    <w:rsid w:val="006B74EE"/>
    <w:rPr>
      <w:sz w:val="20"/>
      <w:szCs w:val="20"/>
    </w:rPr>
  </w:style>
  <w:style w:type="character" w:styleId="EndnoteReference">
    <w:name w:val="endnote reference"/>
    <w:basedOn w:val="DefaultParagraphFont"/>
    <w:uiPriority w:val="99"/>
    <w:semiHidden/>
    <w:unhideWhenUsed/>
    <w:rsid w:val="006B74EE"/>
    <w:rPr>
      <w:vertAlign w:val="superscript"/>
    </w:rPr>
  </w:style>
  <w:style w:type="character" w:customStyle="1" w:styleId="jsgrdq">
    <w:name w:val="jsgrdq"/>
    <w:basedOn w:val="DefaultParagraphFont"/>
    <w:rsid w:val="0071440F"/>
  </w:style>
  <w:style w:type="character" w:customStyle="1" w:styleId="Heading4Char">
    <w:name w:val="Heading 4 Char"/>
    <w:basedOn w:val="DefaultParagraphFont"/>
    <w:link w:val="Heading4"/>
    <w:uiPriority w:val="9"/>
    <w:rsid w:val="002B61D9"/>
    <w:rPr>
      <w:rFonts w:ascii="Times New Roman" w:eastAsia="Times New Roman" w:hAnsi="Times New Roman" w:cs="Times New Roman"/>
      <w:b/>
      <w:bCs/>
      <w:sz w:val="24"/>
      <w:szCs w:val="24"/>
    </w:rPr>
  </w:style>
  <w:style w:type="character" w:customStyle="1" w:styleId="legds">
    <w:name w:val="legds"/>
    <w:basedOn w:val="DefaultParagraphFont"/>
    <w:rsid w:val="002B61D9"/>
  </w:style>
  <w:style w:type="paragraph" w:customStyle="1" w:styleId="legrhs">
    <w:name w:val="legrhs"/>
    <w:basedOn w:val="Normal"/>
    <w:rsid w:val="002B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61D9"/>
    <w:rPr>
      <w:rFonts w:asciiTheme="majorHAnsi" w:eastAsiaTheme="majorEastAsia" w:hAnsiTheme="majorHAnsi" w:cstheme="majorBidi"/>
      <w:b/>
      <w:bCs/>
      <w:color w:val="365F91" w:themeColor="accent1" w:themeShade="BF"/>
      <w:sz w:val="28"/>
      <w:szCs w:val="28"/>
    </w:rPr>
  </w:style>
  <w:style w:type="paragraph" w:customStyle="1" w:styleId="legclearfix">
    <w:name w:val="legclearfix"/>
    <w:basedOn w:val="Normal"/>
    <w:rsid w:val="002B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ddition">
    <w:name w:val="legaddition"/>
    <w:basedOn w:val="DefaultParagraphFont"/>
    <w:rsid w:val="002B61D9"/>
  </w:style>
  <w:style w:type="character" w:styleId="Strong">
    <w:name w:val="Strong"/>
    <w:basedOn w:val="DefaultParagraphFont"/>
    <w:uiPriority w:val="22"/>
    <w:qFormat/>
    <w:rsid w:val="00C4113D"/>
    <w:rPr>
      <w:b/>
      <w:bCs/>
    </w:rPr>
  </w:style>
  <w:style w:type="paragraph" w:styleId="NormalWeb">
    <w:name w:val="Normal (Web)"/>
    <w:basedOn w:val="Normal"/>
    <w:uiPriority w:val="99"/>
    <w:semiHidden/>
    <w:unhideWhenUsed/>
    <w:rsid w:val="00C41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411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113D"/>
    <w:rPr>
      <w:rFonts w:asciiTheme="majorHAnsi" w:eastAsiaTheme="majorEastAsia" w:hAnsiTheme="majorHAnsi" w:cstheme="majorBidi"/>
      <w:b/>
      <w:bCs/>
      <w:color w:val="4F81BD" w:themeColor="accent1"/>
    </w:rPr>
  </w:style>
  <w:style w:type="character" w:customStyle="1" w:styleId="legamendingtext">
    <w:name w:val="legamendingtext"/>
    <w:basedOn w:val="DefaultParagraphFont"/>
    <w:rsid w:val="000D011A"/>
  </w:style>
  <w:style w:type="paragraph" w:customStyle="1" w:styleId="leglisttextstandard">
    <w:name w:val="leglisttextstandard"/>
    <w:basedOn w:val="Normal"/>
    <w:rsid w:val="00305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term">
    <w:name w:val="legterm"/>
    <w:basedOn w:val="DefaultParagraphFont"/>
    <w:rsid w:val="00305562"/>
  </w:style>
  <w:style w:type="character" w:customStyle="1" w:styleId="legamendquote">
    <w:name w:val="legamendquote"/>
    <w:basedOn w:val="DefaultParagraphFont"/>
    <w:rsid w:val="00305562"/>
  </w:style>
  <w:style w:type="character" w:customStyle="1" w:styleId="legchangedelimiter">
    <w:name w:val="legchangedelimiter"/>
    <w:basedOn w:val="DefaultParagraphFont"/>
    <w:rsid w:val="00BA76A0"/>
  </w:style>
  <w:style w:type="character" w:customStyle="1" w:styleId="legsubstitution">
    <w:name w:val="legsubstitution"/>
    <w:basedOn w:val="DefaultParagraphFont"/>
    <w:rsid w:val="00BA76A0"/>
  </w:style>
  <w:style w:type="paragraph" w:styleId="Header">
    <w:name w:val="header"/>
    <w:basedOn w:val="Normal"/>
    <w:link w:val="HeaderChar"/>
    <w:uiPriority w:val="99"/>
    <w:semiHidden/>
    <w:unhideWhenUsed/>
    <w:rsid w:val="00E24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33B"/>
  </w:style>
  <w:style w:type="paragraph" w:styleId="Footer">
    <w:name w:val="footer"/>
    <w:basedOn w:val="Normal"/>
    <w:link w:val="FooterChar"/>
    <w:uiPriority w:val="99"/>
    <w:unhideWhenUsed/>
    <w:rsid w:val="00E2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3B"/>
  </w:style>
  <w:style w:type="paragraph" w:styleId="Title">
    <w:name w:val="Title"/>
    <w:basedOn w:val="Normal"/>
    <w:next w:val="Normal"/>
    <w:link w:val="TitleChar"/>
    <w:uiPriority w:val="10"/>
    <w:qFormat/>
    <w:rsid w:val="009238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38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467688">
      <w:bodyDiv w:val="1"/>
      <w:marLeft w:val="0"/>
      <w:marRight w:val="0"/>
      <w:marTop w:val="0"/>
      <w:marBottom w:val="0"/>
      <w:divBdr>
        <w:top w:val="none" w:sz="0" w:space="0" w:color="auto"/>
        <w:left w:val="none" w:sz="0" w:space="0" w:color="auto"/>
        <w:bottom w:val="none" w:sz="0" w:space="0" w:color="auto"/>
        <w:right w:val="none" w:sz="0" w:space="0" w:color="auto"/>
      </w:divBdr>
    </w:div>
    <w:div w:id="33821522">
      <w:bodyDiv w:val="1"/>
      <w:marLeft w:val="0"/>
      <w:marRight w:val="0"/>
      <w:marTop w:val="0"/>
      <w:marBottom w:val="0"/>
      <w:divBdr>
        <w:top w:val="none" w:sz="0" w:space="0" w:color="auto"/>
        <w:left w:val="none" w:sz="0" w:space="0" w:color="auto"/>
        <w:bottom w:val="none" w:sz="0" w:space="0" w:color="auto"/>
        <w:right w:val="none" w:sz="0" w:space="0" w:color="auto"/>
      </w:divBdr>
    </w:div>
    <w:div w:id="89813809">
      <w:bodyDiv w:val="1"/>
      <w:marLeft w:val="0"/>
      <w:marRight w:val="0"/>
      <w:marTop w:val="0"/>
      <w:marBottom w:val="0"/>
      <w:divBdr>
        <w:top w:val="none" w:sz="0" w:space="0" w:color="auto"/>
        <w:left w:val="none" w:sz="0" w:space="0" w:color="auto"/>
        <w:bottom w:val="none" w:sz="0" w:space="0" w:color="auto"/>
        <w:right w:val="none" w:sz="0" w:space="0" w:color="auto"/>
      </w:divBdr>
    </w:div>
    <w:div w:id="299959594">
      <w:bodyDiv w:val="1"/>
      <w:marLeft w:val="0"/>
      <w:marRight w:val="0"/>
      <w:marTop w:val="0"/>
      <w:marBottom w:val="0"/>
      <w:divBdr>
        <w:top w:val="none" w:sz="0" w:space="0" w:color="auto"/>
        <w:left w:val="none" w:sz="0" w:space="0" w:color="auto"/>
        <w:bottom w:val="none" w:sz="0" w:space="0" w:color="auto"/>
        <w:right w:val="none" w:sz="0" w:space="0" w:color="auto"/>
      </w:divBdr>
    </w:div>
    <w:div w:id="429545033">
      <w:bodyDiv w:val="1"/>
      <w:marLeft w:val="0"/>
      <w:marRight w:val="0"/>
      <w:marTop w:val="0"/>
      <w:marBottom w:val="0"/>
      <w:divBdr>
        <w:top w:val="none" w:sz="0" w:space="0" w:color="auto"/>
        <w:left w:val="none" w:sz="0" w:space="0" w:color="auto"/>
        <w:bottom w:val="none" w:sz="0" w:space="0" w:color="auto"/>
        <w:right w:val="none" w:sz="0" w:space="0" w:color="auto"/>
      </w:divBdr>
    </w:div>
    <w:div w:id="486438506">
      <w:bodyDiv w:val="1"/>
      <w:marLeft w:val="0"/>
      <w:marRight w:val="0"/>
      <w:marTop w:val="0"/>
      <w:marBottom w:val="0"/>
      <w:divBdr>
        <w:top w:val="none" w:sz="0" w:space="0" w:color="auto"/>
        <w:left w:val="none" w:sz="0" w:space="0" w:color="auto"/>
        <w:bottom w:val="none" w:sz="0" w:space="0" w:color="auto"/>
        <w:right w:val="none" w:sz="0" w:space="0" w:color="auto"/>
      </w:divBdr>
    </w:div>
    <w:div w:id="626664849">
      <w:bodyDiv w:val="1"/>
      <w:marLeft w:val="0"/>
      <w:marRight w:val="0"/>
      <w:marTop w:val="0"/>
      <w:marBottom w:val="0"/>
      <w:divBdr>
        <w:top w:val="none" w:sz="0" w:space="0" w:color="auto"/>
        <w:left w:val="none" w:sz="0" w:space="0" w:color="auto"/>
        <w:bottom w:val="none" w:sz="0" w:space="0" w:color="auto"/>
        <w:right w:val="none" w:sz="0" w:space="0" w:color="auto"/>
      </w:divBdr>
    </w:div>
    <w:div w:id="693074216">
      <w:bodyDiv w:val="1"/>
      <w:marLeft w:val="0"/>
      <w:marRight w:val="0"/>
      <w:marTop w:val="0"/>
      <w:marBottom w:val="0"/>
      <w:divBdr>
        <w:top w:val="none" w:sz="0" w:space="0" w:color="auto"/>
        <w:left w:val="none" w:sz="0" w:space="0" w:color="auto"/>
        <w:bottom w:val="none" w:sz="0" w:space="0" w:color="auto"/>
        <w:right w:val="none" w:sz="0" w:space="0" w:color="auto"/>
      </w:divBdr>
    </w:div>
    <w:div w:id="792601700">
      <w:bodyDiv w:val="1"/>
      <w:marLeft w:val="0"/>
      <w:marRight w:val="0"/>
      <w:marTop w:val="0"/>
      <w:marBottom w:val="0"/>
      <w:divBdr>
        <w:top w:val="none" w:sz="0" w:space="0" w:color="auto"/>
        <w:left w:val="none" w:sz="0" w:space="0" w:color="auto"/>
        <w:bottom w:val="none" w:sz="0" w:space="0" w:color="auto"/>
        <w:right w:val="none" w:sz="0" w:space="0" w:color="auto"/>
      </w:divBdr>
    </w:div>
    <w:div w:id="819030967">
      <w:bodyDiv w:val="1"/>
      <w:marLeft w:val="0"/>
      <w:marRight w:val="0"/>
      <w:marTop w:val="0"/>
      <w:marBottom w:val="0"/>
      <w:divBdr>
        <w:top w:val="none" w:sz="0" w:space="0" w:color="auto"/>
        <w:left w:val="none" w:sz="0" w:space="0" w:color="auto"/>
        <w:bottom w:val="none" w:sz="0" w:space="0" w:color="auto"/>
        <w:right w:val="none" w:sz="0" w:space="0" w:color="auto"/>
      </w:divBdr>
    </w:div>
    <w:div w:id="852646447">
      <w:bodyDiv w:val="1"/>
      <w:marLeft w:val="0"/>
      <w:marRight w:val="0"/>
      <w:marTop w:val="0"/>
      <w:marBottom w:val="0"/>
      <w:divBdr>
        <w:top w:val="none" w:sz="0" w:space="0" w:color="auto"/>
        <w:left w:val="none" w:sz="0" w:space="0" w:color="auto"/>
        <w:bottom w:val="none" w:sz="0" w:space="0" w:color="auto"/>
        <w:right w:val="none" w:sz="0" w:space="0" w:color="auto"/>
      </w:divBdr>
    </w:div>
    <w:div w:id="862741665">
      <w:bodyDiv w:val="1"/>
      <w:marLeft w:val="0"/>
      <w:marRight w:val="0"/>
      <w:marTop w:val="0"/>
      <w:marBottom w:val="0"/>
      <w:divBdr>
        <w:top w:val="none" w:sz="0" w:space="0" w:color="auto"/>
        <w:left w:val="none" w:sz="0" w:space="0" w:color="auto"/>
        <w:bottom w:val="none" w:sz="0" w:space="0" w:color="auto"/>
        <w:right w:val="none" w:sz="0" w:space="0" w:color="auto"/>
      </w:divBdr>
    </w:div>
    <w:div w:id="971518850">
      <w:bodyDiv w:val="1"/>
      <w:marLeft w:val="0"/>
      <w:marRight w:val="0"/>
      <w:marTop w:val="0"/>
      <w:marBottom w:val="0"/>
      <w:divBdr>
        <w:top w:val="none" w:sz="0" w:space="0" w:color="auto"/>
        <w:left w:val="none" w:sz="0" w:space="0" w:color="auto"/>
        <w:bottom w:val="none" w:sz="0" w:space="0" w:color="auto"/>
        <w:right w:val="none" w:sz="0" w:space="0" w:color="auto"/>
      </w:divBdr>
    </w:div>
    <w:div w:id="973827180">
      <w:bodyDiv w:val="1"/>
      <w:marLeft w:val="0"/>
      <w:marRight w:val="0"/>
      <w:marTop w:val="0"/>
      <w:marBottom w:val="0"/>
      <w:divBdr>
        <w:top w:val="none" w:sz="0" w:space="0" w:color="auto"/>
        <w:left w:val="none" w:sz="0" w:space="0" w:color="auto"/>
        <w:bottom w:val="none" w:sz="0" w:space="0" w:color="auto"/>
        <w:right w:val="none" w:sz="0" w:space="0" w:color="auto"/>
      </w:divBdr>
    </w:div>
    <w:div w:id="996759577">
      <w:bodyDiv w:val="1"/>
      <w:marLeft w:val="0"/>
      <w:marRight w:val="0"/>
      <w:marTop w:val="0"/>
      <w:marBottom w:val="0"/>
      <w:divBdr>
        <w:top w:val="none" w:sz="0" w:space="0" w:color="auto"/>
        <w:left w:val="none" w:sz="0" w:space="0" w:color="auto"/>
        <w:bottom w:val="none" w:sz="0" w:space="0" w:color="auto"/>
        <w:right w:val="none" w:sz="0" w:space="0" w:color="auto"/>
      </w:divBdr>
    </w:div>
    <w:div w:id="1136139152">
      <w:bodyDiv w:val="1"/>
      <w:marLeft w:val="0"/>
      <w:marRight w:val="0"/>
      <w:marTop w:val="0"/>
      <w:marBottom w:val="0"/>
      <w:divBdr>
        <w:top w:val="none" w:sz="0" w:space="0" w:color="auto"/>
        <w:left w:val="none" w:sz="0" w:space="0" w:color="auto"/>
        <w:bottom w:val="none" w:sz="0" w:space="0" w:color="auto"/>
        <w:right w:val="none" w:sz="0" w:space="0" w:color="auto"/>
      </w:divBdr>
    </w:div>
    <w:div w:id="1152065703">
      <w:bodyDiv w:val="1"/>
      <w:marLeft w:val="0"/>
      <w:marRight w:val="0"/>
      <w:marTop w:val="0"/>
      <w:marBottom w:val="0"/>
      <w:divBdr>
        <w:top w:val="none" w:sz="0" w:space="0" w:color="auto"/>
        <w:left w:val="none" w:sz="0" w:space="0" w:color="auto"/>
        <w:bottom w:val="none" w:sz="0" w:space="0" w:color="auto"/>
        <w:right w:val="none" w:sz="0" w:space="0" w:color="auto"/>
      </w:divBdr>
    </w:div>
    <w:div w:id="1213231662">
      <w:bodyDiv w:val="1"/>
      <w:marLeft w:val="0"/>
      <w:marRight w:val="0"/>
      <w:marTop w:val="0"/>
      <w:marBottom w:val="0"/>
      <w:divBdr>
        <w:top w:val="none" w:sz="0" w:space="0" w:color="auto"/>
        <w:left w:val="none" w:sz="0" w:space="0" w:color="auto"/>
        <w:bottom w:val="none" w:sz="0" w:space="0" w:color="auto"/>
        <w:right w:val="none" w:sz="0" w:space="0" w:color="auto"/>
      </w:divBdr>
    </w:div>
    <w:div w:id="1266308987">
      <w:bodyDiv w:val="1"/>
      <w:marLeft w:val="0"/>
      <w:marRight w:val="0"/>
      <w:marTop w:val="0"/>
      <w:marBottom w:val="0"/>
      <w:divBdr>
        <w:top w:val="none" w:sz="0" w:space="0" w:color="auto"/>
        <w:left w:val="none" w:sz="0" w:space="0" w:color="auto"/>
        <w:bottom w:val="none" w:sz="0" w:space="0" w:color="auto"/>
        <w:right w:val="none" w:sz="0" w:space="0" w:color="auto"/>
      </w:divBdr>
    </w:div>
    <w:div w:id="1268538883">
      <w:bodyDiv w:val="1"/>
      <w:marLeft w:val="0"/>
      <w:marRight w:val="0"/>
      <w:marTop w:val="0"/>
      <w:marBottom w:val="0"/>
      <w:divBdr>
        <w:top w:val="none" w:sz="0" w:space="0" w:color="auto"/>
        <w:left w:val="none" w:sz="0" w:space="0" w:color="auto"/>
        <w:bottom w:val="none" w:sz="0" w:space="0" w:color="auto"/>
        <w:right w:val="none" w:sz="0" w:space="0" w:color="auto"/>
      </w:divBdr>
    </w:div>
    <w:div w:id="1269047492">
      <w:bodyDiv w:val="1"/>
      <w:marLeft w:val="0"/>
      <w:marRight w:val="0"/>
      <w:marTop w:val="0"/>
      <w:marBottom w:val="0"/>
      <w:divBdr>
        <w:top w:val="none" w:sz="0" w:space="0" w:color="auto"/>
        <w:left w:val="none" w:sz="0" w:space="0" w:color="auto"/>
        <w:bottom w:val="none" w:sz="0" w:space="0" w:color="auto"/>
        <w:right w:val="none" w:sz="0" w:space="0" w:color="auto"/>
      </w:divBdr>
    </w:div>
    <w:div w:id="1299340129">
      <w:bodyDiv w:val="1"/>
      <w:marLeft w:val="0"/>
      <w:marRight w:val="0"/>
      <w:marTop w:val="0"/>
      <w:marBottom w:val="0"/>
      <w:divBdr>
        <w:top w:val="none" w:sz="0" w:space="0" w:color="auto"/>
        <w:left w:val="none" w:sz="0" w:space="0" w:color="auto"/>
        <w:bottom w:val="none" w:sz="0" w:space="0" w:color="auto"/>
        <w:right w:val="none" w:sz="0" w:space="0" w:color="auto"/>
      </w:divBdr>
    </w:div>
    <w:div w:id="1349674130">
      <w:bodyDiv w:val="1"/>
      <w:marLeft w:val="0"/>
      <w:marRight w:val="0"/>
      <w:marTop w:val="0"/>
      <w:marBottom w:val="0"/>
      <w:divBdr>
        <w:top w:val="none" w:sz="0" w:space="0" w:color="auto"/>
        <w:left w:val="none" w:sz="0" w:space="0" w:color="auto"/>
        <w:bottom w:val="none" w:sz="0" w:space="0" w:color="auto"/>
        <w:right w:val="none" w:sz="0" w:space="0" w:color="auto"/>
      </w:divBdr>
    </w:div>
    <w:div w:id="1369145152">
      <w:bodyDiv w:val="1"/>
      <w:marLeft w:val="0"/>
      <w:marRight w:val="0"/>
      <w:marTop w:val="0"/>
      <w:marBottom w:val="0"/>
      <w:divBdr>
        <w:top w:val="none" w:sz="0" w:space="0" w:color="auto"/>
        <w:left w:val="none" w:sz="0" w:space="0" w:color="auto"/>
        <w:bottom w:val="none" w:sz="0" w:space="0" w:color="auto"/>
        <w:right w:val="none" w:sz="0" w:space="0" w:color="auto"/>
      </w:divBdr>
    </w:div>
    <w:div w:id="1370304641">
      <w:bodyDiv w:val="1"/>
      <w:marLeft w:val="0"/>
      <w:marRight w:val="0"/>
      <w:marTop w:val="0"/>
      <w:marBottom w:val="0"/>
      <w:divBdr>
        <w:top w:val="none" w:sz="0" w:space="0" w:color="auto"/>
        <w:left w:val="none" w:sz="0" w:space="0" w:color="auto"/>
        <w:bottom w:val="none" w:sz="0" w:space="0" w:color="auto"/>
        <w:right w:val="none" w:sz="0" w:space="0" w:color="auto"/>
      </w:divBdr>
    </w:div>
    <w:div w:id="1383286118">
      <w:bodyDiv w:val="1"/>
      <w:marLeft w:val="0"/>
      <w:marRight w:val="0"/>
      <w:marTop w:val="0"/>
      <w:marBottom w:val="0"/>
      <w:divBdr>
        <w:top w:val="none" w:sz="0" w:space="0" w:color="auto"/>
        <w:left w:val="none" w:sz="0" w:space="0" w:color="auto"/>
        <w:bottom w:val="none" w:sz="0" w:space="0" w:color="auto"/>
        <w:right w:val="none" w:sz="0" w:space="0" w:color="auto"/>
      </w:divBdr>
    </w:div>
    <w:div w:id="1401294602">
      <w:bodyDiv w:val="1"/>
      <w:marLeft w:val="0"/>
      <w:marRight w:val="0"/>
      <w:marTop w:val="0"/>
      <w:marBottom w:val="0"/>
      <w:divBdr>
        <w:top w:val="none" w:sz="0" w:space="0" w:color="auto"/>
        <w:left w:val="none" w:sz="0" w:space="0" w:color="auto"/>
        <w:bottom w:val="none" w:sz="0" w:space="0" w:color="auto"/>
        <w:right w:val="none" w:sz="0" w:space="0" w:color="auto"/>
      </w:divBdr>
    </w:div>
    <w:div w:id="1444422116">
      <w:bodyDiv w:val="1"/>
      <w:marLeft w:val="0"/>
      <w:marRight w:val="0"/>
      <w:marTop w:val="0"/>
      <w:marBottom w:val="0"/>
      <w:divBdr>
        <w:top w:val="none" w:sz="0" w:space="0" w:color="auto"/>
        <w:left w:val="none" w:sz="0" w:space="0" w:color="auto"/>
        <w:bottom w:val="none" w:sz="0" w:space="0" w:color="auto"/>
        <w:right w:val="none" w:sz="0" w:space="0" w:color="auto"/>
      </w:divBdr>
    </w:div>
    <w:div w:id="1448548931">
      <w:bodyDiv w:val="1"/>
      <w:marLeft w:val="0"/>
      <w:marRight w:val="0"/>
      <w:marTop w:val="0"/>
      <w:marBottom w:val="0"/>
      <w:divBdr>
        <w:top w:val="none" w:sz="0" w:space="0" w:color="auto"/>
        <w:left w:val="none" w:sz="0" w:space="0" w:color="auto"/>
        <w:bottom w:val="none" w:sz="0" w:space="0" w:color="auto"/>
        <w:right w:val="none" w:sz="0" w:space="0" w:color="auto"/>
      </w:divBdr>
    </w:div>
    <w:div w:id="1484808875">
      <w:bodyDiv w:val="1"/>
      <w:marLeft w:val="0"/>
      <w:marRight w:val="0"/>
      <w:marTop w:val="0"/>
      <w:marBottom w:val="0"/>
      <w:divBdr>
        <w:top w:val="none" w:sz="0" w:space="0" w:color="auto"/>
        <w:left w:val="none" w:sz="0" w:space="0" w:color="auto"/>
        <w:bottom w:val="none" w:sz="0" w:space="0" w:color="auto"/>
        <w:right w:val="none" w:sz="0" w:space="0" w:color="auto"/>
      </w:divBdr>
    </w:div>
    <w:div w:id="1515343994">
      <w:bodyDiv w:val="1"/>
      <w:marLeft w:val="0"/>
      <w:marRight w:val="0"/>
      <w:marTop w:val="0"/>
      <w:marBottom w:val="0"/>
      <w:divBdr>
        <w:top w:val="none" w:sz="0" w:space="0" w:color="auto"/>
        <w:left w:val="none" w:sz="0" w:space="0" w:color="auto"/>
        <w:bottom w:val="none" w:sz="0" w:space="0" w:color="auto"/>
        <w:right w:val="none" w:sz="0" w:space="0" w:color="auto"/>
      </w:divBdr>
    </w:div>
    <w:div w:id="1553231301">
      <w:bodyDiv w:val="1"/>
      <w:marLeft w:val="0"/>
      <w:marRight w:val="0"/>
      <w:marTop w:val="0"/>
      <w:marBottom w:val="0"/>
      <w:divBdr>
        <w:top w:val="none" w:sz="0" w:space="0" w:color="auto"/>
        <w:left w:val="none" w:sz="0" w:space="0" w:color="auto"/>
        <w:bottom w:val="none" w:sz="0" w:space="0" w:color="auto"/>
        <w:right w:val="none" w:sz="0" w:space="0" w:color="auto"/>
      </w:divBdr>
    </w:div>
    <w:div w:id="1557400567">
      <w:bodyDiv w:val="1"/>
      <w:marLeft w:val="0"/>
      <w:marRight w:val="0"/>
      <w:marTop w:val="0"/>
      <w:marBottom w:val="0"/>
      <w:divBdr>
        <w:top w:val="none" w:sz="0" w:space="0" w:color="auto"/>
        <w:left w:val="none" w:sz="0" w:space="0" w:color="auto"/>
        <w:bottom w:val="none" w:sz="0" w:space="0" w:color="auto"/>
        <w:right w:val="none" w:sz="0" w:space="0" w:color="auto"/>
      </w:divBdr>
    </w:div>
    <w:div w:id="1611473910">
      <w:bodyDiv w:val="1"/>
      <w:marLeft w:val="0"/>
      <w:marRight w:val="0"/>
      <w:marTop w:val="0"/>
      <w:marBottom w:val="0"/>
      <w:divBdr>
        <w:top w:val="none" w:sz="0" w:space="0" w:color="auto"/>
        <w:left w:val="none" w:sz="0" w:space="0" w:color="auto"/>
        <w:bottom w:val="none" w:sz="0" w:space="0" w:color="auto"/>
        <w:right w:val="none" w:sz="0" w:space="0" w:color="auto"/>
      </w:divBdr>
    </w:div>
    <w:div w:id="1647588333">
      <w:bodyDiv w:val="1"/>
      <w:marLeft w:val="0"/>
      <w:marRight w:val="0"/>
      <w:marTop w:val="0"/>
      <w:marBottom w:val="0"/>
      <w:divBdr>
        <w:top w:val="none" w:sz="0" w:space="0" w:color="auto"/>
        <w:left w:val="none" w:sz="0" w:space="0" w:color="auto"/>
        <w:bottom w:val="none" w:sz="0" w:space="0" w:color="auto"/>
        <w:right w:val="none" w:sz="0" w:space="0" w:color="auto"/>
      </w:divBdr>
    </w:div>
    <w:div w:id="1765879702">
      <w:bodyDiv w:val="1"/>
      <w:marLeft w:val="0"/>
      <w:marRight w:val="0"/>
      <w:marTop w:val="0"/>
      <w:marBottom w:val="0"/>
      <w:divBdr>
        <w:top w:val="none" w:sz="0" w:space="0" w:color="auto"/>
        <w:left w:val="none" w:sz="0" w:space="0" w:color="auto"/>
        <w:bottom w:val="none" w:sz="0" w:space="0" w:color="auto"/>
        <w:right w:val="none" w:sz="0" w:space="0" w:color="auto"/>
      </w:divBdr>
    </w:div>
    <w:div w:id="1770159798">
      <w:bodyDiv w:val="1"/>
      <w:marLeft w:val="0"/>
      <w:marRight w:val="0"/>
      <w:marTop w:val="0"/>
      <w:marBottom w:val="0"/>
      <w:divBdr>
        <w:top w:val="none" w:sz="0" w:space="0" w:color="auto"/>
        <w:left w:val="none" w:sz="0" w:space="0" w:color="auto"/>
        <w:bottom w:val="none" w:sz="0" w:space="0" w:color="auto"/>
        <w:right w:val="none" w:sz="0" w:space="0" w:color="auto"/>
      </w:divBdr>
    </w:div>
    <w:div w:id="1947999492">
      <w:bodyDiv w:val="1"/>
      <w:marLeft w:val="0"/>
      <w:marRight w:val="0"/>
      <w:marTop w:val="0"/>
      <w:marBottom w:val="0"/>
      <w:divBdr>
        <w:top w:val="none" w:sz="0" w:space="0" w:color="auto"/>
        <w:left w:val="none" w:sz="0" w:space="0" w:color="auto"/>
        <w:bottom w:val="none" w:sz="0" w:space="0" w:color="auto"/>
        <w:right w:val="none" w:sz="0" w:space="0" w:color="auto"/>
      </w:divBdr>
      <w:divsChild>
        <w:div w:id="1626157322">
          <w:marLeft w:val="0"/>
          <w:marRight w:val="0"/>
          <w:marTop w:val="0"/>
          <w:marBottom w:val="0"/>
          <w:divBdr>
            <w:top w:val="none" w:sz="0" w:space="0" w:color="auto"/>
            <w:left w:val="none" w:sz="0" w:space="0" w:color="auto"/>
            <w:bottom w:val="none" w:sz="0" w:space="0" w:color="auto"/>
            <w:right w:val="none" w:sz="0" w:space="0" w:color="auto"/>
          </w:divBdr>
          <w:divsChild>
            <w:div w:id="181170416">
              <w:marLeft w:val="0"/>
              <w:marRight w:val="0"/>
              <w:marTop w:val="0"/>
              <w:marBottom w:val="0"/>
              <w:divBdr>
                <w:top w:val="none" w:sz="0" w:space="0" w:color="auto"/>
                <w:left w:val="none" w:sz="0" w:space="0" w:color="auto"/>
                <w:bottom w:val="none" w:sz="0" w:space="0" w:color="auto"/>
                <w:right w:val="none" w:sz="0" w:space="0" w:color="auto"/>
              </w:divBdr>
              <w:divsChild>
                <w:div w:id="932007732">
                  <w:marLeft w:val="0"/>
                  <w:marRight w:val="0"/>
                  <w:marTop w:val="0"/>
                  <w:marBottom w:val="0"/>
                  <w:divBdr>
                    <w:top w:val="none" w:sz="0" w:space="0" w:color="auto"/>
                    <w:left w:val="none" w:sz="0" w:space="0" w:color="auto"/>
                    <w:bottom w:val="none" w:sz="0" w:space="0" w:color="auto"/>
                    <w:right w:val="none" w:sz="0" w:space="0" w:color="auto"/>
                  </w:divBdr>
                </w:div>
                <w:div w:id="557980259">
                  <w:marLeft w:val="0"/>
                  <w:marRight w:val="0"/>
                  <w:marTop w:val="0"/>
                  <w:marBottom w:val="0"/>
                  <w:divBdr>
                    <w:top w:val="none" w:sz="0" w:space="0" w:color="auto"/>
                    <w:left w:val="none" w:sz="0" w:space="0" w:color="auto"/>
                    <w:bottom w:val="none" w:sz="0" w:space="0" w:color="auto"/>
                    <w:right w:val="none" w:sz="0" w:space="0" w:color="auto"/>
                  </w:divBdr>
                </w:div>
                <w:div w:id="1164322158">
                  <w:marLeft w:val="0"/>
                  <w:marRight w:val="0"/>
                  <w:marTop w:val="0"/>
                  <w:marBottom w:val="0"/>
                  <w:divBdr>
                    <w:top w:val="none" w:sz="0" w:space="0" w:color="auto"/>
                    <w:left w:val="none" w:sz="0" w:space="0" w:color="auto"/>
                    <w:bottom w:val="none" w:sz="0" w:space="0" w:color="auto"/>
                    <w:right w:val="none" w:sz="0" w:space="0" w:color="auto"/>
                  </w:divBdr>
                </w:div>
                <w:div w:id="1837988919">
                  <w:marLeft w:val="0"/>
                  <w:marRight w:val="0"/>
                  <w:marTop w:val="0"/>
                  <w:marBottom w:val="0"/>
                  <w:divBdr>
                    <w:top w:val="none" w:sz="0" w:space="0" w:color="auto"/>
                    <w:left w:val="none" w:sz="0" w:space="0" w:color="auto"/>
                    <w:bottom w:val="none" w:sz="0" w:space="0" w:color="auto"/>
                    <w:right w:val="none" w:sz="0" w:space="0" w:color="auto"/>
                  </w:divBdr>
                </w:div>
                <w:div w:id="112603574">
                  <w:marLeft w:val="0"/>
                  <w:marRight w:val="0"/>
                  <w:marTop w:val="0"/>
                  <w:marBottom w:val="0"/>
                  <w:divBdr>
                    <w:top w:val="none" w:sz="0" w:space="0" w:color="auto"/>
                    <w:left w:val="none" w:sz="0" w:space="0" w:color="auto"/>
                    <w:bottom w:val="none" w:sz="0" w:space="0" w:color="auto"/>
                    <w:right w:val="none" w:sz="0" w:space="0" w:color="auto"/>
                  </w:divBdr>
                </w:div>
                <w:div w:id="9530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4601">
      <w:bodyDiv w:val="1"/>
      <w:marLeft w:val="0"/>
      <w:marRight w:val="0"/>
      <w:marTop w:val="0"/>
      <w:marBottom w:val="0"/>
      <w:divBdr>
        <w:top w:val="none" w:sz="0" w:space="0" w:color="auto"/>
        <w:left w:val="none" w:sz="0" w:space="0" w:color="auto"/>
        <w:bottom w:val="none" w:sz="0" w:space="0" w:color="auto"/>
        <w:right w:val="none" w:sz="0" w:space="0" w:color="auto"/>
      </w:divBdr>
    </w:div>
    <w:div w:id="2067989806">
      <w:bodyDiv w:val="1"/>
      <w:marLeft w:val="0"/>
      <w:marRight w:val="0"/>
      <w:marTop w:val="0"/>
      <w:marBottom w:val="0"/>
      <w:divBdr>
        <w:top w:val="none" w:sz="0" w:space="0" w:color="auto"/>
        <w:left w:val="none" w:sz="0" w:space="0" w:color="auto"/>
        <w:bottom w:val="none" w:sz="0" w:space="0" w:color="auto"/>
        <w:right w:val="none" w:sz="0" w:space="0" w:color="auto"/>
      </w:divBdr>
    </w:div>
    <w:div w:id="2118211080">
      <w:bodyDiv w:val="1"/>
      <w:marLeft w:val="0"/>
      <w:marRight w:val="0"/>
      <w:marTop w:val="0"/>
      <w:marBottom w:val="0"/>
      <w:divBdr>
        <w:top w:val="none" w:sz="0" w:space="0" w:color="auto"/>
        <w:left w:val="none" w:sz="0" w:space="0" w:color="auto"/>
        <w:bottom w:val="none" w:sz="0" w:space="0" w:color="auto"/>
        <w:right w:val="none" w:sz="0" w:space="0" w:color="auto"/>
      </w:divBdr>
    </w:div>
    <w:div w:id="2122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2uec9zx" TargetMode="External"/><Relationship Id="rId13" Type="http://schemas.openxmlformats.org/officeDocument/2006/relationships/hyperlink" Target="https://www.degruyter.com/document/doi/10.1515/reveh-2016-0011/html?lang=en" TargetMode="External"/><Relationship Id="rId18" Type="http://schemas.openxmlformats.org/officeDocument/2006/relationships/hyperlink" Target="https://www.orsa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radio-waves-reducing-exposure/radio-waves-reducing-exposure-from-mobile-phones" TargetMode="External"/><Relationship Id="rId7" Type="http://schemas.openxmlformats.org/officeDocument/2006/relationships/endnotes" Target="endnotes.xml"/><Relationship Id="rId12" Type="http://schemas.openxmlformats.org/officeDocument/2006/relationships/hyperlink" Target="http://www.bioinitiative.org" TargetMode="External"/><Relationship Id="rId17" Type="http://schemas.openxmlformats.org/officeDocument/2006/relationships/hyperlink" Target="https://drive.google.com/file/d/19CbWmdGTnnW1iZ9pxlxq1ssAdYl3Eur3/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werwatch.org.uk/" TargetMode="External"/><Relationship Id="rId20" Type="http://schemas.openxmlformats.org/officeDocument/2006/relationships/hyperlink" Target="https://img1.wsimg.com/blobby/go/71801b8c-fda3-43cc-86e2-e2e50ff2f191/downloads/LARGEST_UNETHICAL_MEDICAL_EXPERIMENT_FINAL.pdf?ver=1714671928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emr.com/2019/07/international-scientist-appeal-on.html" TargetMode="External"/><Relationship Id="rId24" Type="http://schemas.openxmlformats.org/officeDocument/2006/relationships/hyperlink" Target="https://ehtrust.org/?s=lawsuit" TargetMode="External"/><Relationship Id="rId5" Type="http://schemas.openxmlformats.org/officeDocument/2006/relationships/webSettings" Target="webSettings.xml"/><Relationship Id="rId15" Type="http://schemas.openxmlformats.org/officeDocument/2006/relationships/hyperlink" Target="https://bioinitiative.org/rf-color-charts/" TargetMode="External"/><Relationship Id="rId23" Type="http://schemas.openxmlformats.org/officeDocument/2006/relationships/hyperlink" Target="https://ehtrust.org/legal-liability-and-financial-risks-of-5g-wireless-and-cell-towers/" TargetMode="External"/><Relationship Id="rId10" Type="http://schemas.openxmlformats.org/officeDocument/2006/relationships/hyperlink" Target="https://ehtrust.org/science/medical-doctors-consensus-statements-recommendations-cell-phoneswireless/" TargetMode="External"/><Relationship Id="rId19" Type="http://schemas.openxmlformats.org/officeDocument/2006/relationships/hyperlink" Target="https://www.orsaa.org/" TargetMode="External"/><Relationship Id="rId4" Type="http://schemas.openxmlformats.org/officeDocument/2006/relationships/settings" Target="settings.xml"/><Relationship Id="rId9" Type="http://schemas.openxmlformats.org/officeDocument/2006/relationships/hyperlink" Target="https://www.5gspaceappeal.org/the-appeal" TargetMode="External"/><Relationship Id="rId14" Type="http://schemas.openxmlformats.org/officeDocument/2006/relationships/hyperlink" Target="https://iaacn.org/wp-content/uploads/2021/10/EMF-Sleep-Standards-by-the-Building-Biology-Institute.pdf" TargetMode="External"/><Relationship Id="rId22" Type="http://schemas.openxmlformats.org/officeDocument/2006/relationships/hyperlink" Target="https://webarchive.nationalarchives.gov.uk/ukgwa/20140713082604/http:/www.hpa.org.uk/Publications/Radiation/NPRBArchive/DocumentsOfTheNRPB/Absd1502/"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rive.google.com/file/d/19CbWmdGTnnW1iZ9pxlxq1ssAdYl3Eur3/view" TargetMode="External"/><Relationship Id="rId13" Type="http://schemas.openxmlformats.org/officeDocument/2006/relationships/hyperlink" Target="https://ehtrust.org/legal-liability-and-financial-risks-of-5g-wireless-and-cell-towers/" TargetMode="External"/><Relationship Id="rId3" Type="http://schemas.openxmlformats.org/officeDocument/2006/relationships/hyperlink" Target="https://ehtrust.org/science/medical-doctors-consensus-statements-recommendations-cell-phoneswireless/" TargetMode="External"/><Relationship Id="rId7" Type="http://schemas.openxmlformats.org/officeDocument/2006/relationships/hyperlink" Target="https://iaacn.org/wp-content/uploads/2021/10/EMF-Sleep-Standards-by-the-Building-Biology-Institute.pdf" TargetMode="External"/><Relationship Id="rId12" Type="http://schemas.openxmlformats.org/officeDocument/2006/relationships/hyperlink" Target="https://www.gov.uk/government/publications/radio-waves-reducing-exposure/radio-waves-reducing-exposure-from-mobile-phones" TargetMode="External"/><Relationship Id="rId17" Type="http://schemas.openxmlformats.org/officeDocument/2006/relationships/hyperlink" Target="https://ehtrust.org/?s=lawsuit" TargetMode="External"/><Relationship Id="rId2" Type="http://schemas.openxmlformats.org/officeDocument/2006/relationships/hyperlink" Target="https://www.5gspaceappeal.org/the-appeal" TargetMode="External"/><Relationship Id="rId16" Type="http://schemas.openxmlformats.org/officeDocument/2006/relationships/hyperlink" Target="https://actionagainst5g.org/case-updates/judgment-received/" TargetMode="External"/><Relationship Id="rId1" Type="http://schemas.openxmlformats.org/officeDocument/2006/relationships/hyperlink" Target="https://tinyurl.com/y2uec9zx" TargetMode="External"/><Relationship Id="rId6" Type="http://schemas.openxmlformats.org/officeDocument/2006/relationships/hyperlink" Target="https://www.degruyter.com/document/doi/10.1515/reveh-2016-0011/html?lang=en" TargetMode="External"/><Relationship Id="rId11" Type="http://schemas.openxmlformats.org/officeDocument/2006/relationships/hyperlink" Target="https://img1.wsimg.com/blobby/go/71801b8c-fda3-43cc-86e2-e2e50ff2f191/downloads/LARGEST_UNETHICAL_MEDICAL_EXPERIMENT_FINAL.pdf?ver=1714671928772" TargetMode="External"/><Relationship Id="rId5" Type="http://schemas.openxmlformats.org/officeDocument/2006/relationships/hyperlink" Target="http://www.bioinitiative.org/" TargetMode="External"/><Relationship Id="rId15" Type="http://schemas.openxmlformats.org/officeDocument/2006/relationships/hyperlink" Target="https://actionagainst5g.org/legal-case/" TargetMode="External"/><Relationship Id="rId10" Type="http://schemas.openxmlformats.org/officeDocument/2006/relationships/hyperlink" Target="https://www.orsaa.org/" TargetMode="External"/><Relationship Id="rId4" Type="http://schemas.openxmlformats.org/officeDocument/2006/relationships/hyperlink" Target="https://www.saferemr.com/2019/07/international-scientist-appeal-on.html" TargetMode="External"/><Relationship Id="rId9" Type="http://schemas.openxmlformats.org/officeDocument/2006/relationships/hyperlink" Target="https://www.orsaa.org/" TargetMode="External"/><Relationship Id="rId14" Type="http://schemas.openxmlformats.org/officeDocument/2006/relationships/hyperlink" Target="https://www.crowdjustice.com/case/5g-judicial-review-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FB39-412E-4EAB-9835-AAE02A3A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11</cp:revision>
  <dcterms:created xsi:type="dcterms:W3CDTF">2024-05-18T15:48:00Z</dcterms:created>
  <dcterms:modified xsi:type="dcterms:W3CDTF">2024-05-21T18:50:00Z</dcterms:modified>
</cp:coreProperties>
</file>