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14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CHRISTINE MARIE MEER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Height: 5’8</w:t>
        <w:tab/>
        <w:tab/>
        <w:tab/>
        <w:tab/>
        <w:tab/>
        <w:tab/>
        <w:tab/>
        <w:t xml:space="preserve">The Docherty Agency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Size: 4-6/S/M</w:t>
        <w:tab/>
        <w:tab/>
        <w:tab/>
        <w:tab/>
        <w:tab/>
        <w:tab/>
        <w:tab/>
        <w:t xml:space="preserve">2044 Euclid Avenue,  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Hair: Dark Brown</w:t>
        <w:tab/>
        <w:tab/>
        <w:tab/>
        <w:tab/>
        <w:tab/>
        <w:tab/>
        <w:t xml:space="preserve">Ste 500, Cleveland, OH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Eyes: Green</w:t>
        <w:tab/>
        <w:tab/>
        <w:tab/>
        <w:tab/>
        <w:tab/>
        <w:tab/>
        <w:tab/>
        <w:t xml:space="preserve">(216)-522-1300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FILM/T.V______________________________________________________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TITLE</w:t>
        <w:tab/>
        <w:tab/>
        <w:tab/>
        <w:tab/>
        <w:tab/>
        <w:t xml:space="preserve">CHARACTER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Battelle</w:t>
        <w:tab/>
        <w:tab/>
        <w:tab/>
        <w:tab/>
        <w:tab/>
        <w:t xml:space="preserve">Mother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OH Tuition Trust 529 Plan</w:t>
        <w:tab/>
        <w:tab/>
        <w:tab/>
        <w:t xml:space="preserve">Mother</w:t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Genie Garage Doors</w:t>
        <w:tab/>
        <w:tab/>
        <w:tab/>
        <w:t xml:space="preserve">Mother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Intel</w:t>
        <w:tab/>
        <w:tab/>
        <w:tab/>
        <w:tab/>
        <w:tab/>
        <w:t xml:space="preserve">Hospital patient</w:t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Huntington Bank</w:t>
        <w:tab/>
        <w:tab/>
        <w:tab/>
        <w:tab/>
        <w:t xml:space="preserve">Customer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Ringling Bros.</w:t>
        <w:tab/>
        <w:tab/>
        <w:tab/>
        <w:tab/>
        <w:t xml:space="preserve">Mother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Wendy's International</w:t>
        <w:tab/>
        <w:tab/>
        <w:tab/>
        <w:t xml:space="preserve">Customer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Bush’s Baked Beans (hand model)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Keurig (hand model)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COMMERCIALS/CORPORATE VIDEO________________________________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TITLE</w:t>
        <w:tab/>
        <w:tab/>
        <w:tab/>
        <w:tab/>
        <w:t xml:space="preserve">CHARACTER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Abbott Laboratories</w:t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AEP</w:t>
        <w:tab/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American Academy of Pediatrics</w:t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American Greetings</w:t>
        <w:tab/>
        <w:tab/>
        <w:t xml:space="preserve">Commericial/Website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Capital University</w:t>
        <w:tab/>
        <w:tab/>
        <w:t xml:space="preserve">College MBA student and Commercial Voiceover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Car-X</w:t>
        <w:tab/>
        <w:tab/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Carnegie Museums</w:t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COSI</w:t>
        <w:tab/>
        <w:tab/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Frontier Digital</w:t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Fulton Bank</w:t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Lean Cuisine</w:t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Macy's</w:t>
        <w:tab/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Mills James</w:t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Montana Health Department</w:t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Nationwide Children's Hospital</w:t>
        <w:tab/>
        <w:t xml:space="preserve"> 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Nationwide Insurance</w:t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Ohio History Center</w:t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Ohio Lottery</w:t>
        <w:tab/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Ohio State Medical Center</w:t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People's Bank</w:t>
        <w:tab/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Performance Health</w:t>
        <w:tab/>
        <w:tab/>
        <w:t xml:space="preserve">Commercial/Website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PrestoSavings </w:t>
        <w:tab/>
        <w:tab/>
        <w:tab/>
        <w:t xml:space="preserve">Voiceover/App 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Rusk</w:t>
        <w:tab/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Sloan</w:t>
        <w:tab/>
        <w:tab/>
        <w:tab/>
        <w:tab/>
        <w:t xml:space="preserve">Voiceover/Website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Standard Register</w:t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Southwest General</w:t>
        <w:tab/>
        <w:tab/>
        <w:t xml:space="preserve">Voiceover/Telephony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Summa Health</w:t>
        <w:tab/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Walman Optical</w:t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Kichler Lighting</w:t>
        <w:tab/>
        <w:tab/>
        <w:tab/>
        <w:t xml:space="preserve">Voiceover/Narration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Thirty-One Gifts</w:t>
        <w:tab/>
        <w:tab/>
        <w:tab/>
        <w:t xml:space="preserve">Voiceover/Narration/commercial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Vancouver Mall</w:t>
        <w:tab/>
        <w:tab/>
        <w:tab/>
        <w:t xml:space="preserve">Voiceover/Commercial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UPMC</w:t>
        <w:tab/>
        <w:tab/>
        <w:tab/>
        <w:tab/>
        <w:t xml:space="preserve">Commercial/Website/Social Media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JoAnn's</w:t>
        <w:tab/>
        <w:tab/>
        <w:tab/>
        <w:tab/>
        <w:t xml:space="preserve">Commercial/Website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TRAINING_____________________________________________________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Acting for Commercials</w:t>
        <w:tab/>
        <w:t xml:space="preserve">Columbus, OH</w:t>
        <w:tab/>
        <w:tab/>
        <w:tab/>
        <w:tab/>
        <w:t xml:space="preserve">Richard Mason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Self-Tape Seminar               Columbus, OH</w:t>
        <w:tab/>
        <w:tab/>
        <w:tab/>
        <w:tab/>
        <w:t xml:space="preserve">Richard Mason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Improv comedy</w:t>
        <w:tab/>
        <w:tab/>
        <w:t xml:space="preserve">Columbus, OH</w:t>
        <w:tab/>
        <w:tab/>
        <w:tab/>
        <w:tab/>
        <w:t xml:space="preserve">Jeffrey Gage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Voiceover</w:t>
        <w:tab/>
        <w:tab/>
        <w:t xml:space="preserve">Columbus, OH</w:t>
        <w:tab/>
        <w:tab/>
        <w:tab/>
        <w:tab/>
        <w:t xml:space="preserve">Susan Andre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Columbus, OH</w:t>
        <w:tab/>
        <w:tab/>
        <w:tab/>
        <w:tab/>
        <w:t xml:space="preserve">Ron Allan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Columbus, OH-Los Angeles </w:t>
        <w:tab/>
        <w:t xml:space="preserve">            </w:t>
        <w:tab/>
        <w:t xml:space="preserve">Kate McClanaghan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Bachelor of Science Speech Pathology </w:t>
        <w:tab/>
        <w:tab/>
        <w:t xml:space="preserve"> Purdue University, W. Lafayette, Indiana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Master of Science Speech Pathology</w:t>
        <w:tab/>
        <w:tab/>
        <w:t xml:space="preserve">  Miami University, Oxford,OH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  <w:tab/>
        <w:tab/>
        <w:tab/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SPECIAL SKILLS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Running, Weight lifting, Piano, Tap dancing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