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7B80" w:rsidRDefault="00F77B80">
      <w:pPr>
        <w:widowControl w:val="0"/>
        <w:pBdr>
          <w:top w:val="nil"/>
          <w:left w:val="nil"/>
          <w:bottom w:val="nil"/>
          <w:right w:val="nil"/>
          <w:between w:val="nil"/>
        </w:pBdr>
        <w:spacing w:after="0" w:line="276" w:lineRule="auto"/>
      </w:pPr>
    </w:p>
    <w:p w14:paraId="00000002" w14:textId="77777777" w:rsidR="00F77B80" w:rsidRDefault="00362209">
      <w:r>
        <w:rPr>
          <w:noProof/>
        </w:rPr>
        <w:drawing>
          <wp:anchor distT="0" distB="0" distL="114300" distR="114300" simplePos="0" relativeHeight="251658240" behindDoc="0" locked="0" layoutInCell="1" hidden="0" allowOverlap="1" wp14:anchorId="15257A19" wp14:editId="59C9BEF0">
            <wp:simplePos x="0" y="0"/>
            <wp:positionH relativeFrom="column">
              <wp:posOffset>1</wp:posOffset>
            </wp:positionH>
            <wp:positionV relativeFrom="paragraph">
              <wp:posOffset>-625474</wp:posOffset>
            </wp:positionV>
            <wp:extent cx="7562850" cy="12642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62850" cy="1264285"/>
                    </a:xfrm>
                    <a:prstGeom prst="rect">
                      <a:avLst/>
                    </a:prstGeom>
                    <a:ln/>
                  </pic:spPr>
                </pic:pic>
              </a:graphicData>
            </a:graphic>
          </wp:anchor>
        </w:drawing>
      </w:r>
    </w:p>
    <w:p w14:paraId="00000003" w14:textId="77777777" w:rsidR="00F77B80" w:rsidRDefault="00F77B80"/>
    <w:p w14:paraId="00000004" w14:textId="77777777" w:rsidR="00F77B80" w:rsidRDefault="00F77B80">
      <w:pPr>
        <w:ind w:left="850" w:right="850"/>
      </w:pPr>
    </w:p>
    <w:p w14:paraId="00000005" w14:textId="77777777" w:rsidR="00F77B80" w:rsidRDefault="00F77B80">
      <w:pPr>
        <w:spacing w:after="0" w:line="240" w:lineRule="auto"/>
        <w:ind w:left="850" w:right="850"/>
        <w:jc w:val="center"/>
        <w:rPr>
          <w:rFonts w:ascii="Calibri" w:eastAsia="Calibri" w:hAnsi="Calibri" w:cs="Calibri"/>
          <w:b/>
          <w:color w:val="000000"/>
          <w:sz w:val="22"/>
          <w:szCs w:val="22"/>
          <w:u w:val="single"/>
        </w:rPr>
      </w:pPr>
    </w:p>
    <w:p w14:paraId="00000006" w14:textId="77777777" w:rsidR="00F77B80" w:rsidRDefault="00362209">
      <w:pPr>
        <w:spacing w:after="0" w:line="240" w:lineRule="auto"/>
        <w:ind w:left="850" w:right="850"/>
        <w:jc w:val="center"/>
        <w:rPr>
          <w:rFonts w:ascii="Times New Roman" w:eastAsia="Times New Roman" w:hAnsi="Times New Roman" w:cs="Times New Roman"/>
        </w:rPr>
      </w:pPr>
      <w:bookmarkStart w:id="0" w:name="_heading=h.gjdgxs" w:colFirst="0" w:colLast="0"/>
      <w:bookmarkEnd w:id="0"/>
      <w:r>
        <w:rPr>
          <w:rFonts w:ascii="Calibri" w:eastAsia="Calibri" w:hAnsi="Calibri" w:cs="Calibri"/>
          <w:b/>
          <w:color w:val="000000"/>
          <w:sz w:val="22"/>
          <w:szCs w:val="22"/>
          <w:u w:val="single"/>
        </w:rPr>
        <w:t>Pudsey St Lawrence Cricket Club – Safeguarding Policy Statement</w:t>
      </w:r>
      <w:r>
        <w:rPr>
          <w:rFonts w:ascii="Calibri" w:eastAsia="Calibri" w:hAnsi="Calibri" w:cs="Calibri"/>
          <w:b/>
          <w:color w:val="000000"/>
          <w:sz w:val="22"/>
          <w:szCs w:val="22"/>
        </w:rPr>
        <w:t> </w:t>
      </w:r>
    </w:p>
    <w:p w14:paraId="00000007" w14:textId="77777777" w:rsidR="00F77B80" w:rsidRDefault="00362209">
      <w:pPr>
        <w:spacing w:before="191" w:after="0" w:line="240" w:lineRule="auto"/>
        <w:ind w:left="850" w:right="850" w:hanging="5"/>
        <w:rPr>
          <w:rFonts w:ascii="Times New Roman" w:eastAsia="Times New Roman" w:hAnsi="Times New Roman" w:cs="Times New Roman"/>
        </w:rPr>
      </w:pPr>
      <w:r>
        <w:rPr>
          <w:rFonts w:ascii="Calibri" w:eastAsia="Calibri" w:hAnsi="Calibri" w:cs="Calibri"/>
          <w:color w:val="000000"/>
          <w:sz w:val="22"/>
          <w:szCs w:val="22"/>
        </w:rPr>
        <w:t>Pudsey St Lawrence Cricket Club (The Club) is committed to ensuring all Children (</w:t>
      </w:r>
      <w:proofErr w:type="spellStart"/>
      <w:r>
        <w:rPr>
          <w:rFonts w:ascii="Calibri" w:eastAsia="Calibri" w:hAnsi="Calibri" w:cs="Calibri"/>
          <w:color w:val="000000"/>
          <w:sz w:val="22"/>
          <w:szCs w:val="22"/>
        </w:rPr>
        <w:t>i.e</w:t>
      </w:r>
      <w:proofErr w:type="spellEnd"/>
      <w:r>
        <w:rPr>
          <w:rFonts w:ascii="Calibri" w:eastAsia="Calibri" w:hAnsi="Calibri" w:cs="Calibri"/>
          <w:color w:val="000000"/>
          <w:sz w:val="22"/>
          <w:szCs w:val="22"/>
        </w:rPr>
        <w:t xml:space="preserve"> all persons under the age  of 18 ) participating in cricket have a safe and positive experience. </w:t>
      </w:r>
    </w:p>
    <w:p w14:paraId="00000008" w14:textId="77777777" w:rsidR="00F77B80" w:rsidRDefault="00362209">
      <w:pPr>
        <w:spacing w:before="170"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We do this by:  </w:t>
      </w:r>
    </w:p>
    <w:p w14:paraId="00000009" w14:textId="77777777" w:rsidR="00F77B80" w:rsidRDefault="00362209">
      <w:pPr>
        <w:spacing w:before="194"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1) Putting things in place </w:t>
      </w:r>
    </w:p>
    <w:p w14:paraId="0000000A" w14:textId="77777777" w:rsidR="00F77B80" w:rsidRDefault="00362209">
      <w:pPr>
        <w:spacing w:before="33"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2) Having the Right People in Place </w:t>
      </w:r>
    </w:p>
    <w:p w14:paraId="0000000B" w14:textId="77777777" w:rsidR="00F77B80" w:rsidRDefault="00362209">
      <w:pPr>
        <w:spacing w:before="30"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3) What do you do if you have a concern? </w:t>
      </w:r>
    </w:p>
    <w:p w14:paraId="0000000C" w14:textId="77777777" w:rsidR="00F77B80" w:rsidRDefault="00362209">
      <w:pPr>
        <w:spacing w:before="33"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4) Cricket Specific Guidance </w:t>
      </w:r>
    </w:p>
    <w:p w14:paraId="0000000D" w14:textId="77777777" w:rsidR="00F77B80" w:rsidRDefault="00362209">
      <w:pPr>
        <w:spacing w:before="643" w:after="0" w:line="240" w:lineRule="auto"/>
        <w:ind w:left="850" w:right="850"/>
        <w:rPr>
          <w:rFonts w:ascii="Times New Roman" w:eastAsia="Times New Roman" w:hAnsi="Times New Roman" w:cs="Times New Roman"/>
        </w:rPr>
      </w:pPr>
      <w:r>
        <w:rPr>
          <w:rFonts w:ascii="Calibri" w:eastAsia="Calibri" w:hAnsi="Calibri" w:cs="Calibri"/>
          <w:b/>
          <w:color w:val="000000"/>
          <w:sz w:val="22"/>
          <w:szCs w:val="22"/>
        </w:rPr>
        <w:t>1) Putting things in place </w:t>
      </w:r>
    </w:p>
    <w:p w14:paraId="0000000E" w14:textId="77777777" w:rsidR="00F77B80" w:rsidRDefault="00362209">
      <w:pPr>
        <w:spacing w:before="191" w:after="0" w:line="240" w:lineRule="auto"/>
        <w:ind w:left="850" w:right="850" w:hanging="2"/>
        <w:rPr>
          <w:rFonts w:ascii="Times New Roman" w:eastAsia="Times New Roman" w:hAnsi="Times New Roman" w:cs="Times New Roman"/>
        </w:rPr>
      </w:pPr>
      <w:r>
        <w:rPr>
          <w:rFonts w:ascii="Calibri" w:eastAsia="Calibri" w:hAnsi="Calibri" w:cs="Calibri"/>
          <w:color w:val="000000"/>
          <w:sz w:val="22"/>
          <w:szCs w:val="22"/>
        </w:rPr>
        <w:t>We recognising all children participating in cricket (regardless of age, gender, race, religion, sexual  orientation, ability or disability) have the right to have fun and be protected from harm in a safe  environment  </w:t>
      </w:r>
    </w:p>
    <w:p w14:paraId="0000000F" w14:textId="77777777" w:rsidR="00F77B80" w:rsidRDefault="00362209">
      <w:pPr>
        <w:spacing w:before="170" w:after="0" w:line="240" w:lineRule="auto"/>
        <w:ind w:left="850" w:right="850" w:hanging="2"/>
        <w:rPr>
          <w:rFonts w:ascii="Times New Roman" w:eastAsia="Times New Roman" w:hAnsi="Times New Roman" w:cs="Times New Roman"/>
        </w:rPr>
      </w:pPr>
      <w:r>
        <w:rPr>
          <w:rFonts w:ascii="Calibri" w:eastAsia="Calibri" w:hAnsi="Calibri" w:cs="Calibri"/>
          <w:color w:val="000000"/>
          <w:sz w:val="22"/>
          <w:szCs w:val="22"/>
        </w:rPr>
        <w:t>We ensure individuals working within cricket at, or for, our club provide a welcoming, safe, and fun  experience for children  </w:t>
      </w:r>
    </w:p>
    <w:p w14:paraId="00000010" w14:textId="77777777" w:rsidR="00F77B80" w:rsidRDefault="00362209">
      <w:pPr>
        <w:spacing w:before="172"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 xml:space="preserve">We provide an environment where the views of children, parents and volunteers are sought and  welcomed on a range of issues. This will help us create an environment where people have the  opportunity to voice any concerns (about possible suspected child abuse/neglect, and/or about poor  practice) to the Club </w:t>
      </w:r>
      <w:r>
        <w:rPr>
          <w:rFonts w:ascii="Calibri" w:eastAsia="Calibri" w:hAnsi="Calibri" w:cs="Calibri"/>
          <w:sz w:val="22"/>
          <w:szCs w:val="22"/>
        </w:rPr>
        <w:t>Safeguarding</w:t>
      </w:r>
      <w:r>
        <w:rPr>
          <w:rFonts w:ascii="Calibri" w:eastAsia="Calibri" w:hAnsi="Calibri" w:cs="Calibri"/>
          <w:color w:val="000000"/>
          <w:sz w:val="22"/>
          <w:szCs w:val="22"/>
        </w:rPr>
        <w:t xml:space="preserve"> Officer  </w:t>
      </w:r>
    </w:p>
    <w:p w14:paraId="00000011" w14:textId="77777777" w:rsidR="00F77B80" w:rsidRDefault="00362209">
      <w:pPr>
        <w:spacing w:before="171" w:after="0" w:line="240" w:lineRule="auto"/>
        <w:ind w:left="850" w:right="850" w:firstLine="2"/>
        <w:rPr>
          <w:rFonts w:ascii="Times New Roman" w:eastAsia="Times New Roman" w:hAnsi="Times New Roman" w:cs="Times New Roman"/>
        </w:rPr>
      </w:pPr>
      <w:r>
        <w:rPr>
          <w:rFonts w:ascii="Calibri" w:eastAsia="Calibri" w:hAnsi="Calibri" w:cs="Calibri"/>
          <w:color w:val="000000"/>
          <w:sz w:val="22"/>
          <w:szCs w:val="22"/>
        </w:rPr>
        <w:t>We Adopt and implement the England and Wales Cricket Board (ECB) “Safe Hands – Cricket’s Policy for Safeguarding Children” </w:t>
      </w:r>
    </w:p>
    <w:p w14:paraId="00000012" w14:textId="77777777" w:rsidR="00F77B80" w:rsidRDefault="00362209">
      <w:pPr>
        <w:spacing w:before="170" w:after="0" w:line="240" w:lineRule="auto"/>
        <w:ind w:left="850" w:right="850" w:hanging="2"/>
        <w:rPr>
          <w:rFonts w:ascii="Times New Roman" w:eastAsia="Times New Roman" w:hAnsi="Times New Roman" w:cs="Times New Roman"/>
        </w:rPr>
      </w:pPr>
      <w:r>
        <w:rPr>
          <w:rFonts w:ascii="Calibri" w:eastAsia="Calibri" w:hAnsi="Calibri" w:cs="Calibri"/>
          <w:color w:val="000000"/>
          <w:sz w:val="22"/>
          <w:szCs w:val="22"/>
        </w:rPr>
        <w:t>We ensure all individuals working within cricket at, or for, the club are recruited and appointed in  accordance with ECB guidelines and relevant legislation  </w:t>
      </w:r>
    </w:p>
    <w:p w14:paraId="00000013" w14:textId="77777777" w:rsidR="00F77B80" w:rsidRDefault="00362209">
      <w:pPr>
        <w:spacing w:before="172" w:after="0" w:line="240" w:lineRule="auto"/>
        <w:ind w:left="850" w:right="850"/>
        <w:rPr>
          <w:rFonts w:ascii="Times New Roman" w:eastAsia="Times New Roman" w:hAnsi="Times New Roman" w:cs="Times New Roman"/>
        </w:rPr>
      </w:pPr>
      <w:r>
        <w:rPr>
          <w:rFonts w:ascii="Calibri" w:eastAsia="Calibri" w:hAnsi="Calibri" w:cs="Calibri"/>
          <w:b/>
          <w:color w:val="000000"/>
          <w:sz w:val="22"/>
          <w:szCs w:val="22"/>
        </w:rPr>
        <w:t>2) Having the Right People in Place </w:t>
      </w:r>
    </w:p>
    <w:p w14:paraId="00000014" w14:textId="77777777" w:rsidR="00F77B80" w:rsidRDefault="00362209">
      <w:pPr>
        <w:spacing w:before="191" w:after="0" w:line="480" w:lineRule="auto"/>
        <w:ind w:left="850" w:right="850" w:hanging="7"/>
        <w:rPr>
          <w:rFonts w:ascii="Times New Roman" w:eastAsia="Times New Roman" w:hAnsi="Times New Roman" w:cs="Times New Roman"/>
        </w:rPr>
      </w:pPr>
      <w:r>
        <w:rPr>
          <w:rFonts w:ascii="Calibri" w:eastAsia="Calibri" w:hAnsi="Calibri" w:cs="Calibri"/>
          <w:color w:val="000000"/>
          <w:sz w:val="22"/>
          <w:szCs w:val="22"/>
        </w:rPr>
        <w:t xml:space="preserve">Appointing a Club </w:t>
      </w:r>
      <w:r>
        <w:rPr>
          <w:rFonts w:ascii="Calibri" w:eastAsia="Calibri" w:hAnsi="Calibri" w:cs="Calibri"/>
          <w:sz w:val="22"/>
          <w:szCs w:val="22"/>
        </w:rPr>
        <w:t>Safeguarding</w:t>
      </w:r>
      <w:r>
        <w:rPr>
          <w:rFonts w:ascii="Calibri" w:eastAsia="Calibri" w:hAnsi="Calibri" w:cs="Calibri"/>
          <w:color w:val="000000"/>
          <w:sz w:val="22"/>
          <w:szCs w:val="22"/>
        </w:rPr>
        <w:t xml:space="preserve"> Officer and ensuring they attend training modules required by the ECB,  Our Club </w:t>
      </w:r>
      <w:r>
        <w:rPr>
          <w:rFonts w:ascii="Calibri" w:eastAsia="Calibri" w:hAnsi="Calibri" w:cs="Calibri"/>
          <w:sz w:val="22"/>
          <w:szCs w:val="22"/>
        </w:rPr>
        <w:t>Safeguarding</w:t>
      </w:r>
      <w:r>
        <w:rPr>
          <w:rFonts w:ascii="Calibri" w:eastAsia="Calibri" w:hAnsi="Calibri" w:cs="Calibri"/>
          <w:color w:val="000000"/>
          <w:sz w:val="22"/>
          <w:szCs w:val="22"/>
        </w:rPr>
        <w:t xml:space="preserve"> team details are below - </w:t>
      </w:r>
    </w:p>
    <w:p w14:paraId="00000015" w14:textId="77777777" w:rsidR="00F77B80" w:rsidRDefault="00362209">
      <w:pPr>
        <w:spacing w:before="40"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Name - Sharon Greaves,             Phone Number 07852302983,   Email - sgreaves2004@gmail.com</w:t>
      </w:r>
    </w:p>
    <w:p w14:paraId="00000016" w14:textId="77777777" w:rsidR="00F77B80" w:rsidRDefault="00362209">
      <w:pPr>
        <w:spacing w:before="194"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 xml:space="preserve">Name-  David Thompson,           Phone Number 07088294380,   Email - </w:t>
      </w:r>
      <w:hyperlink r:id="rId8">
        <w:r>
          <w:rPr>
            <w:rFonts w:ascii="Calibri" w:eastAsia="Calibri" w:hAnsi="Calibri" w:cs="Calibri"/>
            <w:color w:val="1155CC"/>
            <w:sz w:val="22"/>
            <w:szCs w:val="22"/>
            <w:u w:val="single"/>
          </w:rPr>
          <w:t>dlthomps13@gmail.com</w:t>
        </w:r>
      </w:hyperlink>
    </w:p>
    <w:p w14:paraId="00000017" w14:textId="77777777" w:rsidR="00F77B80" w:rsidRDefault="00362209">
      <w:pPr>
        <w:spacing w:before="194"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 xml:space="preserve">Name - Becky </w:t>
      </w:r>
      <w:proofErr w:type="spellStart"/>
      <w:r>
        <w:rPr>
          <w:rFonts w:ascii="Calibri" w:eastAsia="Calibri" w:hAnsi="Calibri" w:cs="Calibri"/>
          <w:color w:val="000000"/>
          <w:sz w:val="22"/>
          <w:szCs w:val="22"/>
        </w:rPr>
        <w:t>Bayly</w:t>
      </w:r>
      <w:proofErr w:type="spellEnd"/>
      <w:r>
        <w:rPr>
          <w:rFonts w:ascii="Calibri" w:eastAsia="Calibri" w:hAnsi="Calibri" w:cs="Calibri"/>
          <w:color w:val="000000"/>
          <w:sz w:val="22"/>
          <w:szCs w:val="22"/>
        </w:rPr>
        <w:t xml:space="preserve">                     Phone Number 07843604364,   Email - beckybayly4@gmail.com</w:t>
      </w:r>
    </w:p>
    <w:p w14:paraId="00000018" w14:textId="77777777" w:rsidR="00F77B80" w:rsidRDefault="00F77B80">
      <w:pPr>
        <w:spacing w:after="240" w:line="240" w:lineRule="auto"/>
        <w:ind w:left="850" w:right="850"/>
        <w:rPr>
          <w:rFonts w:ascii="Times New Roman" w:eastAsia="Times New Roman" w:hAnsi="Times New Roman" w:cs="Times New Roman"/>
        </w:rPr>
      </w:pPr>
    </w:p>
    <w:p w14:paraId="00000019" w14:textId="77777777" w:rsidR="00F77B80" w:rsidRDefault="00362209">
      <w:pPr>
        <w:spacing w:before="191" w:after="0" w:line="240" w:lineRule="auto"/>
        <w:ind w:left="850" w:right="850"/>
        <w:rPr>
          <w:rFonts w:ascii="Times New Roman" w:eastAsia="Times New Roman" w:hAnsi="Times New Roman" w:cs="Times New Roman"/>
        </w:rPr>
      </w:pPr>
      <w:r>
        <w:rPr>
          <w:rFonts w:ascii="Calibri" w:eastAsia="Calibri" w:hAnsi="Calibri" w:cs="Calibri"/>
          <w:b/>
          <w:color w:val="000000"/>
          <w:sz w:val="22"/>
          <w:szCs w:val="22"/>
          <w:u w:val="single"/>
        </w:rPr>
        <w:t xml:space="preserve">Club </w:t>
      </w:r>
      <w:r>
        <w:rPr>
          <w:rFonts w:ascii="Calibri" w:eastAsia="Calibri" w:hAnsi="Calibri" w:cs="Calibri"/>
          <w:b/>
          <w:sz w:val="22"/>
          <w:szCs w:val="22"/>
          <w:u w:val="single"/>
        </w:rPr>
        <w:t>Safeguarding</w:t>
      </w:r>
      <w:r>
        <w:rPr>
          <w:rFonts w:ascii="Calibri" w:eastAsia="Calibri" w:hAnsi="Calibri" w:cs="Calibri"/>
          <w:b/>
          <w:color w:val="000000"/>
          <w:sz w:val="22"/>
          <w:szCs w:val="22"/>
          <w:u w:val="single"/>
        </w:rPr>
        <w:t xml:space="preserve"> Officers Role </w:t>
      </w:r>
      <w:r>
        <w:rPr>
          <w:rFonts w:ascii="Calibri" w:eastAsia="Calibri" w:hAnsi="Calibri" w:cs="Calibri"/>
          <w:b/>
          <w:color w:val="000000"/>
          <w:sz w:val="22"/>
          <w:szCs w:val="22"/>
        </w:rPr>
        <w:t> </w:t>
      </w:r>
    </w:p>
    <w:p w14:paraId="0000001A" w14:textId="77777777" w:rsidR="00F77B80" w:rsidRDefault="00362209">
      <w:pPr>
        <w:spacing w:before="194" w:after="0" w:line="240" w:lineRule="auto"/>
        <w:ind w:left="850" w:right="850" w:hanging="5"/>
        <w:rPr>
          <w:rFonts w:ascii="Times New Roman" w:eastAsia="Times New Roman" w:hAnsi="Times New Roman" w:cs="Times New Roman"/>
        </w:rPr>
      </w:pPr>
      <w:r>
        <w:rPr>
          <w:rFonts w:ascii="Calibri" w:eastAsia="Calibri" w:hAnsi="Calibri" w:cs="Calibri"/>
          <w:color w:val="000000"/>
          <w:sz w:val="22"/>
          <w:szCs w:val="22"/>
        </w:rPr>
        <w:t>As the first point of contact for parents, children and volunteers/staff within the club - As a local  source of procedural advice for the club, its committee and members </w:t>
      </w:r>
    </w:p>
    <w:p w14:paraId="0000001B" w14:textId="77777777" w:rsidR="00F77B80" w:rsidRDefault="00362209">
      <w:pPr>
        <w:spacing w:after="0" w:line="240" w:lineRule="auto"/>
        <w:ind w:left="850" w:right="850" w:hanging="4"/>
        <w:rPr>
          <w:rFonts w:ascii="Times New Roman" w:eastAsia="Times New Roman" w:hAnsi="Times New Roman" w:cs="Times New Roman"/>
        </w:rPr>
      </w:pPr>
      <w:r>
        <w:rPr>
          <w:rFonts w:ascii="Calibri" w:eastAsia="Calibri" w:hAnsi="Calibri" w:cs="Calibri"/>
          <w:color w:val="000000"/>
          <w:sz w:val="22"/>
          <w:szCs w:val="22"/>
        </w:rPr>
        <w:t xml:space="preserve">As the main point of contact within the club for the ECB County </w:t>
      </w:r>
      <w:r>
        <w:rPr>
          <w:rFonts w:ascii="Calibri" w:eastAsia="Calibri" w:hAnsi="Calibri" w:cs="Calibri"/>
          <w:sz w:val="22"/>
          <w:szCs w:val="22"/>
        </w:rPr>
        <w:t>Safeguarding</w:t>
      </w:r>
      <w:r>
        <w:rPr>
          <w:rFonts w:ascii="Calibri" w:eastAsia="Calibri" w:hAnsi="Calibri" w:cs="Calibri"/>
          <w:color w:val="000000"/>
          <w:sz w:val="22"/>
          <w:szCs w:val="22"/>
        </w:rPr>
        <w:t xml:space="preserve"> Officer and the ECB  Safeguarding Team,  </w:t>
      </w:r>
    </w:p>
    <w:p w14:paraId="0000001C" w14:textId="77777777" w:rsidR="00F77B80" w:rsidRDefault="00362209">
      <w:pPr>
        <w:spacing w:before="170" w:after="0" w:line="240" w:lineRule="auto"/>
        <w:ind w:left="850" w:right="850" w:hanging="5"/>
        <w:rPr>
          <w:rFonts w:ascii="Times New Roman" w:eastAsia="Times New Roman" w:hAnsi="Times New Roman" w:cs="Times New Roman"/>
        </w:rPr>
      </w:pPr>
      <w:r>
        <w:rPr>
          <w:rFonts w:ascii="Calibri" w:eastAsia="Calibri" w:hAnsi="Calibri" w:cs="Calibri"/>
          <w:color w:val="000000"/>
          <w:sz w:val="22"/>
          <w:szCs w:val="22"/>
        </w:rPr>
        <w:lastRenderedPageBreak/>
        <w:t>As the main point of contact within the club for relevant external agencies in connection with child  safeguarding. Ensuring correct and comprehensive reporting procedures exist for raising and  managing child safeguarding concerns.  </w:t>
      </w:r>
    </w:p>
    <w:p w14:paraId="0000001D" w14:textId="77777777" w:rsidR="00F77B80" w:rsidRDefault="00362209">
      <w:pPr>
        <w:spacing w:before="170" w:after="0" w:line="240" w:lineRule="auto"/>
        <w:ind w:left="850" w:right="850"/>
        <w:rPr>
          <w:rFonts w:ascii="Times New Roman" w:eastAsia="Times New Roman" w:hAnsi="Times New Roman" w:cs="Times New Roman"/>
        </w:rPr>
      </w:pPr>
      <w:r>
        <w:rPr>
          <w:rFonts w:ascii="Calibri" w:eastAsia="Calibri" w:hAnsi="Calibri" w:cs="Calibri"/>
          <w:b/>
          <w:color w:val="000000"/>
          <w:sz w:val="22"/>
          <w:szCs w:val="22"/>
        </w:rPr>
        <w:t>3) What do you do if you have a concern? </w:t>
      </w:r>
    </w:p>
    <w:p w14:paraId="0000001E" w14:textId="77777777" w:rsidR="00F77B80" w:rsidRDefault="00362209">
      <w:pPr>
        <w:spacing w:before="191" w:after="0" w:line="240" w:lineRule="auto"/>
        <w:ind w:left="850" w:right="850" w:hanging="2"/>
        <w:rPr>
          <w:rFonts w:ascii="Times New Roman" w:eastAsia="Times New Roman" w:hAnsi="Times New Roman" w:cs="Times New Roman"/>
        </w:rPr>
      </w:pPr>
      <w:r>
        <w:rPr>
          <w:rFonts w:ascii="Calibri" w:eastAsia="Calibri" w:hAnsi="Calibri" w:cs="Calibri"/>
          <w:color w:val="000000"/>
          <w:sz w:val="22"/>
          <w:szCs w:val="22"/>
        </w:rPr>
        <w:t>We ensure all suspicions, concerns and allegations are taken seriously and dealt with swiftly and  appropriately. </w:t>
      </w:r>
    </w:p>
    <w:p w14:paraId="0000001F" w14:textId="77777777" w:rsidR="00F77B80" w:rsidRDefault="00362209">
      <w:pPr>
        <w:spacing w:before="172" w:after="0" w:line="240" w:lineRule="auto"/>
        <w:ind w:left="850" w:right="850" w:firstLine="2"/>
        <w:rPr>
          <w:rFonts w:ascii="Times New Roman" w:eastAsia="Times New Roman" w:hAnsi="Times New Roman" w:cs="Times New Roman"/>
        </w:rPr>
      </w:pPr>
      <w:r>
        <w:rPr>
          <w:rFonts w:ascii="Calibri" w:eastAsia="Calibri" w:hAnsi="Calibri" w:cs="Calibri"/>
          <w:color w:val="000000"/>
          <w:sz w:val="22"/>
          <w:szCs w:val="22"/>
        </w:rPr>
        <w:t xml:space="preserve">We ensure access to confidential information relating to child safeguarding matters, is restricted to  those who need to know, in order to safeguard children – including the Club </w:t>
      </w:r>
      <w:r>
        <w:rPr>
          <w:rFonts w:ascii="Calibri" w:eastAsia="Calibri" w:hAnsi="Calibri" w:cs="Calibri"/>
          <w:sz w:val="22"/>
          <w:szCs w:val="22"/>
        </w:rPr>
        <w:t>Safeguarding</w:t>
      </w:r>
      <w:r>
        <w:rPr>
          <w:rFonts w:ascii="Calibri" w:eastAsia="Calibri" w:hAnsi="Calibri" w:cs="Calibri"/>
          <w:color w:val="000000"/>
          <w:sz w:val="22"/>
          <w:szCs w:val="22"/>
        </w:rPr>
        <w:t xml:space="preserve"> Officer and the  appropriate external authorities, such as the Local Authority Designated Officer (LADO), as specified  within ECB child safeguarding procedures. </w:t>
      </w:r>
    </w:p>
    <w:p w14:paraId="00000020" w14:textId="77777777" w:rsidR="00F77B80" w:rsidRDefault="00362209">
      <w:pPr>
        <w:spacing w:before="171" w:after="0" w:line="240" w:lineRule="auto"/>
        <w:ind w:left="850" w:right="850"/>
        <w:rPr>
          <w:rFonts w:ascii="Times New Roman" w:eastAsia="Times New Roman" w:hAnsi="Times New Roman" w:cs="Times New Roman"/>
        </w:rPr>
      </w:pPr>
      <w:r>
        <w:rPr>
          <w:rFonts w:ascii="Calibri" w:eastAsia="Calibri" w:hAnsi="Calibri" w:cs="Calibri"/>
          <w:b/>
          <w:color w:val="000000"/>
          <w:sz w:val="22"/>
          <w:szCs w:val="22"/>
        </w:rPr>
        <w:t>5) Cricket Specific Advice </w:t>
      </w:r>
    </w:p>
    <w:p w14:paraId="00000021" w14:textId="77777777" w:rsidR="00F77B80" w:rsidRDefault="00362209">
      <w:pPr>
        <w:spacing w:before="194" w:after="0" w:line="240" w:lineRule="auto"/>
        <w:ind w:left="850" w:right="850" w:firstLine="2"/>
        <w:rPr>
          <w:rFonts w:ascii="Times New Roman" w:eastAsia="Times New Roman" w:hAnsi="Times New Roman" w:cs="Times New Roman"/>
        </w:rPr>
      </w:pPr>
      <w:r>
        <w:rPr>
          <w:rFonts w:ascii="Calibri" w:eastAsia="Calibri" w:hAnsi="Calibri" w:cs="Calibri"/>
          <w:color w:val="000000"/>
          <w:sz w:val="22"/>
          <w:szCs w:val="22"/>
        </w:rPr>
        <w:t>We ensure all individuals working within cricket at, or for, the club are provided with support,  through education and training, so they are aware of, and can adhere to, good practice and Code of  Conduct guidelines defined by the ECB, and the club. </w:t>
      </w:r>
    </w:p>
    <w:p w14:paraId="00000022" w14:textId="77777777" w:rsidR="00F77B80" w:rsidRDefault="00362209">
      <w:pPr>
        <w:spacing w:before="173" w:after="0" w:line="240" w:lineRule="auto"/>
        <w:ind w:left="850" w:right="850" w:hanging="10"/>
        <w:rPr>
          <w:rFonts w:ascii="Times New Roman" w:eastAsia="Times New Roman" w:hAnsi="Times New Roman" w:cs="Times New Roman"/>
        </w:rPr>
      </w:pPr>
      <w:r>
        <w:rPr>
          <w:rFonts w:ascii="Calibri" w:eastAsia="Calibri" w:hAnsi="Calibri" w:cs="Calibri"/>
          <w:color w:val="000000"/>
          <w:sz w:val="22"/>
          <w:szCs w:val="22"/>
        </w:rPr>
        <w:t>We ensure all people who work in cricket at, or for, our club (such as staff, officials, volunteers, team  managers, coaches and so on) understand how the “Safe Hands Policy” applies to them  </w:t>
      </w:r>
    </w:p>
    <w:p w14:paraId="00000023" w14:textId="77777777" w:rsidR="00F77B80" w:rsidRDefault="00362209">
      <w:pPr>
        <w:spacing w:before="1075"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Date Completed - 20th May 2021</w:t>
      </w:r>
    </w:p>
    <w:p w14:paraId="00000024" w14:textId="77777777" w:rsidR="00F77B80" w:rsidRDefault="00362209">
      <w:pPr>
        <w:spacing w:before="191" w:after="0" w:line="240" w:lineRule="auto"/>
        <w:ind w:left="850" w:right="850"/>
        <w:rPr>
          <w:rFonts w:ascii="Times New Roman" w:eastAsia="Times New Roman" w:hAnsi="Times New Roman" w:cs="Times New Roman"/>
        </w:rPr>
      </w:pPr>
      <w:r>
        <w:rPr>
          <w:rFonts w:ascii="Calibri" w:eastAsia="Calibri" w:hAnsi="Calibri" w:cs="Calibri"/>
          <w:color w:val="000000"/>
          <w:sz w:val="22"/>
          <w:szCs w:val="22"/>
        </w:rPr>
        <w:t>Completed By-  Sharon Greaves</w:t>
      </w:r>
    </w:p>
    <w:p w14:paraId="00000025" w14:textId="77777777" w:rsidR="00F77B80" w:rsidRDefault="00F77B80">
      <w:pPr>
        <w:ind w:left="850" w:right="850"/>
      </w:pPr>
    </w:p>
    <w:sectPr w:rsidR="00F77B80">
      <w:headerReference w:type="even" r:id="rId9"/>
      <w:headerReference w:type="default" r:id="rId10"/>
      <w:footerReference w:type="even" r:id="rId11"/>
      <w:footerReference w:type="default" r:id="rId12"/>
      <w:headerReference w:type="first" r:id="rId13"/>
      <w:footerReference w:type="first" r:id="rId14"/>
      <w:pgSz w:w="11906" w:h="16838"/>
      <w:pgMar w:top="0" w:right="0" w:bottom="720" w:left="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E7A6" w14:textId="77777777" w:rsidR="00362209" w:rsidRDefault="00362209">
      <w:pPr>
        <w:spacing w:after="0" w:line="240" w:lineRule="auto"/>
      </w:pPr>
      <w:r>
        <w:separator/>
      </w:r>
    </w:p>
  </w:endnote>
  <w:endnote w:type="continuationSeparator" w:id="0">
    <w:p w14:paraId="61996B32" w14:textId="77777777" w:rsidR="00362209" w:rsidRDefault="00362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F77B80" w:rsidRDefault="00F77B8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F77B80" w:rsidRDefault="00F77B80">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F77B80" w:rsidRDefault="00F77B8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9C2A" w14:textId="77777777" w:rsidR="00362209" w:rsidRDefault="00362209">
      <w:pPr>
        <w:spacing w:after="0" w:line="240" w:lineRule="auto"/>
      </w:pPr>
      <w:r>
        <w:separator/>
      </w:r>
    </w:p>
  </w:footnote>
  <w:footnote w:type="continuationSeparator" w:id="0">
    <w:p w14:paraId="359548E0" w14:textId="77777777" w:rsidR="00362209" w:rsidRDefault="00362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F77B80" w:rsidRDefault="00F77B8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F77B80" w:rsidRDefault="00F77B80">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F77B80" w:rsidRDefault="00F77B80">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0"/>
    <w:rsid w:val="0023104C"/>
    <w:rsid w:val="00362209"/>
    <w:rsid w:val="00703FED"/>
    <w:rsid w:val="008529EA"/>
    <w:rsid w:val="00F77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C2BAA-5846-42E9-B6A0-FB87189C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46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E1E"/>
  </w:style>
  <w:style w:type="paragraph" w:styleId="Footer">
    <w:name w:val="footer"/>
    <w:basedOn w:val="Normal"/>
    <w:link w:val="FooterChar"/>
    <w:uiPriority w:val="99"/>
    <w:unhideWhenUsed/>
    <w:rsid w:val="00046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E1E"/>
  </w:style>
  <w:style w:type="paragraph" w:styleId="NormalWeb">
    <w:name w:val="Normal (Web)"/>
    <w:basedOn w:val="Normal"/>
    <w:uiPriority w:val="99"/>
    <w:semiHidden/>
    <w:unhideWhenUsed/>
    <w:rsid w:val="000C4F23"/>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0C4F23"/>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lthomps13@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hO/dl5oO1DbMe94CSk3/IsyRbg==">AMUW2mXwQHxJPC4KswRnzhYDW5NyW1eJOu3X01DErVy8tlxY+ePsXBlj1+O82rI2ioy7rbsoly4OrSTZUgDEoRCJ5xsql00CtF9guS1q0uU1dNQySrOfpLg2mR8QFUPfcALO49xzws6Z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David</dc:creator>
  <cp:lastModifiedBy>Chris gott</cp:lastModifiedBy>
  <cp:revision>2</cp:revision>
  <dcterms:created xsi:type="dcterms:W3CDTF">2021-06-14T13:31:00Z</dcterms:created>
  <dcterms:modified xsi:type="dcterms:W3CDTF">2021-06-14T13:31:00Z</dcterms:modified>
</cp:coreProperties>
</file>