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EDF3" w14:textId="5CEE4DEB" w:rsidR="0058088A" w:rsidRPr="0058088A" w:rsidRDefault="0058088A">
      <w:pPr>
        <w:rPr>
          <w:rFonts w:cstheme="minorHAnsi"/>
          <w:b/>
          <w:bCs/>
          <w:sz w:val="40"/>
          <w:szCs w:val="40"/>
        </w:rPr>
      </w:pPr>
      <w:r w:rsidRPr="0058088A">
        <w:rPr>
          <w:rFonts w:cstheme="minorHAnsi"/>
          <w:b/>
          <w:bCs/>
          <w:sz w:val="40"/>
          <w:szCs w:val="40"/>
        </w:rPr>
        <w:t xml:space="preserve">PSLCC Missing Child   </w:t>
      </w:r>
      <w:r>
        <w:rPr>
          <w:rFonts w:cstheme="minorHAnsi"/>
          <w:b/>
          <w:bCs/>
          <w:sz w:val="40"/>
          <w:szCs w:val="40"/>
        </w:rPr>
        <w:t xml:space="preserve">                                             </w:t>
      </w:r>
      <w:r w:rsidRPr="0058088A">
        <w:rPr>
          <w:rFonts w:cstheme="minorHAnsi"/>
          <w:b/>
          <w:bCs/>
          <w:sz w:val="40"/>
          <w:szCs w:val="40"/>
        </w:rPr>
        <w:t xml:space="preserve"> </w:t>
      </w:r>
      <w:r>
        <w:rPr>
          <w:noProof/>
        </w:rPr>
        <w:drawing>
          <wp:inline distT="0" distB="0" distL="0" distR="0" wp14:anchorId="000F73EB" wp14:editId="6BDEAD6C">
            <wp:extent cx="809625" cy="969010"/>
            <wp:effectExtent l="0" t="0" r="952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969010"/>
                    </a:xfrm>
                    <a:prstGeom prst="rect">
                      <a:avLst/>
                    </a:prstGeom>
                    <a:noFill/>
                    <a:ln>
                      <a:noFill/>
                    </a:ln>
                  </pic:spPr>
                </pic:pic>
              </a:graphicData>
            </a:graphic>
          </wp:inline>
        </w:drawing>
      </w:r>
      <w:r>
        <w:rPr>
          <w:rFonts w:cstheme="minorHAnsi"/>
          <w:b/>
          <w:bCs/>
          <w:sz w:val="40"/>
          <w:szCs w:val="40"/>
        </w:rPr>
        <w:t xml:space="preserve">                                      </w:t>
      </w:r>
      <w:r w:rsidRPr="0058088A">
        <w:rPr>
          <w:rFonts w:cstheme="minorHAnsi"/>
          <w:b/>
          <w:bCs/>
          <w:sz w:val="40"/>
          <w:szCs w:val="40"/>
        </w:rPr>
        <w:t xml:space="preserve">                                         </w:t>
      </w:r>
    </w:p>
    <w:p w14:paraId="25808D97" w14:textId="44A8FD0C" w:rsidR="0058088A" w:rsidRPr="0058088A" w:rsidRDefault="0058088A">
      <w:pPr>
        <w:rPr>
          <w:rFonts w:cstheme="minorHAnsi"/>
          <w:b/>
          <w:bCs/>
          <w:sz w:val="40"/>
          <w:szCs w:val="40"/>
        </w:rPr>
      </w:pPr>
      <w:r w:rsidRPr="0058088A">
        <w:rPr>
          <w:rFonts w:cstheme="minorHAnsi"/>
          <w:b/>
          <w:bCs/>
          <w:sz w:val="40"/>
          <w:szCs w:val="40"/>
        </w:rPr>
        <w:t xml:space="preserve">        </w:t>
      </w:r>
      <w:r>
        <w:rPr>
          <w:rFonts w:cstheme="minorHAnsi"/>
          <w:b/>
          <w:bCs/>
          <w:sz w:val="40"/>
          <w:szCs w:val="40"/>
        </w:rPr>
        <w:t xml:space="preserve">  </w:t>
      </w:r>
      <w:r w:rsidRPr="0058088A">
        <w:rPr>
          <w:rFonts w:cstheme="minorHAnsi"/>
          <w:b/>
          <w:bCs/>
          <w:sz w:val="40"/>
          <w:szCs w:val="40"/>
        </w:rPr>
        <w:t xml:space="preserve"> Policy</w:t>
      </w:r>
    </w:p>
    <w:p w14:paraId="1E14FD1A" w14:textId="5635D909" w:rsidR="0058088A" w:rsidRPr="0058088A" w:rsidRDefault="0058088A" w:rsidP="0058088A">
      <w:pPr>
        <w:shd w:val="clear" w:color="auto" w:fill="FFFFFF"/>
        <w:spacing w:after="0" w:line="336" w:lineRule="atLeast"/>
        <w:rPr>
          <w:rFonts w:ascii="Arial" w:eastAsia="Times New Roman" w:hAnsi="Arial" w:cs="Arial"/>
          <w:b/>
          <w:bCs/>
          <w:color w:val="000000"/>
          <w:sz w:val="24"/>
          <w:szCs w:val="24"/>
          <w:lang w:eastAsia="en-GB"/>
        </w:rPr>
      </w:pPr>
      <w:r w:rsidRPr="0058088A">
        <w:rPr>
          <w:rFonts w:ascii="Arial" w:hAnsi="Arial" w:cs="Arial"/>
          <w:sz w:val="24"/>
          <w:szCs w:val="24"/>
        </w:rPr>
        <w:t>Pudsey St Lawrence</w:t>
      </w:r>
      <w:r w:rsidRPr="0058088A">
        <w:rPr>
          <w:rFonts w:ascii="Arial" w:eastAsia="Times New Roman" w:hAnsi="Arial" w:cs="Arial"/>
          <w:b/>
          <w:bCs/>
          <w:color w:val="000000"/>
          <w:sz w:val="24"/>
          <w:szCs w:val="24"/>
          <w:lang w:eastAsia="en-GB"/>
        </w:rPr>
        <w:t xml:space="preserve"> Cricket Club recognises the need to provide some guidelines about the action that a coach, team manager or other responsible official should take in the unlikely event that a child goes missing.</w:t>
      </w:r>
    </w:p>
    <w:p w14:paraId="6AD40795" w14:textId="77777777" w:rsidR="0058088A" w:rsidRPr="0058088A" w:rsidRDefault="0058088A" w:rsidP="0058088A">
      <w:pPr>
        <w:shd w:val="clear" w:color="auto" w:fill="FFFFFF"/>
        <w:spacing w:after="0" w:line="336" w:lineRule="atLeast"/>
        <w:rPr>
          <w:rFonts w:eastAsia="Times New Roman" w:cstheme="minorHAnsi"/>
          <w:color w:val="000000"/>
          <w:sz w:val="24"/>
          <w:szCs w:val="24"/>
          <w:lang w:eastAsia="en-GB"/>
        </w:rPr>
      </w:pPr>
    </w:p>
    <w:p w14:paraId="263EA12B" w14:textId="77777777" w:rsidR="0058088A" w:rsidRPr="0058088A" w:rsidRDefault="0058088A" w:rsidP="0058088A">
      <w:pPr>
        <w:shd w:val="clear" w:color="auto" w:fill="FFFFFF"/>
        <w:spacing w:after="0" w:line="336" w:lineRule="atLeast"/>
        <w:rPr>
          <w:rFonts w:eastAsia="Times New Roman" w:cstheme="minorHAnsi"/>
          <w:color w:val="000000"/>
          <w:sz w:val="24"/>
          <w:szCs w:val="24"/>
          <w:lang w:eastAsia="en-GB"/>
        </w:rPr>
      </w:pPr>
      <w:r w:rsidRPr="0058088A">
        <w:rPr>
          <w:rFonts w:eastAsia="Times New Roman" w:cstheme="minorHAnsi"/>
          <w:b/>
          <w:bCs/>
          <w:color w:val="000000"/>
          <w:sz w:val="24"/>
          <w:szCs w:val="24"/>
          <w:lang w:eastAsia="en-GB"/>
        </w:rPr>
        <w:t>Coaches, team managers or other responsible officials should</w:t>
      </w:r>
      <w:r w:rsidRPr="0058088A">
        <w:rPr>
          <w:rFonts w:eastAsia="Times New Roman" w:cstheme="minorHAnsi"/>
          <w:color w:val="000000"/>
          <w:sz w:val="24"/>
          <w:szCs w:val="24"/>
          <w:lang w:eastAsia="en-GB"/>
        </w:rPr>
        <w:t>:</w:t>
      </w:r>
    </w:p>
    <w:p w14:paraId="4BB9B67A" w14:textId="6333CCBF" w:rsidR="0058088A" w:rsidRDefault="0058088A" w:rsidP="0058088A">
      <w:pPr>
        <w:numPr>
          <w:ilvl w:val="0"/>
          <w:numId w:val="1"/>
        </w:numPr>
        <w:shd w:val="clear" w:color="auto" w:fill="FFFFFF"/>
        <w:spacing w:after="0" w:line="336" w:lineRule="atLeast"/>
        <w:ind w:left="1020"/>
        <w:rPr>
          <w:rFonts w:eastAsia="Times New Roman" w:cstheme="minorHAnsi"/>
          <w:color w:val="000000"/>
          <w:sz w:val="24"/>
          <w:szCs w:val="24"/>
          <w:lang w:eastAsia="en-GB"/>
        </w:rPr>
      </w:pPr>
      <w:r w:rsidRPr="0058088A">
        <w:rPr>
          <w:rFonts w:eastAsia="Times New Roman" w:cstheme="minorHAnsi"/>
          <w:color w:val="000000"/>
          <w:sz w:val="24"/>
          <w:szCs w:val="24"/>
          <w:lang w:eastAsia="en-GB"/>
        </w:rPr>
        <w:t>Ensure other children in your care are looked after appropriately while you organise a search for the child concerned</w:t>
      </w:r>
    </w:p>
    <w:p w14:paraId="5542B1B3" w14:textId="77777777" w:rsidR="0058088A" w:rsidRPr="0058088A" w:rsidRDefault="0058088A" w:rsidP="0058088A">
      <w:pPr>
        <w:shd w:val="clear" w:color="auto" w:fill="FFFFFF"/>
        <w:spacing w:after="0" w:line="336" w:lineRule="atLeast"/>
        <w:ind w:left="1020"/>
        <w:rPr>
          <w:rFonts w:eastAsia="Times New Roman" w:cstheme="minorHAnsi"/>
          <w:color w:val="000000"/>
          <w:sz w:val="24"/>
          <w:szCs w:val="24"/>
          <w:lang w:eastAsia="en-GB"/>
        </w:rPr>
      </w:pPr>
    </w:p>
    <w:p w14:paraId="2E9A4794" w14:textId="7AA7F298" w:rsidR="0058088A" w:rsidRDefault="0058088A" w:rsidP="0058088A">
      <w:pPr>
        <w:numPr>
          <w:ilvl w:val="0"/>
          <w:numId w:val="1"/>
        </w:numPr>
        <w:shd w:val="clear" w:color="auto" w:fill="FFFFFF"/>
        <w:spacing w:after="0" w:line="336" w:lineRule="atLeast"/>
        <w:ind w:left="1020"/>
        <w:rPr>
          <w:rFonts w:eastAsia="Times New Roman" w:cstheme="minorHAnsi"/>
          <w:color w:val="000000"/>
          <w:sz w:val="24"/>
          <w:szCs w:val="24"/>
          <w:lang w:eastAsia="en-GB"/>
        </w:rPr>
      </w:pPr>
      <w:r w:rsidRPr="0058088A">
        <w:rPr>
          <w:rFonts w:eastAsia="Times New Roman" w:cstheme="minorHAnsi"/>
          <w:color w:val="000000"/>
          <w:sz w:val="24"/>
          <w:szCs w:val="24"/>
          <w:lang w:eastAsia="en-GB"/>
        </w:rPr>
        <w:t>Inform the child’s parents</w:t>
      </w:r>
    </w:p>
    <w:p w14:paraId="1812B7DE" w14:textId="77777777" w:rsidR="0058088A" w:rsidRPr="0058088A" w:rsidRDefault="0058088A" w:rsidP="0058088A">
      <w:pPr>
        <w:shd w:val="clear" w:color="auto" w:fill="FFFFFF"/>
        <w:spacing w:after="0" w:line="336" w:lineRule="atLeast"/>
        <w:ind w:left="1020"/>
        <w:rPr>
          <w:rFonts w:eastAsia="Times New Roman" w:cstheme="minorHAnsi"/>
          <w:color w:val="000000"/>
          <w:sz w:val="24"/>
          <w:szCs w:val="24"/>
          <w:lang w:eastAsia="en-GB"/>
        </w:rPr>
      </w:pPr>
    </w:p>
    <w:p w14:paraId="6FB8C9C3" w14:textId="212482DC" w:rsidR="0058088A" w:rsidRDefault="0058088A" w:rsidP="0058088A">
      <w:pPr>
        <w:numPr>
          <w:ilvl w:val="0"/>
          <w:numId w:val="1"/>
        </w:numPr>
        <w:shd w:val="clear" w:color="auto" w:fill="FFFFFF"/>
        <w:spacing w:after="0" w:line="336" w:lineRule="atLeast"/>
        <w:ind w:left="1020"/>
        <w:rPr>
          <w:rFonts w:eastAsia="Times New Roman" w:cstheme="minorHAnsi"/>
          <w:color w:val="000000"/>
          <w:sz w:val="24"/>
          <w:szCs w:val="24"/>
          <w:lang w:eastAsia="en-GB"/>
        </w:rPr>
      </w:pPr>
      <w:r w:rsidRPr="0058088A">
        <w:rPr>
          <w:rFonts w:eastAsia="Times New Roman" w:cstheme="minorHAnsi"/>
          <w:color w:val="000000"/>
          <w:sz w:val="24"/>
          <w:szCs w:val="24"/>
          <w:lang w:eastAsia="en-GB"/>
        </w:rPr>
        <w:t>Organise all available responsible adults by areas to be searched.</w:t>
      </w:r>
    </w:p>
    <w:p w14:paraId="10BD0924" w14:textId="77777777" w:rsidR="0058088A" w:rsidRPr="0058088A" w:rsidRDefault="0058088A" w:rsidP="0058088A">
      <w:pPr>
        <w:shd w:val="clear" w:color="auto" w:fill="FFFFFF"/>
        <w:spacing w:after="0" w:line="336" w:lineRule="atLeast"/>
        <w:ind w:left="1020"/>
        <w:rPr>
          <w:rFonts w:eastAsia="Times New Roman" w:cstheme="minorHAnsi"/>
          <w:color w:val="000000"/>
          <w:sz w:val="24"/>
          <w:szCs w:val="24"/>
          <w:lang w:eastAsia="en-GB"/>
        </w:rPr>
      </w:pPr>
    </w:p>
    <w:p w14:paraId="0DCE45CF" w14:textId="77777777" w:rsidR="0058088A" w:rsidRDefault="0058088A" w:rsidP="0058088A">
      <w:pPr>
        <w:numPr>
          <w:ilvl w:val="0"/>
          <w:numId w:val="1"/>
        </w:numPr>
        <w:shd w:val="clear" w:color="auto" w:fill="FFFFFF"/>
        <w:spacing w:after="0" w:line="336" w:lineRule="atLeast"/>
        <w:ind w:left="1020"/>
        <w:rPr>
          <w:rFonts w:eastAsia="Times New Roman" w:cstheme="minorHAnsi"/>
          <w:color w:val="000000"/>
          <w:sz w:val="24"/>
          <w:szCs w:val="24"/>
          <w:lang w:eastAsia="en-GB"/>
        </w:rPr>
      </w:pPr>
      <w:r w:rsidRPr="0058088A">
        <w:rPr>
          <w:rFonts w:eastAsia="Times New Roman" w:cstheme="minorHAnsi"/>
          <w:color w:val="000000"/>
          <w:sz w:val="24"/>
          <w:szCs w:val="24"/>
          <w:lang w:eastAsia="en-GB"/>
        </w:rPr>
        <w:t>Send searchers immediately to any exits to the venue to ensure the child has not left, and to any obvious potential danger spots such as nearby lakes or rivers</w:t>
      </w:r>
    </w:p>
    <w:p w14:paraId="1F21253E" w14:textId="3F146E0A" w:rsidR="0058088A" w:rsidRPr="0058088A" w:rsidRDefault="0058088A" w:rsidP="0058088A">
      <w:pPr>
        <w:shd w:val="clear" w:color="auto" w:fill="FFFFFF"/>
        <w:spacing w:after="0" w:line="336" w:lineRule="atLeast"/>
        <w:ind w:left="660"/>
        <w:rPr>
          <w:rFonts w:eastAsia="Times New Roman" w:cstheme="minorHAnsi"/>
          <w:color w:val="000000"/>
          <w:sz w:val="24"/>
          <w:szCs w:val="24"/>
          <w:lang w:eastAsia="en-GB"/>
        </w:rPr>
      </w:pPr>
      <w:r w:rsidRPr="0058088A">
        <w:rPr>
          <w:rFonts w:eastAsia="Times New Roman" w:cstheme="minorHAnsi"/>
          <w:color w:val="000000"/>
          <w:sz w:val="24"/>
          <w:szCs w:val="24"/>
          <w:lang w:eastAsia="en-GB"/>
        </w:rPr>
        <w:t>.</w:t>
      </w:r>
    </w:p>
    <w:p w14:paraId="559E8879" w14:textId="3D58D750" w:rsidR="0058088A" w:rsidRDefault="0058088A" w:rsidP="0058088A">
      <w:pPr>
        <w:numPr>
          <w:ilvl w:val="0"/>
          <w:numId w:val="1"/>
        </w:numPr>
        <w:shd w:val="clear" w:color="auto" w:fill="FFFFFF"/>
        <w:spacing w:after="0" w:line="336" w:lineRule="atLeast"/>
        <w:ind w:left="1020"/>
        <w:rPr>
          <w:rFonts w:eastAsia="Times New Roman" w:cstheme="minorHAnsi"/>
          <w:color w:val="000000"/>
          <w:sz w:val="24"/>
          <w:szCs w:val="24"/>
          <w:lang w:eastAsia="en-GB"/>
        </w:rPr>
      </w:pPr>
      <w:r w:rsidRPr="0058088A">
        <w:rPr>
          <w:rFonts w:eastAsia="Times New Roman" w:cstheme="minorHAnsi"/>
          <w:color w:val="000000"/>
          <w:sz w:val="24"/>
          <w:szCs w:val="24"/>
          <w:lang w:eastAsia="en-GB"/>
        </w:rPr>
        <w:t>If the search is unsuccessful, you should then contact the police, this should happen no later than 20 minutes after the child’s disappearance is noted</w:t>
      </w:r>
    </w:p>
    <w:p w14:paraId="1448EBFC" w14:textId="77777777" w:rsidR="0058088A" w:rsidRPr="0058088A" w:rsidRDefault="0058088A" w:rsidP="0058088A">
      <w:pPr>
        <w:shd w:val="clear" w:color="auto" w:fill="FFFFFF"/>
        <w:spacing w:after="0" w:line="336" w:lineRule="atLeast"/>
        <w:ind w:left="1020"/>
        <w:rPr>
          <w:rFonts w:eastAsia="Times New Roman" w:cstheme="minorHAnsi"/>
          <w:color w:val="000000"/>
          <w:sz w:val="24"/>
          <w:szCs w:val="24"/>
          <w:lang w:eastAsia="en-GB"/>
        </w:rPr>
      </w:pPr>
    </w:p>
    <w:p w14:paraId="3DE678B4" w14:textId="4C91E6CE" w:rsidR="0058088A" w:rsidRDefault="0058088A" w:rsidP="0058088A">
      <w:pPr>
        <w:numPr>
          <w:ilvl w:val="0"/>
          <w:numId w:val="1"/>
        </w:numPr>
        <w:shd w:val="clear" w:color="auto" w:fill="FFFFFF"/>
        <w:spacing w:after="0" w:line="336" w:lineRule="atLeast"/>
        <w:ind w:left="1020"/>
        <w:rPr>
          <w:rFonts w:eastAsia="Times New Roman" w:cstheme="minorHAnsi"/>
          <w:color w:val="000000"/>
          <w:sz w:val="24"/>
          <w:szCs w:val="24"/>
          <w:lang w:eastAsia="en-GB"/>
        </w:rPr>
      </w:pPr>
      <w:r w:rsidRPr="0058088A">
        <w:rPr>
          <w:rFonts w:eastAsia="Times New Roman" w:cstheme="minorHAnsi"/>
          <w:color w:val="000000"/>
          <w:sz w:val="24"/>
          <w:szCs w:val="24"/>
          <w:lang w:eastAsia="en-GB"/>
        </w:rPr>
        <w:t>Follow police guidance and instructions</w:t>
      </w:r>
    </w:p>
    <w:p w14:paraId="145058E3" w14:textId="77777777" w:rsidR="0058088A" w:rsidRPr="0058088A" w:rsidRDefault="0058088A" w:rsidP="0058088A">
      <w:pPr>
        <w:shd w:val="clear" w:color="auto" w:fill="FFFFFF"/>
        <w:spacing w:after="0" w:line="336" w:lineRule="atLeast"/>
        <w:ind w:left="1020"/>
        <w:rPr>
          <w:rFonts w:eastAsia="Times New Roman" w:cstheme="minorHAnsi"/>
          <w:color w:val="000000"/>
          <w:sz w:val="24"/>
          <w:szCs w:val="24"/>
          <w:lang w:eastAsia="en-GB"/>
        </w:rPr>
      </w:pPr>
    </w:p>
    <w:p w14:paraId="4DB156B3" w14:textId="696EAD17" w:rsidR="0058088A" w:rsidRPr="0058088A" w:rsidRDefault="0058088A" w:rsidP="0058088A">
      <w:pPr>
        <w:numPr>
          <w:ilvl w:val="0"/>
          <w:numId w:val="1"/>
        </w:numPr>
        <w:shd w:val="clear" w:color="auto" w:fill="FFFFFF"/>
        <w:spacing w:after="0" w:line="336" w:lineRule="atLeast"/>
        <w:ind w:left="1020"/>
        <w:rPr>
          <w:rFonts w:eastAsia="Times New Roman" w:cstheme="minorHAnsi"/>
          <w:color w:val="000000"/>
          <w:sz w:val="24"/>
          <w:szCs w:val="24"/>
          <w:lang w:eastAsia="en-GB"/>
        </w:rPr>
      </w:pPr>
      <w:r w:rsidRPr="0058088A">
        <w:rPr>
          <w:rFonts w:eastAsia="Times New Roman" w:cstheme="minorHAnsi"/>
          <w:color w:val="000000"/>
          <w:sz w:val="24"/>
          <w:szCs w:val="24"/>
          <w:lang w:eastAsia="en-GB"/>
        </w:rPr>
        <w:t>All missing child incidents MUST BE notified at the very earliest opportunity to the Club Welfare Officer, who will immediately notify the County Welfare Officer, and they must then notify the ECB Safeguarding Team</w:t>
      </w:r>
      <w:r>
        <w:rPr>
          <w:rFonts w:eastAsia="Times New Roman" w:cstheme="minorHAnsi"/>
          <w:color w:val="000000"/>
          <w:sz w:val="24"/>
          <w:szCs w:val="24"/>
          <w:lang w:eastAsia="en-GB"/>
        </w:rPr>
        <w:t>.</w:t>
      </w:r>
    </w:p>
    <w:p w14:paraId="4848CB0B" w14:textId="77777777" w:rsidR="0058088A" w:rsidRPr="0058088A" w:rsidRDefault="0058088A">
      <w:pPr>
        <w:rPr>
          <w:rFonts w:cstheme="minorHAnsi"/>
          <w:sz w:val="24"/>
          <w:szCs w:val="24"/>
        </w:rPr>
      </w:pPr>
    </w:p>
    <w:sectPr w:rsidR="0058088A" w:rsidRPr="00580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767AA"/>
    <w:multiLevelType w:val="multilevel"/>
    <w:tmpl w:val="4B58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8A"/>
    <w:rsid w:val="0058088A"/>
    <w:rsid w:val="00BA7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CAB0"/>
  <w15:chartTrackingRefBased/>
  <w15:docId w15:val="{2B265615-3AE3-46CA-8E0C-B51134C5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6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Greaves</dc:creator>
  <cp:keywords/>
  <dc:description/>
  <cp:lastModifiedBy>Chris gott</cp:lastModifiedBy>
  <cp:revision>2</cp:revision>
  <dcterms:created xsi:type="dcterms:W3CDTF">2021-07-02T09:06:00Z</dcterms:created>
  <dcterms:modified xsi:type="dcterms:W3CDTF">2021-07-02T09:06:00Z</dcterms:modified>
</cp:coreProperties>
</file>