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3376" w14:textId="72E1F5CC" w:rsidR="007043DA" w:rsidRPr="00581FFA" w:rsidRDefault="007043DA" w:rsidP="00581FFA">
      <w:pPr>
        <w:jc w:val="center"/>
        <w:rPr>
          <w:rFonts w:ascii="Bell MT" w:hAnsi="Bell MT"/>
          <w:b/>
          <w:bCs/>
          <w:color w:val="000000" w:themeColor="text1"/>
          <w:sz w:val="40"/>
          <w:szCs w:val="40"/>
          <w:u w:val="single"/>
        </w:rPr>
      </w:pPr>
      <w:r w:rsidRPr="00581FFA">
        <w:rPr>
          <w:rFonts w:ascii="Bell MT" w:hAnsi="Bell MT"/>
          <w:b/>
          <w:bCs/>
          <w:color w:val="000000" w:themeColor="text1"/>
          <w:sz w:val="40"/>
          <w:szCs w:val="40"/>
          <w:u w:val="single"/>
        </w:rPr>
        <w:t>Discharge Instructions</w:t>
      </w:r>
    </w:p>
    <w:p w14:paraId="3C1365E1" w14:textId="77777777" w:rsidR="007043DA" w:rsidRDefault="007043DA" w:rsidP="007043DA">
      <w:pPr>
        <w:jc w:val="center"/>
        <w:rPr>
          <w:rFonts w:ascii="Bell MT" w:hAnsi="Bell MT"/>
          <w:b/>
          <w:bCs/>
        </w:rPr>
      </w:pPr>
    </w:p>
    <w:p w14:paraId="21FBE3EC" w14:textId="04A5CDB2" w:rsidR="007043DA" w:rsidRPr="00581FFA" w:rsidRDefault="007043DA" w:rsidP="007043DA">
      <w:pPr>
        <w:pStyle w:val="NormalWeb"/>
        <w:shd w:val="clear" w:color="auto" w:fill="FFFFFF"/>
        <w:rPr>
          <w:rFonts w:ascii="Comfortaa" w:hAnsi="Comfortaa"/>
          <w:color w:val="000000" w:themeColor="text1"/>
          <w:sz w:val="28"/>
          <w:szCs w:val="28"/>
        </w:rPr>
      </w:pPr>
      <w:r w:rsidRPr="00581FFA">
        <w:rPr>
          <w:rFonts w:ascii="Comfortaa" w:hAnsi="Comfortaa"/>
          <w:b/>
          <w:bCs/>
          <w:color w:val="000000" w:themeColor="text1"/>
          <w:sz w:val="28"/>
          <w:szCs w:val="28"/>
        </w:rPr>
        <w:t>Congratulations</w:t>
      </w:r>
      <w:r w:rsidRPr="00581FFA">
        <w:rPr>
          <w:rFonts w:ascii="Comfortaa" w:hAnsi="Comfortaa"/>
          <w:color w:val="000000" w:themeColor="text1"/>
          <w:sz w:val="28"/>
          <w:szCs w:val="28"/>
        </w:rPr>
        <w:t xml:space="preserve"> on taking an important step towards wellness! Thank you for trusting us with your infusion. We hope that by doing so, you will feel invigorated and better able to achieve your full potential. Please follow these simple instructions to help you derive the full benefits of IV hydration and Vitamin therapy.</w:t>
      </w:r>
    </w:p>
    <w:p w14:paraId="459BA891" w14:textId="403ED840" w:rsidR="007043DA" w:rsidRPr="00581FFA" w:rsidRDefault="007043DA" w:rsidP="007043DA">
      <w:pPr>
        <w:pStyle w:val="NormalWeb"/>
        <w:shd w:val="clear" w:color="auto" w:fill="FFFFFF"/>
        <w:rPr>
          <w:rFonts w:ascii="Comfortaa" w:hAnsi="Comfortaa"/>
          <w:b/>
          <w:bCs/>
          <w:color w:val="000000" w:themeColor="text1"/>
          <w:sz w:val="28"/>
          <w:szCs w:val="28"/>
        </w:rPr>
      </w:pPr>
      <w:r w:rsidRPr="00581FFA">
        <w:rPr>
          <w:rFonts w:ascii="Comfortaa" w:hAnsi="Comfortaa"/>
          <w:b/>
          <w:bCs/>
          <w:color w:val="000000" w:themeColor="text1"/>
          <w:sz w:val="28"/>
          <w:szCs w:val="28"/>
        </w:rPr>
        <w:t>How do I care for myself after my infusion?</w:t>
      </w:r>
    </w:p>
    <w:p w14:paraId="46CCBD84" w14:textId="45DF193B" w:rsidR="007043DA" w:rsidRPr="00581FFA" w:rsidRDefault="007043DA" w:rsidP="007043DA">
      <w:pPr>
        <w:pStyle w:val="NormalWeb"/>
        <w:numPr>
          <w:ilvl w:val="0"/>
          <w:numId w:val="2"/>
        </w:numPr>
        <w:shd w:val="clear" w:color="auto" w:fill="FFFFFF"/>
        <w:rPr>
          <w:rFonts w:ascii="Comfortaa" w:hAnsi="Comfortaa"/>
          <w:color w:val="000000" w:themeColor="text1"/>
          <w:sz w:val="28"/>
          <w:szCs w:val="28"/>
        </w:rPr>
      </w:pPr>
      <w:r w:rsidRPr="00581FFA">
        <w:rPr>
          <w:rFonts w:ascii="Comfortaa" w:hAnsi="Comfortaa"/>
          <w:color w:val="000000" w:themeColor="text1"/>
          <w:sz w:val="28"/>
          <w:szCs w:val="28"/>
        </w:rPr>
        <w:t>Apply pressure to site for 2 minutes after IV has been removed</w:t>
      </w:r>
    </w:p>
    <w:p w14:paraId="626B4246" w14:textId="0F252264" w:rsidR="007043DA" w:rsidRPr="00581FFA" w:rsidRDefault="007043DA" w:rsidP="007043DA">
      <w:pPr>
        <w:pStyle w:val="NormalWeb"/>
        <w:numPr>
          <w:ilvl w:val="0"/>
          <w:numId w:val="2"/>
        </w:numPr>
        <w:shd w:val="clear" w:color="auto" w:fill="FFFFFF"/>
        <w:rPr>
          <w:rFonts w:ascii="Comfortaa" w:hAnsi="Comfortaa"/>
          <w:color w:val="000000" w:themeColor="text1"/>
          <w:sz w:val="28"/>
          <w:szCs w:val="28"/>
        </w:rPr>
      </w:pPr>
      <w:r w:rsidRPr="00581FFA">
        <w:rPr>
          <w:rFonts w:ascii="Comfortaa" w:hAnsi="Comfortaa"/>
          <w:color w:val="000000" w:themeColor="text1"/>
          <w:sz w:val="28"/>
          <w:szCs w:val="28"/>
        </w:rPr>
        <w:t>Keep wrap applied to IV site for 1 hour post infusion</w:t>
      </w:r>
    </w:p>
    <w:p w14:paraId="32830931" w14:textId="1DA04728" w:rsidR="007043DA" w:rsidRPr="00581FFA" w:rsidRDefault="007043DA" w:rsidP="007043DA">
      <w:pPr>
        <w:pStyle w:val="NormalWeb"/>
        <w:numPr>
          <w:ilvl w:val="0"/>
          <w:numId w:val="2"/>
        </w:numPr>
        <w:shd w:val="clear" w:color="auto" w:fill="FFFFFF"/>
        <w:rPr>
          <w:rFonts w:ascii="Comfortaa" w:hAnsi="Comfortaa"/>
          <w:color w:val="000000" w:themeColor="text1"/>
          <w:sz w:val="28"/>
          <w:szCs w:val="28"/>
        </w:rPr>
      </w:pPr>
      <w:r w:rsidRPr="00581FFA">
        <w:rPr>
          <w:rFonts w:ascii="Comfortaa" w:hAnsi="Comfortaa"/>
          <w:color w:val="000000" w:themeColor="text1"/>
          <w:sz w:val="28"/>
          <w:szCs w:val="28"/>
        </w:rPr>
        <w:t>Elevate arm to reduce bruising post infusion</w:t>
      </w:r>
    </w:p>
    <w:p w14:paraId="3F5E7403" w14:textId="64B93E47" w:rsidR="007043DA" w:rsidRPr="00581FFA" w:rsidRDefault="007043DA" w:rsidP="007043DA">
      <w:pPr>
        <w:pStyle w:val="NormalWeb"/>
        <w:numPr>
          <w:ilvl w:val="0"/>
          <w:numId w:val="2"/>
        </w:numPr>
        <w:shd w:val="clear" w:color="auto" w:fill="FFFFFF"/>
        <w:rPr>
          <w:rFonts w:ascii="Comfortaa" w:hAnsi="Comfortaa"/>
          <w:color w:val="000000" w:themeColor="text1"/>
          <w:sz w:val="28"/>
          <w:szCs w:val="28"/>
        </w:rPr>
      </w:pPr>
      <w:r w:rsidRPr="00581FFA">
        <w:rPr>
          <w:rFonts w:ascii="Comfortaa" w:hAnsi="Comfortaa"/>
          <w:color w:val="000000" w:themeColor="text1"/>
          <w:sz w:val="28"/>
          <w:szCs w:val="28"/>
        </w:rPr>
        <w:t>Any swelling should be significantly reduced in 24 hours</w:t>
      </w:r>
    </w:p>
    <w:p w14:paraId="0E7535D9" w14:textId="4F005290" w:rsidR="007043DA" w:rsidRPr="00581FFA" w:rsidRDefault="007043DA" w:rsidP="007043DA">
      <w:pPr>
        <w:pStyle w:val="NormalWeb"/>
        <w:numPr>
          <w:ilvl w:val="0"/>
          <w:numId w:val="2"/>
        </w:numPr>
        <w:shd w:val="clear" w:color="auto" w:fill="FFFFFF"/>
        <w:rPr>
          <w:rFonts w:ascii="Comfortaa" w:hAnsi="Comfortaa"/>
          <w:color w:val="000000" w:themeColor="text1"/>
          <w:sz w:val="28"/>
          <w:szCs w:val="28"/>
        </w:rPr>
      </w:pPr>
      <w:r w:rsidRPr="00581FFA">
        <w:rPr>
          <w:rFonts w:ascii="Comfortaa" w:hAnsi="Comfortaa"/>
          <w:color w:val="000000" w:themeColor="text1"/>
          <w:sz w:val="28"/>
          <w:szCs w:val="28"/>
        </w:rPr>
        <w:t>It is encouraged to drink at least 1-2 16oz bottles of water after your IV infusion</w:t>
      </w:r>
    </w:p>
    <w:p w14:paraId="21F9FF72" w14:textId="51CC9281" w:rsidR="007043DA" w:rsidRPr="00581FFA" w:rsidRDefault="007043DA" w:rsidP="007043DA">
      <w:pPr>
        <w:pStyle w:val="NormalWeb"/>
        <w:numPr>
          <w:ilvl w:val="0"/>
          <w:numId w:val="2"/>
        </w:numPr>
        <w:shd w:val="clear" w:color="auto" w:fill="FFFFFF"/>
        <w:rPr>
          <w:rFonts w:ascii="Comfortaa" w:hAnsi="Comfortaa"/>
          <w:color w:val="000000" w:themeColor="text1"/>
          <w:sz w:val="28"/>
          <w:szCs w:val="28"/>
        </w:rPr>
      </w:pPr>
      <w:r w:rsidRPr="00581FFA">
        <w:rPr>
          <w:rFonts w:ascii="Comfortaa" w:hAnsi="Comfortaa"/>
          <w:color w:val="000000" w:themeColor="text1"/>
          <w:sz w:val="28"/>
          <w:szCs w:val="28"/>
        </w:rPr>
        <w:t xml:space="preserve">If enough water is not consumed, you may experience any of the following: headache, nausea, joint pain, cramping, or disorientation. </w:t>
      </w:r>
    </w:p>
    <w:p w14:paraId="2BC71499" w14:textId="77777777" w:rsidR="007043DA" w:rsidRDefault="007043DA" w:rsidP="007043DA">
      <w:pPr>
        <w:pStyle w:val="NormalWeb"/>
        <w:shd w:val="clear" w:color="auto" w:fill="FFFFFF"/>
        <w:rPr>
          <w:rFonts w:ascii="Comfortaa" w:hAnsi="Comfortaa"/>
          <w:b/>
          <w:bCs/>
          <w:sz w:val="28"/>
          <w:szCs w:val="28"/>
        </w:rPr>
      </w:pPr>
      <w:r w:rsidRPr="007043DA">
        <w:rPr>
          <w:rFonts w:ascii="Comfortaa" w:hAnsi="Comfortaa"/>
          <w:b/>
          <w:bCs/>
          <w:sz w:val="28"/>
          <w:szCs w:val="28"/>
        </w:rPr>
        <w:t xml:space="preserve">Most patients experience significant overall improvements such as: </w:t>
      </w:r>
    </w:p>
    <w:p w14:paraId="2F2541FB" w14:textId="43188568" w:rsidR="007043DA" w:rsidRPr="007043DA" w:rsidRDefault="007043DA" w:rsidP="007043DA">
      <w:pPr>
        <w:pStyle w:val="NormalWeb"/>
        <w:numPr>
          <w:ilvl w:val="0"/>
          <w:numId w:val="3"/>
        </w:numPr>
        <w:shd w:val="clear" w:color="auto" w:fill="FFFFFF"/>
        <w:rPr>
          <w:sz w:val="28"/>
          <w:szCs w:val="28"/>
        </w:rPr>
      </w:pPr>
      <w:r>
        <w:rPr>
          <w:sz w:val="28"/>
          <w:szCs w:val="28"/>
        </w:rPr>
        <w:t>More energy, better mental clarity, improved sleep, and better overall feelings of wellbeing</w:t>
      </w:r>
    </w:p>
    <w:p w14:paraId="09069489" w14:textId="512E5824" w:rsidR="007043DA" w:rsidRPr="00462DB3" w:rsidRDefault="00462DB3" w:rsidP="007043DA">
      <w:pPr>
        <w:pStyle w:val="NormalWeb"/>
        <w:shd w:val="clear" w:color="auto" w:fill="FFFFFF"/>
        <w:rPr>
          <w:sz w:val="28"/>
          <w:szCs w:val="28"/>
        </w:rPr>
      </w:pPr>
      <w:r>
        <w:rPr>
          <w:rFonts w:ascii="Comfortaa" w:hAnsi="Comfortaa"/>
          <w:sz w:val="28"/>
          <w:szCs w:val="28"/>
        </w:rPr>
        <w:t>You may feel unwell after infusion. This is OKAY!</w:t>
      </w:r>
      <w:r w:rsidR="007043DA" w:rsidRPr="00462DB3">
        <w:rPr>
          <w:rFonts w:ascii="Comfortaa" w:hAnsi="Comfortaa"/>
          <w:sz w:val="28"/>
          <w:szCs w:val="28"/>
        </w:rPr>
        <w:t xml:space="preserve"> </w:t>
      </w:r>
      <w:r>
        <w:rPr>
          <w:rFonts w:ascii="Comfortaa" w:hAnsi="Comfortaa"/>
          <w:sz w:val="28"/>
          <w:szCs w:val="28"/>
        </w:rPr>
        <w:t>These p</w:t>
      </w:r>
      <w:r w:rsidR="007043DA" w:rsidRPr="00462DB3">
        <w:rPr>
          <w:rFonts w:ascii="Comfortaa" w:hAnsi="Comfortaa"/>
          <w:sz w:val="28"/>
          <w:szCs w:val="28"/>
        </w:rPr>
        <w:t xml:space="preserve">atients are generally in the process of detoxifying. When toxins are pulled out of tissues, they re-enter the blood </w:t>
      </w:r>
      <w:r w:rsidRPr="00462DB3">
        <w:rPr>
          <w:rFonts w:ascii="Comfortaa" w:hAnsi="Comfortaa"/>
          <w:sz w:val="28"/>
          <w:szCs w:val="28"/>
        </w:rPr>
        <w:t>stream,</w:t>
      </w:r>
      <w:r w:rsidR="007043DA" w:rsidRPr="00462DB3">
        <w:rPr>
          <w:rFonts w:ascii="Comfortaa" w:hAnsi="Comfortaa"/>
          <w:sz w:val="28"/>
          <w:szCs w:val="28"/>
        </w:rPr>
        <w:t xml:space="preserve"> but they are now on their way OUT instead of on their way IN. Even when patients do not feel well at this stage, the process is one of healing and cleansing. </w:t>
      </w:r>
    </w:p>
    <w:p w14:paraId="565A1932" w14:textId="77777777" w:rsidR="00462DB3" w:rsidRDefault="00462DB3" w:rsidP="007043DA">
      <w:pPr>
        <w:pStyle w:val="NormalWeb"/>
        <w:shd w:val="clear" w:color="auto" w:fill="FFFFFF"/>
        <w:rPr>
          <w:rFonts w:ascii="Comfortaa" w:hAnsi="Comfortaa"/>
          <w:b/>
          <w:bCs/>
          <w:sz w:val="28"/>
          <w:szCs w:val="28"/>
        </w:rPr>
      </w:pPr>
    </w:p>
    <w:p w14:paraId="71C44DBA" w14:textId="77777777" w:rsidR="00462DB3" w:rsidRDefault="00462DB3" w:rsidP="007043DA">
      <w:pPr>
        <w:pStyle w:val="NormalWeb"/>
        <w:shd w:val="clear" w:color="auto" w:fill="FFFFFF"/>
        <w:rPr>
          <w:rFonts w:ascii="Comfortaa" w:hAnsi="Comfortaa"/>
          <w:b/>
          <w:bCs/>
          <w:sz w:val="28"/>
          <w:szCs w:val="28"/>
        </w:rPr>
      </w:pPr>
    </w:p>
    <w:p w14:paraId="3B25AC20" w14:textId="77777777" w:rsidR="00462DB3" w:rsidRDefault="00462DB3" w:rsidP="007043DA">
      <w:pPr>
        <w:pStyle w:val="NormalWeb"/>
        <w:shd w:val="clear" w:color="auto" w:fill="FFFFFF"/>
        <w:rPr>
          <w:rFonts w:ascii="Comfortaa" w:hAnsi="Comfortaa"/>
          <w:b/>
          <w:bCs/>
          <w:sz w:val="28"/>
          <w:szCs w:val="28"/>
        </w:rPr>
      </w:pPr>
    </w:p>
    <w:p w14:paraId="2336C82C" w14:textId="77777777" w:rsidR="00462DB3" w:rsidRDefault="00462DB3" w:rsidP="007043DA">
      <w:pPr>
        <w:pStyle w:val="NormalWeb"/>
        <w:shd w:val="clear" w:color="auto" w:fill="FFFFFF"/>
        <w:rPr>
          <w:rFonts w:ascii="Comfortaa" w:hAnsi="Comfortaa"/>
          <w:b/>
          <w:bCs/>
          <w:sz w:val="28"/>
          <w:szCs w:val="28"/>
        </w:rPr>
      </w:pPr>
    </w:p>
    <w:p w14:paraId="42C72263" w14:textId="2F491EFE" w:rsidR="00462DB3" w:rsidRDefault="00462DB3" w:rsidP="007043DA">
      <w:pPr>
        <w:pStyle w:val="NormalWeb"/>
        <w:shd w:val="clear" w:color="auto" w:fill="FFFFFF"/>
        <w:rPr>
          <w:rFonts w:ascii="Comfortaa" w:hAnsi="Comfortaa"/>
          <w:b/>
          <w:bCs/>
          <w:sz w:val="28"/>
          <w:szCs w:val="28"/>
        </w:rPr>
      </w:pPr>
      <w:r>
        <w:rPr>
          <w:rFonts w:ascii="Comfortaa" w:hAnsi="Comfortaa"/>
          <w:b/>
          <w:bCs/>
          <w:sz w:val="28"/>
          <w:szCs w:val="28"/>
        </w:rPr>
        <w:lastRenderedPageBreak/>
        <w:t>Please report any of the following to your Primary Care Doctor:</w:t>
      </w:r>
    </w:p>
    <w:p w14:paraId="29863F8B" w14:textId="73CC5CF4" w:rsidR="00462DB3" w:rsidRDefault="00462DB3" w:rsidP="00462DB3">
      <w:pPr>
        <w:pStyle w:val="NormalWeb"/>
        <w:numPr>
          <w:ilvl w:val="0"/>
          <w:numId w:val="3"/>
        </w:numPr>
        <w:shd w:val="clear" w:color="auto" w:fill="FFFFFF"/>
        <w:rPr>
          <w:rFonts w:ascii="Comfortaa" w:hAnsi="Comfortaa"/>
          <w:sz w:val="28"/>
          <w:szCs w:val="28"/>
        </w:rPr>
      </w:pPr>
      <w:r>
        <w:rPr>
          <w:rFonts w:ascii="Comfortaa" w:hAnsi="Comfortaa"/>
          <w:sz w:val="28"/>
          <w:szCs w:val="28"/>
        </w:rPr>
        <w:t>Significant swelling over the IV site that does not improve within 24-hours</w:t>
      </w:r>
    </w:p>
    <w:p w14:paraId="42E10AFA" w14:textId="133501E8" w:rsidR="00462DB3" w:rsidRDefault="00462DB3" w:rsidP="00462DB3">
      <w:pPr>
        <w:pStyle w:val="NormalWeb"/>
        <w:numPr>
          <w:ilvl w:val="0"/>
          <w:numId w:val="3"/>
        </w:numPr>
        <w:shd w:val="clear" w:color="auto" w:fill="FFFFFF"/>
        <w:rPr>
          <w:rFonts w:ascii="Comfortaa" w:hAnsi="Comfortaa"/>
          <w:sz w:val="28"/>
          <w:szCs w:val="28"/>
        </w:rPr>
      </w:pPr>
      <w:r>
        <w:rPr>
          <w:rFonts w:ascii="Comfortaa" w:hAnsi="Comfortaa"/>
          <w:sz w:val="28"/>
          <w:szCs w:val="28"/>
        </w:rPr>
        <w:t>Redness over the vein that is increasing in size</w:t>
      </w:r>
    </w:p>
    <w:p w14:paraId="7B0E37EC" w14:textId="67562221" w:rsidR="00462DB3" w:rsidRDefault="00462DB3" w:rsidP="00462DB3">
      <w:pPr>
        <w:pStyle w:val="NormalWeb"/>
        <w:numPr>
          <w:ilvl w:val="0"/>
          <w:numId w:val="3"/>
        </w:numPr>
        <w:shd w:val="clear" w:color="auto" w:fill="FFFFFF"/>
        <w:rPr>
          <w:rFonts w:ascii="Comfortaa" w:hAnsi="Comfortaa"/>
          <w:sz w:val="28"/>
          <w:szCs w:val="28"/>
        </w:rPr>
      </w:pPr>
      <w:r>
        <w:rPr>
          <w:rFonts w:ascii="Comfortaa" w:hAnsi="Comfortaa"/>
          <w:sz w:val="28"/>
          <w:szCs w:val="28"/>
        </w:rPr>
        <w:t>Pain in the arm that is not improving over a 12-hour period</w:t>
      </w:r>
    </w:p>
    <w:p w14:paraId="2D0A017B" w14:textId="0B63AF68" w:rsidR="00462DB3" w:rsidRDefault="00462DB3" w:rsidP="00462DB3">
      <w:pPr>
        <w:pStyle w:val="NormalWeb"/>
        <w:numPr>
          <w:ilvl w:val="0"/>
          <w:numId w:val="3"/>
        </w:numPr>
        <w:shd w:val="clear" w:color="auto" w:fill="FFFFFF"/>
        <w:rPr>
          <w:rFonts w:ascii="Comfortaa" w:hAnsi="Comfortaa"/>
          <w:sz w:val="28"/>
          <w:szCs w:val="28"/>
        </w:rPr>
      </w:pPr>
      <w:r>
        <w:rPr>
          <w:rFonts w:ascii="Comfortaa" w:hAnsi="Comfortaa"/>
          <w:sz w:val="28"/>
          <w:szCs w:val="28"/>
        </w:rPr>
        <w:t>Headache that does not resolve with increased hydration or over-the-counter pain relievers such as Tylenol or Ibuprofen.</w:t>
      </w:r>
    </w:p>
    <w:p w14:paraId="2E399E65" w14:textId="1E3A87D2" w:rsidR="00462DB3" w:rsidRDefault="00462DB3" w:rsidP="00462DB3">
      <w:pPr>
        <w:pStyle w:val="NormalWeb"/>
        <w:numPr>
          <w:ilvl w:val="0"/>
          <w:numId w:val="3"/>
        </w:numPr>
        <w:shd w:val="clear" w:color="auto" w:fill="FFFFFF"/>
        <w:rPr>
          <w:rFonts w:ascii="Comfortaa" w:hAnsi="Comfortaa"/>
          <w:sz w:val="28"/>
          <w:szCs w:val="28"/>
        </w:rPr>
      </w:pPr>
      <w:r>
        <w:rPr>
          <w:rFonts w:ascii="Comfortaa" w:hAnsi="Comfortaa"/>
          <w:sz w:val="28"/>
          <w:szCs w:val="28"/>
        </w:rPr>
        <w:t xml:space="preserve">Minor infection or irritation of the vein, also known as phlebitis. This is a rare event and is characterized by a red, warm, tender streak around the IV site. It will usually resolve on its own with warm compresses within a few days; however, if it progresses to a larger area or does not improve, please contact your primary doctor or go the emergency room. </w:t>
      </w:r>
    </w:p>
    <w:p w14:paraId="7EE6CB9F" w14:textId="10D1C97F" w:rsidR="00462DB3" w:rsidRDefault="00462DB3" w:rsidP="00462DB3">
      <w:pPr>
        <w:pStyle w:val="NormalWeb"/>
        <w:numPr>
          <w:ilvl w:val="0"/>
          <w:numId w:val="3"/>
        </w:numPr>
        <w:shd w:val="clear" w:color="auto" w:fill="FFFFFF"/>
        <w:rPr>
          <w:rFonts w:ascii="Comfortaa" w:hAnsi="Comfortaa"/>
          <w:sz w:val="28"/>
          <w:szCs w:val="28"/>
        </w:rPr>
      </w:pPr>
      <w:r>
        <w:rPr>
          <w:rFonts w:ascii="Comfortaa" w:hAnsi="Comfortaa"/>
          <w:sz w:val="28"/>
          <w:szCs w:val="28"/>
        </w:rPr>
        <w:t xml:space="preserve">Anaphylaxis is an exceedingly rare allergic reaction that can result in death if left untreated. It typically occurs immediately </w:t>
      </w:r>
      <w:r w:rsidR="00374FB1">
        <w:rPr>
          <w:rFonts w:ascii="Comfortaa" w:hAnsi="Comfortaa"/>
          <w:sz w:val="28"/>
          <w:szCs w:val="28"/>
        </w:rPr>
        <w:t xml:space="preserve">upon receiving medication and can begin with sneezing, watery and itchy eyes, tingling and swelling in the throat, shortness of breath or difficulty breathing. Please contact 911 immediately if this should occur. </w:t>
      </w:r>
    </w:p>
    <w:p w14:paraId="20FE843C" w14:textId="77777777" w:rsidR="00462DB3" w:rsidRDefault="00462DB3" w:rsidP="00462DB3">
      <w:pPr>
        <w:pStyle w:val="NormalWeb"/>
        <w:shd w:val="clear" w:color="auto" w:fill="FFFFFF"/>
        <w:rPr>
          <w:rFonts w:ascii="Comfortaa" w:hAnsi="Comfortaa"/>
          <w:sz w:val="28"/>
          <w:szCs w:val="28"/>
        </w:rPr>
      </w:pPr>
    </w:p>
    <w:p w14:paraId="75277E70" w14:textId="77777777" w:rsidR="00CE3A9D" w:rsidRDefault="00CE3A9D" w:rsidP="00CE3A9D">
      <w:pPr>
        <w:pStyle w:val="NormalWeb"/>
        <w:shd w:val="clear" w:color="auto" w:fill="FFFFFF"/>
        <w:rPr>
          <w:rFonts w:ascii="Comfortaa" w:hAnsi="Comfortaa"/>
          <w:sz w:val="28"/>
          <w:szCs w:val="28"/>
        </w:rPr>
      </w:pPr>
    </w:p>
    <w:p w14:paraId="02772385" w14:textId="77777777" w:rsidR="00CE3A9D" w:rsidRDefault="00CE3A9D" w:rsidP="00CE3A9D">
      <w:pPr>
        <w:pStyle w:val="NormalWeb"/>
        <w:shd w:val="clear" w:color="auto" w:fill="FFFFFF"/>
        <w:rPr>
          <w:rFonts w:ascii="Comfortaa" w:hAnsi="Comfortaa"/>
          <w:sz w:val="28"/>
          <w:szCs w:val="28"/>
        </w:rPr>
      </w:pPr>
    </w:p>
    <w:p w14:paraId="475F8A54" w14:textId="6640BE67" w:rsidR="00462DB3" w:rsidRPr="00462DB3" w:rsidRDefault="00CE3A9D" w:rsidP="00CE3A9D">
      <w:pPr>
        <w:pStyle w:val="NormalWeb"/>
        <w:shd w:val="clear" w:color="auto" w:fill="FFFFFF"/>
        <w:rPr>
          <w:rFonts w:ascii="Comfortaa" w:hAnsi="Comfortaa"/>
          <w:sz w:val="28"/>
          <w:szCs w:val="28"/>
        </w:rPr>
      </w:pPr>
      <w:r>
        <w:rPr>
          <w:rFonts w:ascii="Comfortaa" w:hAnsi="Comfortaa"/>
          <w:sz w:val="28"/>
          <w:szCs w:val="28"/>
        </w:rPr>
        <w:t>*Please leave Well Drip, LLC a Google review after your service if you are willing and able! Small businesses like us thrive on positive reviews and we would greatly appreciate it. Thank you so much for trusting Well Drip in your care and please reach out with any questions or concerns!</w:t>
      </w:r>
    </w:p>
    <w:p w14:paraId="615FED3B" w14:textId="77777777" w:rsidR="00462DB3" w:rsidRDefault="00462DB3" w:rsidP="007043DA">
      <w:pPr>
        <w:pStyle w:val="NormalWeb"/>
        <w:shd w:val="clear" w:color="auto" w:fill="FFFFFF"/>
        <w:rPr>
          <w:rFonts w:ascii="Comfortaa" w:hAnsi="Comfortaa"/>
          <w:b/>
          <w:bCs/>
          <w:sz w:val="22"/>
          <w:szCs w:val="22"/>
        </w:rPr>
      </w:pPr>
    </w:p>
    <w:p w14:paraId="44352958" w14:textId="77777777" w:rsidR="00462DB3" w:rsidRDefault="00462DB3" w:rsidP="007043DA">
      <w:pPr>
        <w:pStyle w:val="NormalWeb"/>
        <w:shd w:val="clear" w:color="auto" w:fill="FFFFFF"/>
        <w:rPr>
          <w:rFonts w:ascii="Comfortaa" w:hAnsi="Comfortaa"/>
          <w:b/>
          <w:bCs/>
          <w:sz w:val="22"/>
          <w:szCs w:val="22"/>
        </w:rPr>
      </w:pPr>
    </w:p>
    <w:p w14:paraId="3258AB22" w14:textId="77777777" w:rsidR="00462DB3" w:rsidRDefault="00462DB3" w:rsidP="007043DA">
      <w:pPr>
        <w:pStyle w:val="NormalWeb"/>
        <w:shd w:val="clear" w:color="auto" w:fill="FFFFFF"/>
        <w:rPr>
          <w:rFonts w:ascii="Comfortaa" w:hAnsi="Comfortaa"/>
          <w:b/>
          <w:bCs/>
          <w:sz w:val="22"/>
          <w:szCs w:val="22"/>
        </w:rPr>
      </w:pPr>
    </w:p>
    <w:p w14:paraId="6A58D65E" w14:textId="77777777" w:rsidR="00462DB3" w:rsidRDefault="00462DB3" w:rsidP="007043DA">
      <w:pPr>
        <w:pStyle w:val="NormalWeb"/>
        <w:shd w:val="clear" w:color="auto" w:fill="FFFFFF"/>
        <w:rPr>
          <w:rFonts w:ascii="Comfortaa" w:hAnsi="Comfortaa"/>
          <w:sz w:val="20"/>
          <w:szCs w:val="20"/>
        </w:rPr>
      </w:pPr>
    </w:p>
    <w:p w14:paraId="3A371245" w14:textId="77777777" w:rsidR="007043DA" w:rsidRPr="007043DA" w:rsidRDefault="007043DA" w:rsidP="007043DA">
      <w:pPr>
        <w:rPr>
          <w:rFonts w:ascii="Bell MT" w:hAnsi="Bell MT"/>
        </w:rPr>
      </w:pPr>
    </w:p>
    <w:sectPr w:rsidR="007043DA" w:rsidRPr="007043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840F" w14:textId="77777777" w:rsidR="00E11622" w:rsidRDefault="00E11622" w:rsidP="00581FFA">
      <w:r>
        <w:separator/>
      </w:r>
    </w:p>
  </w:endnote>
  <w:endnote w:type="continuationSeparator" w:id="0">
    <w:p w14:paraId="250A73DD" w14:textId="77777777" w:rsidR="00E11622" w:rsidRDefault="00E11622" w:rsidP="0058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ell MT">
    <w:panose1 w:val="02020503060305020303"/>
    <w:charset w:val="4D"/>
    <w:family w:val="roman"/>
    <w:pitch w:val="variable"/>
    <w:sig w:usb0="00000003" w:usb1="00000000" w:usb2="00000000" w:usb3="00000000" w:csb0="00000001" w:csb1="00000000"/>
  </w:font>
  <w:font w:name="Comfortaa">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0B4D" w14:textId="353894BF" w:rsidR="00581FFA" w:rsidRPr="00581FFA" w:rsidRDefault="00581FFA">
    <w:pPr>
      <w:pStyle w:val="Footer"/>
    </w:pPr>
    <w:r>
      <w:rPr>
        <w:noProof/>
      </w:rPr>
      <w:drawing>
        <wp:anchor distT="0" distB="0" distL="114300" distR="114300" simplePos="0" relativeHeight="251659264" behindDoc="1" locked="0" layoutInCell="1" allowOverlap="1" wp14:anchorId="28CC0C15" wp14:editId="6495733D">
          <wp:simplePos x="0" y="0"/>
          <wp:positionH relativeFrom="column">
            <wp:posOffset>967941</wp:posOffset>
          </wp:positionH>
          <wp:positionV relativeFrom="paragraph">
            <wp:posOffset>-349998</wp:posOffset>
          </wp:positionV>
          <wp:extent cx="1474857" cy="1276109"/>
          <wp:effectExtent l="0" t="0" r="0" b="0"/>
          <wp:wrapTight wrapText="bothSides">
            <wp:wrapPolygon edited="0">
              <wp:start x="0" y="0"/>
              <wp:lineTo x="0" y="21288"/>
              <wp:lineTo x="21395" y="21288"/>
              <wp:lineTo x="21395" y="0"/>
              <wp:lineTo x="0" y="0"/>
            </wp:wrapPolygon>
          </wp:wrapTight>
          <wp:docPr id="1858873848" name="Picture 1858873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326" name="Picture 786952326"/>
                  <pic:cNvPicPr/>
                </pic:nvPicPr>
                <pic:blipFill rotWithShape="1">
                  <a:blip r:embed="rId1">
                    <a:extLst>
                      <a:ext uri="{28A0092B-C50C-407E-A947-70E740481C1C}">
                        <a14:useLocalDpi xmlns:a14="http://schemas.microsoft.com/office/drawing/2010/main" val="0"/>
                      </a:ext>
                    </a:extLst>
                  </a:blip>
                  <a:srcRect l="21955" t="24801" r="20725" b="25603"/>
                  <a:stretch/>
                </pic:blipFill>
                <pic:spPr bwMode="auto">
                  <a:xfrm>
                    <a:off x="0" y="0"/>
                    <a:ext cx="1474857" cy="12761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t xml:space="preserve">                               </w:t>
    </w:r>
    <w:r w:rsidRPr="00581FFA">
      <w:rPr>
        <w:rFonts w:ascii="Bell MT" w:hAnsi="Bell MT"/>
      </w:rPr>
      <w:t>Well Drip, LLC</w:t>
    </w:r>
  </w:p>
  <w:p w14:paraId="3F40EB46" w14:textId="254EF786" w:rsidR="00581FFA" w:rsidRPr="00581FFA" w:rsidRDefault="00581FFA">
    <w:pPr>
      <w:pStyle w:val="Footer"/>
      <w:rPr>
        <w:rFonts w:ascii="Bell MT" w:hAnsi="Bell MT"/>
      </w:rPr>
    </w:pPr>
    <w:r w:rsidRPr="00581FFA">
      <w:rPr>
        <w:rFonts w:ascii="Bell MT" w:hAnsi="Bell MT"/>
      </w:rPr>
      <w:tab/>
    </w:r>
    <w:r>
      <w:rPr>
        <w:rFonts w:ascii="Bell MT" w:hAnsi="Bell MT"/>
      </w:rPr>
      <w:t xml:space="preserve">                               </w:t>
    </w:r>
    <w:r w:rsidRPr="00581FFA">
      <w:rPr>
        <w:rFonts w:ascii="Bell MT" w:hAnsi="Bell MT"/>
      </w:rPr>
      <w:t>Casey Rulison, BSN, RN</w:t>
    </w:r>
  </w:p>
  <w:p w14:paraId="62021A12" w14:textId="612D91DD" w:rsidR="00581FFA" w:rsidRPr="00581FFA" w:rsidRDefault="00581FFA">
    <w:pPr>
      <w:pStyle w:val="Footer"/>
      <w:rPr>
        <w:rFonts w:ascii="Bell MT" w:hAnsi="Bell MT"/>
      </w:rPr>
    </w:pPr>
    <w:r w:rsidRPr="00581FFA">
      <w:rPr>
        <w:rFonts w:ascii="Bell MT" w:hAnsi="Bell MT"/>
      </w:rPr>
      <w:tab/>
    </w:r>
    <w:r>
      <w:rPr>
        <w:rFonts w:ascii="Bell MT" w:hAnsi="Bell MT"/>
      </w:rPr>
      <w:t xml:space="preserve">               </w:t>
    </w:r>
    <w:r w:rsidRPr="00581FFA">
      <w:rPr>
        <w:rFonts w:ascii="Bell MT" w:hAnsi="Bell MT"/>
      </w:rPr>
      <w:t>(607) 319-3345</w:t>
    </w:r>
  </w:p>
  <w:p w14:paraId="4E55ED64" w14:textId="0CDB831C" w:rsidR="00581FFA" w:rsidRPr="00581FFA" w:rsidRDefault="00581FFA">
    <w:pPr>
      <w:pStyle w:val="Footer"/>
      <w:rPr>
        <w:rFonts w:ascii="Bell MT" w:hAnsi="Bell MT"/>
      </w:rPr>
    </w:pPr>
    <w:r w:rsidRPr="00581FFA">
      <w:rPr>
        <w:rFonts w:ascii="Bell MT" w:hAnsi="Bell MT"/>
      </w:rPr>
      <w:tab/>
    </w:r>
    <w:r>
      <w:rPr>
        <w:rFonts w:ascii="Bell MT" w:hAnsi="Bell MT"/>
      </w:rPr>
      <w:t xml:space="preserve">                         </w:t>
    </w:r>
    <w:r w:rsidRPr="00581FFA">
      <w:rPr>
        <w:rFonts w:ascii="Bell MT" w:hAnsi="Bell MT"/>
      </w:rPr>
      <w:t>welldrip@yahoo.com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0042" w14:textId="77777777" w:rsidR="00E11622" w:rsidRDefault="00E11622" w:rsidP="00581FFA">
      <w:r>
        <w:separator/>
      </w:r>
    </w:p>
  </w:footnote>
  <w:footnote w:type="continuationSeparator" w:id="0">
    <w:p w14:paraId="4D40DB23" w14:textId="77777777" w:rsidR="00E11622" w:rsidRDefault="00E11622" w:rsidP="00581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05865"/>
    <w:multiLevelType w:val="hybridMultilevel"/>
    <w:tmpl w:val="DF98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E26B6"/>
    <w:multiLevelType w:val="hybridMultilevel"/>
    <w:tmpl w:val="FC74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9D45C0"/>
    <w:multiLevelType w:val="multilevel"/>
    <w:tmpl w:val="41D6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913402">
    <w:abstractNumId w:val="2"/>
  </w:num>
  <w:num w:numId="2" w16cid:durableId="1514101249">
    <w:abstractNumId w:val="0"/>
  </w:num>
  <w:num w:numId="3" w16cid:durableId="339965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DA"/>
    <w:rsid w:val="00374FB1"/>
    <w:rsid w:val="003A7274"/>
    <w:rsid w:val="00462DB3"/>
    <w:rsid w:val="00581FFA"/>
    <w:rsid w:val="007043DA"/>
    <w:rsid w:val="00A266EC"/>
    <w:rsid w:val="00AF608A"/>
    <w:rsid w:val="00CE3A9D"/>
    <w:rsid w:val="00D64A58"/>
    <w:rsid w:val="00E11622"/>
    <w:rsid w:val="00E43BC7"/>
    <w:rsid w:val="00ED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22CC"/>
  <w15:chartTrackingRefBased/>
  <w15:docId w15:val="{0D7AE3A4-F1D8-BD4C-A62C-1BFBA830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3DA"/>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81FFA"/>
    <w:pPr>
      <w:tabs>
        <w:tab w:val="center" w:pos="4680"/>
        <w:tab w:val="right" w:pos="9360"/>
      </w:tabs>
    </w:pPr>
  </w:style>
  <w:style w:type="character" w:customStyle="1" w:styleId="HeaderChar">
    <w:name w:val="Header Char"/>
    <w:basedOn w:val="DefaultParagraphFont"/>
    <w:link w:val="Header"/>
    <w:uiPriority w:val="99"/>
    <w:rsid w:val="00581FFA"/>
  </w:style>
  <w:style w:type="paragraph" w:styleId="Footer">
    <w:name w:val="footer"/>
    <w:basedOn w:val="Normal"/>
    <w:link w:val="FooterChar"/>
    <w:uiPriority w:val="99"/>
    <w:unhideWhenUsed/>
    <w:rsid w:val="00581FFA"/>
    <w:pPr>
      <w:tabs>
        <w:tab w:val="center" w:pos="4680"/>
        <w:tab w:val="right" w:pos="9360"/>
      </w:tabs>
    </w:pPr>
  </w:style>
  <w:style w:type="character" w:customStyle="1" w:styleId="FooterChar">
    <w:name w:val="Footer Char"/>
    <w:basedOn w:val="DefaultParagraphFont"/>
    <w:link w:val="Footer"/>
    <w:uiPriority w:val="99"/>
    <w:rsid w:val="00581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7105">
      <w:bodyDiv w:val="1"/>
      <w:marLeft w:val="0"/>
      <w:marRight w:val="0"/>
      <w:marTop w:val="0"/>
      <w:marBottom w:val="0"/>
      <w:divBdr>
        <w:top w:val="none" w:sz="0" w:space="0" w:color="auto"/>
        <w:left w:val="none" w:sz="0" w:space="0" w:color="auto"/>
        <w:bottom w:val="none" w:sz="0" w:space="0" w:color="auto"/>
        <w:right w:val="none" w:sz="0" w:space="0" w:color="auto"/>
      </w:divBdr>
      <w:divsChild>
        <w:div w:id="1306083056">
          <w:marLeft w:val="0"/>
          <w:marRight w:val="0"/>
          <w:marTop w:val="0"/>
          <w:marBottom w:val="0"/>
          <w:divBdr>
            <w:top w:val="none" w:sz="0" w:space="0" w:color="auto"/>
            <w:left w:val="none" w:sz="0" w:space="0" w:color="auto"/>
            <w:bottom w:val="none" w:sz="0" w:space="0" w:color="auto"/>
            <w:right w:val="none" w:sz="0" w:space="0" w:color="auto"/>
          </w:divBdr>
          <w:divsChild>
            <w:div w:id="57553355">
              <w:marLeft w:val="0"/>
              <w:marRight w:val="0"/>
              <w:marTop w:val="0"/>
              <w:marBottom w:val="0"/>
              <w:divBdr>
                <w:top w:val="none" w:sz="0" w:space="0" w:color="auto"/>
                <w:left w:val="none" w:sz="0" w:space="0" w:color="auto"/>
                <w:bottom w:val="none" w:sz="0" w:space="0" w:color="auto"/>
                <w:right w:val="none" w:sz="0" w:space="0" w:color="auto"/>
              </w:divBdr>
              <w:divsChild>
                <w:div w:id="1395855111">
                  <w:marLeft w:val="0"/>
                  <w:marRight w:val="0"/>
                  <w:marTop w:val="0"/>
                  <w:marBottom w:val="0"/>
                  <w:divBdr>
                    <w:top w:val="none" w:sz="0" w:space="0" w:color="auto"/>
                    <w:left w:val="none" w:sz="0" w:space="0" w:color="auto"/>
                    <w:bottom w:val="none" w:sz="0" w:space="0" w:color="auto"/>
                    <w:right w:val="none" w:sz="0" w:space="0" w:color="auto"/>
                  </w:divBdr>
                  <w:divsChild>
                    <w:div w:id="19341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77116">
      <w:bodyDiv w:val="1"/>
      <w:marLeft w:val="0"/>
      <w:marRight w:val="0"/>
      <w:marTop w:val="0"/>
      <w:marBottom w:val="0"/>
      <w:divBdr>
        <w:top w:val="none" w:sz="0" w:space="0" w:color="auto"/>
        <w:left w:val="none" w:sz="0" w:space="0" w:color="auto"/>
        <w:bottom w:val="none" w:sz="0" w:space="0" w:color="auto"/>
        <w:right w:val="none" w:sz="0" w:space="0" w:color="auto"/>
      </w:divBdr>
      <w:divsChild>
        <w:div w:id="1198471870">
          <w:marLeft w:val="0"/>
          <w:marRight w:val="0"/>
          <w:marTop w:val="0"/>
          <w:marBottom w:val="0"/>
          <w:divBdr>
            <w:top w:val="none" w:sz="0" w:space="0" w:color="auto"/>
            <w:left w:val="none" w:sz="0" w:space="0" w:color="auto"/>
            <w:bottom w:val="none" w:sz="0" w:space="0" w:color="auto"/>
            <w:right w:val="none" w:sz="0" w:space="0" w:color="auto"/>
          </w:divBdr>
          <w:divsChild>
            <w:div w:id="368071467">
              <w:marLeft w:val="0"/>
              <w:marRight w:val="0"/>
              <w:marTop w:val="0"/>
              <w:marBottom w:val="0"/>
              <w:divBdr>
                <w:top w:val="none" w:sz="0" w:space="0" w:color="auto"/>
                <w:left w:val="none" w:sz="0" w:space="0" w:color="auto"/>
                <w:bottom w:val="none" w:sz="0" w:space="0" w:color="auto"/>
                <w:right w:val="none" w:sz="0" w:space="0" w:color="auto"/>
              </w:divBdr>
              <w:divsChild>
                <w:div w:id="1015498988">
                  <w:marLeft w:val="0"/>
                  <w:marRight w:val="0"/>
                  <w:marTop w:val="0"/>
                  <w:marBottom w:val="0"/>
                  <w:divBdr>
                    <w:top w:val="none" w:sz="0" w:space="0" w:color="auto"/>
                    <w:left w:val="none" w:sz="0" w:space="0" w:color="auto"/>
                    <w:bottom w:val="none" w:sz="0" w:space="0" w:color="auto"/>
                    <w:right w:val="none" w:sz="0" w:space="0" w:color="auto"/>
                  </w:divBdr>
                  <w:divsChild>
                    <w:div w:id="16261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Rulison</dc:creator>
  <cp:keywords/>
  <dc:description/>
  <cp:lastModifiedBy>Casey Rulison</cp:lastModifiedBy>
  <cp:revision>2</cp:revision>
  <dcterms:created xsi:type="dcterms:W3CDTF">2025-10-25T17:40:00Z</dcterms:created>
  <dcterms:modified xsi:type="dcterms:W3CDTF">2025-10-25T17:40:00Z</dcterms:modified>
</cp:coreProperties>
</file>