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11F0E" w14:textId="77777777" w:rsidR="00302EA5" w:rsidRDefault="00302EA5" w:rsidP="00302EA5">
      <w:pPr>
        <w:pStyle w:val="NormalWeb"/>
        <w:spacing w:before="0" w:beforeAutospacing="0" w:after="0" w:afterAutospacing="0"/>
        <w:jc w:val="right"/>
        <w:rPr>
          <w:rFonts w:asciiTheme="minorHAnsi" w:hAnsiTheme="minorHAnsi"/>
          <w:b/>
          <w:bCs/>
          <w:color w:val="000000" w:themeColor="text1"/>
          <w:sz w:val="24"/>
          <w:szCs w:val="24"/>
        </w:rPr>
      </w:pPr>
    </w:p>
    <w:p w14:paraId="7401BD1B" w14:textId="77777777" w:rsidR="00302EA5" w:rsidRDefault="00302EA5" w:rsidP="00302EA5">
      <w:pPr>
        <w:pStyle w:val="NormalWeb"/>
        <w:spacing w:before="0" w:beforeAutospacing="0" w:after="0" w:afterAutospacing="0"/>
        <w:jc w:val="right"/>
        <w:rPr>
          <w:rFonts w:asciiTheme="minorHAnsi" w:hAnsiTheme="minorHAnsi"/>
          <w:b/>
          <w:bCs/>
          <w:color w:val="000000" w:themeColor="text1"/>
          <w:sz w:val="24"/>
          <w:szCs w:val="24"/>
        </w:rPr>
      </w:pPr>
    </w:p>
    <w:p w14:paraId="63D4A6D6" w14:textId="06513242" w:rsidR="00A942A4" w:rsidRDefault="00302EA5" w:rsidP="00302EA5">
      <w:pPr>
        <w:pStyle w:val="NormalWeb"/>
        <w:spacing w:before="0" w:beforeAutospacing="0" w:after="0" w:afterAutospacing="0"/>
        <w:jc w:val="right"/>
        <w:rPr>
          <w:rFonts w:asciiTheme="minorHAnsi" w:hAnsiTheme="minorHAnsi"/>
          <w:b/>
          <w:bCs/>
          <w:color w:val="000000" w:themeColor="text1"/>
          <w:sz w:val="24"/>
          <w:szCs w:val="24"/>
        </w:rPr>
      </w:pPr>
      <w:r>
        <w:rPr>
          <w:rFonts w:asciiTheme="minorHAnsi" w:hAnsiTheme="minorHAnsi"/>
          <w:b/>
          <w:bCs/>
          <w:noProof/>
          <w:color w:val="000000" w:themeColor="text1"/>
          <w:sz w:val="24"/>
          <w:szCs w:val="24"/>
        </w:rPr>
        <w:drawing>
          <wp:inline distT="0" distB="0" distL="0" distR="0" wp14:anchorId="3FDC7479" wp14:editId="46A654F7">
            <wp:extent cx="880217" cy="122999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rbor logo main_color.png"/>
                    <pic:cNvPicPr/>
                  </pic:nvPicPr>
                  <pic:blipFill>
                    <a:blip r:embed="rId4"/>
                    <a:stretch>
                      <a:fillRect/>
                    </a:stretch>
                  </pic:blipFill>
                  <pic:spPr>
                    <a:xfrm>
                      <a:off x="0" y="0"/>
                      <a:ext cx="891313" cy="1245504"/>
                    </a:xfrm>
                    <a:prstGeom prst="rect">
                      <a:avLst/>
                    </a:prstGeom>
                  </pic:spPr>
                </pic:pic>
              </a:graphicData>
            </a:graphic>
          </wp:inline>
        </w:drawing>
      </w:r>
    </w:p>
    <w:p w14:paraId="0DE4F02E" w14:textId="74B7C0C2" w:rsidR="00E67978" w:rsidRPr="00E67978" w:rsidRDefault="00A942A4" w:rsidP="00E67978">
      <w:pPr>
        <w:pStyle w:val="HTMLPreformatted"/>
        <w:shd w:val="clear" w:color="auto" w:fill="FFFFFF"/>
        <w:rPr>
          <w:rFonts w:asciiTheme="minorHAnsi" w:hAnsiTheme="minorHAnsi" w:cs="Arial"/>
          <w:color w:val="000000" w:themeColor="text1"/>
          <w:sz w:val="24"/>
          <w:szCs w:val="24"/>
        </w:rPr>
      </w:pPr>
      <w:r w:rsidRPr="00316835">
        <w:rPr>
          <w:rFonts w:asciiTheme="minorHAnsi" w:hAnsiTheme="minorHAnsi"/>
          <w:b/>
          <w:bCs/>
          <w:color w:val="000000" w:themeColor="text1"/>
          <w:sz w:val="24"/>
          <w:szCs w:val="24"/>
        </w:rPr>
        <w:t>CONTACT INFORMATION</w:t>
      </w:r>
      <w:r w:rsidRPr="00316835">
        <w:rPr>
          <w:rFonts w:asciiTheme="minorHAnsi" w:hAnsiTheme="minorHAnsi"/>
          <w:b/>
          <w:bCs/>
          <w:color w:val="000000" w:themeColor="text1"/>
          <w:sz w:val="24"/>
          <w:szCs w:val="24"/>
        </w:rPr>
        <w:tab/>
      </w:r>
      <w:r w:rsidRPr="00316835">
        <w:rPr>
          <w:rFonts w:asciiTheme="minorHAnsi" w:hAnsiTheme="minorHAnsi"/>
          <w:b/>
          <w:bCs/>
          <w:color w:val="000000" w:themeColor="text1"/>
          <w:sz w:val="24"/>
          <w:szCs w:val="24"/>
        </w:rPr>
        <w:tab/>
      </w:r>
      <w:r w:rsidRPr="00316835">
        <w:rPr>
          <w:rFonts w:asciiTheme="minorHAnsi" w:hAnsiTheme="minorHAnsi"/>
          <w:b/>
          <w:bCs/>
          <w:color w:val="000000" w:themeColor="text1"/>
          <w:sz w:val="24"/>
          <w:szCs w:val="24"/>
        </w:rPr>
        <w:tab/>
      </w:r>
      <w:r w:rsidRPr="00316835">
        <w:rPr>
          <w:rFonts w:asciiTheme="minorHAnsi" w:hAnsiTheme="minorHAnsi"/>
          <w:b/>
          <w:bCs/>
          <w:color w:val="000000" w:themeColor="text1"/>
          <w:sz w:val="24"/>
          <w:szCs w:val="24"/>
        </w:rPr>
        <w:tab/>
      </w:r>
      <w:r w:rsidRPr="00316835">
        <w:rPr>
          <w:rFonts w:asciiTheme="minorHAnsi" w:hAnsiTheme="minorHAnsi"/>
          <w:b/>
          <w:bCs/>
          <w:color w:val="000000" w:themeColor="text1"/>
          <w:sz w:val="24"/>
          <w:szCs w:val="24"/>
        </w:rPr>
        <w:br/>
      </w:r>
      <w:r w:rsidR="00D04624" w:rsidRPr="00E67978">
        <w:rPr>
          <w:rFonts w:asciiTheme="minorHAnsi" w:hAnsiTheme="minorHAnsi"/>
          <w:color w:val="000000" w:themeColor="text1"/>
          <w:sz w:val="24"/>
          <w:szCs w:val="24"/>
        </w:rPr>
        <w:t>The Harbor Institute</w:t>
      </w:r>
      <w:r w:rsidR="00E67978" w:rsidRPr="00E67978">
        <w:rPr>
          <w:rFonts w:asciiTheme="minorHAnsi" w:hAnsiTheme="minorHAnsi"/>
          <w:color w:val="000000" w:themeColor="text1"/>
          <w:sz w:val="24"/>
          <w:szCs w:val="24"/>
        </w:rPr>
        <w:br/>
      </w:r>
      <w:r w:rsidR="00E67978" w:rsidRPr="00E67978">
        <w:rPr>
          <w:rFonts w:asciiTheme="minorHAnsi" w:hAnsiTheme="minorHAnsi" w:cs="Arial"/>
          <w:color w:val="000000" w:themeColor="text1"/>
          <w:sz w:val="24"/>
          <w:szCs w:val="24"/>
        </w:rPr>
        <w:t xml:space="preserve">202.321.6132 </w:t>
      </w:r>
    </w:p>
    <w:p w14:paraId="53424ADE" w14:textId="21C35273" w:rsidR="00E67978" w:rsidRPr="00E67978" w:rsidRDefault="00572CBC" w:rsidP="00E67978">
      <w:pPr>
        <w:rPr>
          <w:rFonts w:eastAsia="Times New Roman" w:cs="Times New Roman"/>
          <w:color w:val="000000" w:themeColor="text1"/>
        </w:rPr>
      </w:pPr>
      <w:r>
        <w:rPr>
          <w:rFonts w:eastAsia="Times New Roman" w:cs="Times New Roman"/>
          <w:color w:val="000000" w:themeColor="text1"/>
          <w:shd w:val="clear" w:color="auto" w:fill="FFFFFF"/>
        </w:rPr>
        <w:t>info</w:t>
      </w:r>
      <w:bookmarkStart w:id="0" w:name="_GoBack"/>
      <w:bookmarkEnd w:id="0"/>
      <w:r w:rsidR="00E67978" w:rsidRPr="00E67978">
        <w:rPr>
          <w:rFonts w:eastAsia="Times New Roman" w:cs="Times New Roman"/>
          <w:color w:val="000000" w:themeColor="text1"/>
          <w:shd w:val="clear" w:color="auto" w:fill="FFFFFF"/>
        </w:rPr>
        <w:t>@theharborinstitute.com</w:t>
      </w:r>
    </w:p>
    <w:p w14:paraId="0219DA33" w14:textId="77777777" w:rsidR="00E67978" w:rsidRDefault="00E67978" w:rsidP="00E67978">
      <w:pPr>
        <w:pStyle w:val="HTMLPreformatted"/>
        <w:shd w:val="clear" w:color="auto" w:fill="FFFFFF"/>
        <w:rPr>
          <w:color w:val="1D2228"/>
          <w:sz w:val="24"/>
          <w:szCs w:val="24"/>
        </w:rPr>
      </w:pPr>
    </w:p>
    <w:p w14:paraId="367E5656" w14:textId="0720BC50" w:rsidR="00316835" w:rsidRDefault="00316835" w:rsidP="00E67978">
      <w:pPr>
        <w:pStyle w:val="NormalWeb"/>
        <w:spacing w:before="0" w:beforeAutospacing="0" w:after="0" w:afterAutospacing="0"/>
        <w:rPr>
          <w:rFonts w:asciiTheme="minorHAnsi" w:hAnsiTheme="minorHAnsi"/>
          <w:b/>
          <w:bCs/>
          <w:color w:val="000000" w:themeColor="text1"/>
          <w:sz w:val="24"/>
          <w:szCs w:val="24"/>
        </w:rPr>
      </w:pPr>
    </w:p>
    <w:p w14:paraId="3D0C3E64" w14:textId="0C5B0C23" w:rsidR="00A942A4" w:rsidRPr="003649C3" w:rsidRDefault="00A942A4" w:rsidP="00A942A4">
      <w:pPr>
        <w:pStyle w:val="NormalWeb"/>
        <w:spacing w:before="0" w:beforeAutospacing="0" w:after="0" w:afterAutospacing="0"/>
        <w:rPr>
          <w:rFonts w:asciiTheme="minorHAnsi" w:hAnsiTheme="minorHAnsi"/>
          <w:b/>
          <w:bCs/>
          <w:color w:val="000000" w:themeColor="text1"/>
          <w:sz w:val="28"/>
          <w:szCs w:val="28"/>
        </w:rPr>
      </w:pPr>
      <w:r>
        <w:rPr>
          <w:rFonts w:asciiTheme="minorHAnsi" w:hAnsiTheme="minorHAnsi"/>
          <w:b/>
          <w:bCs/>
          <w:color w:val="000000" w:themeColor="text1"/>
          <w:sz w:val="24"/>
          <w:szCs w:val="24"/>
        </w:rPr>
        <w:tab/>
      </w:r>
      <w:r>
        <w:rPr>
          <w:rFonts w:asciiTheme="minorHAnsi" w:hAnsiTheme="minorHAnsi"/>
          <w:b/>
          <w:bCs/>
          <w:color w:val="000000" w:themeColor="text1"/>
          <w:sz w:val="24"/>
          <w:szCs w:val="24"/>
        </w:rPr>
        <w:tab/>
      </w:r>
      <w:r>
        <w:rPr>
          <w:rFonts w:asciiTheme="minorHAnsi" w:hAnsiTheme="minorHAnsi"/>
          <w:b/>
          <w:bCs/>
          <w:color w:val="000000" w:themeColor="text1"/>
          <w:sz w:val="24"/>
          <w:szCs w:val="24"/>
        </w:rPr>
        <w:tab/>
      </w:r>
      <w:r>
        <w:rPr>
          <w:rFonts w:asciiTheme="minorHAnsi" w:hAnsiTheme="minorHAnsi"/>
          <w:b/>
          <w:bCs/>
          <w:color w:val="000000" w:themeColor="text1"/>
          <w:sz w:val="24"/>
          <w:szCs w:val="24"/>
        </w:rPr>
        <w:tab/>
      </w:r>
      <w:r>
        <w:rPr>
          <w:rFonts w:asciiTheme="minorHAnsi" w:hAnsiTheme="minorHAnsi"/>
          <w:b/>
          <w:bCs/>
          <w:color w:val="000000" w:themeColor="text1"/>
          <w:sz w:val="24"/>
          <w:szCs w:val="24"/>
        </w:rPr>
        <w:tab/>
      </w:r>
      <w:r w:rsidR="00316835">
        <w:rPr>
          <w:rFonts w:asciiTheme="minorHAnsi" w:hAnsiTheme="minorHAnsi"/>
          <w:b/>
          <w:bCs/>
          <w:color w:val="000000" w:themeColor="text1"/>
          <w:sz w:val="24"/>
          <w:szCs w:val="24"/>
        </w:rPr>
        <w:tab/>
      </w:r>
      <w:r w:rsidR="00316835">
        <w:rPr>
          <w:rFonts w:asciiTheme="minorHAnsi" w:hAnsiTheme="minorHAnsi"/>
          <w:b/>
          <w:bCs/>
          <w:color w:val="000000" w:themeColor="text1"/>
          <w:sz w:val="24"/>
          <w:szCs w:val="24"/>
        </w:rPr>
        <w:tab/>
      </w:r>
      <w:r w:rsidRPr="003649C3">
        <w:rPr>
          <w:rFonts w:asciiTheme="minorHAnsi" w:hAnsiTheme="minorHAnsi"/>
          <w:b/>
          <w:bCs/>
          <w:color w:val="000000" w:themeColor="text1"/>
          <w:sz w:val="28"/>
          <w:szCs w:val="28"/>
        </w:rPr>
        <w:t>FOR IMMEDIATE RELEASE</w:t>
      </w:r>
    </w:p>
    <w:p w14:paraId="3C53C8AD" w14:textId="77777777" w:rsidR="00176D41" w:rsidRPr="0041489C" w:rsidRDefault="00176D41" w:rsidP="00176D41">
      <w:pPr>
        <w:pStyle w:val="NormalWeb"/>
        <w:spacing w:before="0" w:beforeAutospacing="0" w:after="0" w:afterAutospacing="0"/>
        <w:rPr>
          <w:rFonts w:asciiTheme="minorHAnsi" w:hAnsiTheme="minorHAnsi"/>
          <w:color w:val="000000" w:themeColor="text1"/>
          <w:sz w:val="24"/>
          <w:szCs w:val="24"/>
        </w:rPr>
      </w:pPr>
    </w:p>
    <w:p w14:paraId="3EDA38D3" w14:textId="77777777" w:rsidR="00A942A4" w:rsidRDefault="00A942A4" w:rsidP="00A942A4">
      <w:pPr>
        <w:jc w:val="center"/>
        <w:rPr>
          <w:rFonts w:eastAsia="Times New Roman" w:cs="Times New Roman"/>
          <w:b/>
          <w:color w:val="000000" w:themeColor="text1"/>
        </w:rPr>
      </w:pPr>
    </w:p>
    <w:p w14:paraId="78B7320A" w14:textId="047D8EE9" w:rsidR="00A942A4" w:rsidRPr="00F270BB" w:rsidRDefault="00D04624" w:rsidP="00A942A4">
      <w:pPr>
        <w:jc w:val="center"/>
        <w:rPr>
          <w:rFonts w:eastAsia="Times New Roman" w:cs="Times New Roman"/>
          <w:b/>
          <w:color w:val="000000" w:themeColor="text1"/>
          <w:sz w:val="28"/>
          <w:szCs w:val="28"/>
        </w:rPr>
      </w:pPr>
      <w:r w:rsidRPr="00F270BB">
        <w:rPr>
          <w:rFonts w:eastAsia="Times New Roman" w:cs="Times New Roman"/>
          <w:b/>
          <w:color w:val="000000" w:themeColor="text1"/>
          <w:sz w:val="28"/>
          <w:szCs w:val="28"/>
        </w:rPr>
        <w:t>THE HARBOR INSTITUTE AN</w:t>
      </w:r>
      <w:r w:rsidR="00E67F69" w:rsidRPr="00F270BB">
        <w:rPr>
          <w:rFonts w:eastAsia="Times New Roman" w:cs="Times New Roman"/>
          <w:b/>
          <w:color w:val="000000" w:themeColor="text1"/>
          <w:sz w:val="28"/>
          <w:szCs w:val="28"/>
        </w:rPr>
        <w:t xml:space="preserve">NOUNCES STRATEGIC PARTNERSHIP </w:t>
      </w:r>
      <w:r w:rsidR="00E67F69" w:rsidRPr="00F270BB">
        <w:rPr>
          <w:rFonts w:eastAsia="Times New Roman" w:cs="Times New Roman"/>
          <w:b/>
          <w:color w:val="000000" w:themeColor="text1"/>
          <w:sz w:val="28"/>
          <w:szCs w:val="28"/>
        </w:rPr>
        <w:br/>
        <w:t>WITH THE CITY OF MILWAUKEE</w:t>
      </w:r>
    </w:p>
    <w:p w14:paraId="403765AD" w14:textId="2844627C" w:rsidR="00A942A4" w:rsidRDefault="00A942A4" w:rsidP="00176D41">
      <w:pPr>
        <w:rPr>
          <w:rFonts w:eastAsia="Times New Roman" w:cs="Times New Roman"/>
          <w:b/>
          <w:color w:val="000000" w:themeColor="text1"/>
        </w:rPr>
      </w:pPr>
    </w:p>
    <w:p w14:paraId="6282F135" w14:textId="2F18A898" w:rsidR="00A942A4" w:rsidRPr="00F07528" w:rsidRDefault="00F07528" w:rsidP="00A942A4">
      <w:pPr>
        <w:jc w:val="center"/>
        <w:rPr>
          <w:rFonts w:eastAsia="Times New Roman" w:cs="Times New Roman"/>
          <w:bCs/>
          <w:i/>
          <w:iCs/>
          <w:color w:val="000000" w:themeColor="text1"/>
        </w:rPr>
      </w:pPr>
      <w:r w:rsidRPr="00F07528">
        <w:rPr>
          <w:rFonts w:eastAsia="Times New Roman" w:cs="Times New Roman"/>
          <w:bCs/>
          <w:i/>
          <w:iCs/>
          <w:color w:val="000000" w:themeColor="text1"/>
        </w:rPr>
        <w:t xml:space="preserve">Providing students and young professionals with connections to </w:t>
      </w:r>
      <w:r w:rsidRPr="00F07528">
        <w:rPr>
          <w:rFonts w:eastAsia="Times New Roman" w:cs="Times New Roman"/>
          <w:bCs/>
          <w:i/>
          <w:iCs/>
          <w:color w:val="000000" w:themeColor="text1"/>
        </w:rPr>
        <w:br/>
        <w:t>explore diverse and vibrant work/life opportunities</w:t>
      </w:r>
      <w:r w:rsidR="00F270BB">
        <w:rPr>
          <w:rFonts w:eastAsia="Times New Roman" w:cs="Times New Roman"/>
          <w:bCs/>
          <w:i/>
          <w:iCs/>
          <w:color w:val="000000" w:themeColor="text1"/>
        </w:rPr>
        <w:t xml:space="preserve"> in Wisconsin’s largest city</w:t>
      </w:r>
    </w:p>
    <w:p w14:paraId="2728A91B" w14:textId="77777777" w:rsidR="00176D41" w:rsidRPr="0041489C" w:rsidRDefault="00176D41" w:rsidP="00176D41">
      <w:pPr>
        <w:rPr>
          <w:rFonts w:eastAsia="Times New Roman" w:cs="Times New Roman"/>
          <w:b/>
          <w:color w:val="000000" w:themeColor="text1"/>
        </w:rPr>
      </w:pPr>
    </w:p>
    <w:p w14:paraId="2F5A2547" w14:textId="77777777" w:rsidR="005B2B1A" w:rsidRDefault="005B2B1A" w:rsidP="00ED5AE5">
      <w:pPr>
        <w:spacing w:line="276" w:lineRule="auto"/>
        <w:rPr>
          <w:rFonts w:eastAsia="Times New Roman" w:cs="Times New Roman"/>
          <w:b/>
          <w:color w:val="000000" w:themeColor="text1"/>
        </w:rPr>
      </w:pPr>
    </w:p>
    <w:p w14:paraId="77067680" w14:textId="5488BB40" w:rsidR="005B2B1A" w:rsidRPr="00A322BF" w:rsidRDefault="00D04624" w:rsidP="00ED5AE5">
      <w:pPr>
        <w:spacing w:line="276" w:lineRule="auto"/>
        <w:rPr>
          <w:rFonts w:eastAsia="Times New Roman" w:cs="Times New Roman"/>
          <w:color w:val="000000" w:themeColor="text1"/>
        </w:rPr>
      </w:pPr>
      <w:r w:rsidRPr="00A322BF">
        <w:rPr>
          <w:rFonts w:eastAsia="Times New Roman" w:cs="Times New Roman"/>
          <w:b/>
          <w:color w:val="000000" w:themeColor="text1"/>
        </w:rPr>
        <w:t>WASHINGTON, DC</w:t>
      </w:r>
      <w:r w:rsidR="00176D41" w:rsidRPr="00A322BF">
        <w:rPr>
          <w:rFonts w:eastAsia="Times New Roman" w:cs="Times New Roman"/>
          <w:b/>
          <w:color w:val="000000" w:themeColor="text1"/>
        </w:rPr>
        <w:t xml:space="preserve"> – </w:t>
      </w:r>
      <w:r w:rsidR="00ED5AE5" w:rsidRPr="00A322BF">
        <w:rPr>
          <w:rFonts w:eastAsia="Times New Roman" w:cs="Times New Roman"/>
          <w:b/>
          <w:color w:val="000000" w:themeColor="text1"/>
        </w:rPr>
        <w:t>October 29</w:t>
      </w:r>
      <w:r w:rsidR="00176D41" w:rsidRPr="00A322BF">
        <w:rPr>
          <w:rFonts w:eastAsia="Times New Roman" w:cs="Times New Roman"/>
          <w:b/>
          <w:color w:val="000000" w:themeColor="text1"/>
        </w:rPr>
        <w:t>, 2019</w:t>
      </w:r>
      <w:r w:rsidR="00176D41" w:rsidRPr="00A322BF">
        <w:rPr>
          <w:rFonts w:eastAsia="Times New Roman" w:cs="Times New Roman"/>
          <w:i/>
          <w:color w:val="000000" w:themeColor="text1"/>
        </w:rPr>
        <w:t xml:space="preserve"> </w:t>
      </w:r>
      <w:r w:rsidR="006F18BB" w:rsidRPr="00A322BF">
        <w:rPr>
          <w:rFonts w:eastAsia="Times New Roman" w:cs="Times New Roman"/>
          <w:i/>
          <w:color w:val="000000" w:themeColor="text1"/>
        </w:rPr>
        <w:t>–</w:t>
      </w:r>
      <w:r w:rsidR="00176D41" w:rsidRPr="00A322BF">
        <w:rPr>
          <w:rFonts w:eastAsia="Times New Roman" w:cs="Times New Roman"/>
          <w:i/>
          <w:color w:val="000000" w:themeColor="text1"/>
        </w:rPr>
        <w:t xml:space="preserve"> </w:t>
      </w:r>
      <w:r w:rsidR="00F270BB" w:rsidRPr="00A322BF">
        <w:rPr>
          <w:rFonts w:eastAsia="Times New Roman" w:cs="Times New Roman"/>
          <w:color w:val="000000" w:themeColor="text1"/>
        </w:rPr>
        <w:t>The Harbor Institute</w:t>
      </w:r>
      <w:r w:rsidR="005B2B1A" w:rsidRPr="00A322BF">
        <w:rPr>
          <w:rFonts w:eastAsia="Times New Roman" w:cs="Times New Roman"/>
          <w:color w:val="000000" w:themeColor="text1"/>
        </w:rPr>
        <w:t xml:space="preserve"> and the City of Milwaukee have formed a strategic partnership to provide students and young professionals of color direct access to opportunities for internships and career positions in this vibrant Wisconsin city. The partnership will open doors to students who may not have had exposure to </w:t>
      </w:r>
      <w:r w:rsidR="00E67978" w:rsidRPr="00A322BF">
        <w:rPr>
          <w:rFonts w:eastAsia="Times New Roman" w:cs="Times New Roman"/>
          <w:color w:val="000000" w:themeColor="text1"/>
        </w:rPr>
        <w:t xml:space="preserve">the fifth-largest city in the </w:t>
      </w:r>
      <w:proofErr w:type="gramStart"/>
      <w:r w:rsidR="00E67978" w:rsidRPr="00A322BF">
        <w:rPr>
          <w:rFonts w:eastAsia="Times New Roman" w:cs="Times New Roman"/>
          <w:color w:val="000000" w:themeColor="text1"/>
        </w:rPr>
        <w:t>Midwest</w:t>
      </w:r>
      <w:r w:rsidR="005B2B1A" w:rsidRPr="00A322BF">
        <w:rPr>
          <w:rFonts w:eastAsia="Times New Roman" w:cs="Times New Roman"/>
          <w:color w:val="000000" w:themeColor="text1"/>
        </w:rPr>
        <w:t>, and</w:t>
      </w:r>
      <w:proofErr w:type="gramEnd"/>
      <w:r w:rsidR="005B2B1A" w:rsidRPr="00A322BF">
        <w:rPr>
          <w:rFonts w:eastAsia="Times New Roman" w:cs="Times New Roman"/>
          <w:color w:val="000000" w:themeColor="text1"/>
        </w:rPr>
        <w:t xml:space="preserve"> provide them with </w:t>
      </w:r>
      <w:r w:rsidR="005B2B1A" w:rsidRPr="00A322BF">
        <w:rPr>
          <w:rFonts w:eastAsia="Times New Roman" w:cs="Times New Roman"/>
          <w:i/>
          <w:iCs/>
          <w:color w:val="000000" w:themeColor="text1"/>
        </w:rPr>
        <w:t>an edge</w:t>
      </w:r>
      <w:r w:rsidR="005B2B1A" w:rsidRPr="00A322BF">
        <w:rPr>
          <w:rFonts w:eastAsia="Times New Roman" w:cs="Times New Roman"/>
          <w:color w:val="000000" w:themeColor="text1"/>
        </w:rPr>
        <w:t xml:space="preserve"> –direct pipeline to opportunities they otherwise may not </w:t>
      </w:r>
      <w:r w:rsidR="00E67978" w:rsidRPr="00A322BF">
        <w:rPr>
          <w:rFonts w:eastAsia="Times New Roman" w:cs="Times New Roman"/>
          <w:color w:val="000000" w:themeColor="text1"/>
        </w:rPr>
        <w:t xml:space="preserve">have </w:t>
      </w:r>
      <w:r w:rsidR="005B2B1A" w:rsidRPr="00A322BF">
        <w:rPr>
          <w:rFonts w:eastAsia="Times New Roman" w:cs="Times New Roman"/>
          <w:color w:val="000000" w:themeColor="text1"/>
        </w:rPr>
        <w:t>know</w:t>
      </w:r>
      <w:r w:rsidR="00E67978" w:rsidRPr="00A322BF">
        <w:rPr>
          <w:rFonts w:eastAsia="Times New Roman" w:cs="Times New Roman"/>
          <w:color w:val="000000" w:themeColor="text1"/>
        </w:rPr>
        <w:t xml:space="preserve">n were </w:t>
      </w:r>
      <w:r w:rsidR="005B2B1A" w:rsidRPr="00A322BF">
        <w:rPr>
          <w:rFonts w:eastAsia="Times New Roman" w:cs="Times New Roman"/>
          <w:color w:val="000000" w:themeColor="text1"/>
        </w:rPr>
        <w:t>available.</w:t>
      </w:r>
    </w:p>
    <w:p w14:paraId="7DCF1EBA" w14:textId="77777777" w:rsidR="005B2B1A" w:rsidRPr="00A322BF" w:rsidRDefault="005B2B1A" w:rsidP="00ED5AE5">
      <w:pPr>
        <w:spacing w:line="276" w:lineRule="auto"/>
        <w:rPr>
          <w:rFonts w:eastAsia="Times New Roman" w:cs="Times New Roman"/>
          <w:color w:val="000000" w:themeColor="text1"/>
        </w:rPr>
      </w:pPr>
    </w:p>
    <w:p w14:paraId="1F5D2A97" w14:textId="4FDB4D32" w:rsidR="00215CB3" w:rsidRPr="00A322BF" w:rsidRDefault="00E67978" w:rsidP="00ED5AE5">
      <w:pPr>
        <w:spacing w:line="276" w:lineRule="auto"/>
        <w:rPr>
          <w:rFonts w:eastAsia="Times New Roman" w:cs="Arial"/>
          <w:color w:val="000000" w:themeColor="text1"/>
          <w:shd w:val="clear" w:color="auto" w:fill="FFFFFF"/>
        </w:rPr>
      </w:pPr>
      <w:r w:rsidRPr="00A322BF">
        <w:rPr>
          <w:rFonts w:eastAsia="Times New Roman" w:cs="Times New Roman"/>
          <w:color w:val="000000" w:themeColor="text1"/>
        </w:rPr>
        <w:t xml:space="preserve"> “We are excited to be able to open doors for our students and give them direct access to opportunities to live and work in Milwaukee” said Rasheed Ali Cromwell, President of Harbor Institute. “This partnership will greatly benefit our students today and help develop the leaders of tomorrow”, he added.</w:t>
      </w:r>
    </w:p>
    <w:p w14:paraId="58504D60" w14:textId="77777777" w:rsidR="0041489C" w:rsidRPr="00A322BF" w:rsidRDefault="0041489C" w:rsidP="00ED5AE5">
      <w:pPr>
        <w:spacing w:line="276" w:lineRule="auto"/>
        <w:rPr>
          <w:color w:val="000000" w:themeColor="text1"/>
        </w:rPr>
      </w:pPr>
    </w:p>
    <w:p w14:paraId="55ADFF99" w14:textId="77777777" w:rsidR="00ED5AE5" w:rsidRPr="00A322BF" w:rsidRDefault="00ED5AE5" w:rsidP="00ED5AE5">
      <w:pPr>
        <w:spacing w:line="276" w:lineRule="auto"/>
        <w:rPr>
          <w:rFonts w:eastAsia="Times New Roman" w:cs="Times New Roman"/>
          <w:color w:val="000000" w:themeColor="text1"/>
        </w:rPr>
      </w:pPr>
      <w:r w:rsidRPr="00A322BF">
        <w:rPr>
          <w:rFonts w:eastAsia="Times New Roman" w:cs="Times New Roman"/>
          <w:color w:val="000000" w:themeColor="text1"/>
          <w:shd w:val="clear" w:color="auto" w:fill="FFFFFF"/>
        </w:rPr>
        <w:t xml:space="preserve">“Having worked with Rasheed and the Harbor Institute in the past, I knew that bringing this partnership to the City of Milwaukee would be key to successfully recruiting our nation’s top talent to our glorious city of Milwaukee.” Said </w:t>
      </w:r>
      <w:proofErr w:type="spellStart"/>
      <w:r w:rsidRPr="00A322BF">
        <w:rPr>
          <w:rFonts w:eastAsia="Times New Roman" w:cs="Times New Roman"/>
          <w:color w:val="000000" w:themeColor="text1"/>
          <w:shd w:val="clear" w:color="auto" w:fill="FFFFFF"/>
        </w:rPr>
        <w:t>Kobena</w:t>
      </w:r>
      <w:proofErr w:type="spellEnd"/>
      <w:r w:rsidRPr="00A322BF">
        <w:rPr>
          <w:rFonts w:eastAsia="Times New Roman" w:cs="Times New Roman"/>
          <w:color w:val="000000" w:themeColor="text1"/>
          <w:shd w:val="clear" w:color="auto" w:fill="FFFFFF"/>
        </w:rPr>
        <w:t xml:space="preserve">-Marcus J. Collins, Diversity Recruiter for the City of Milwaukee. “The City of Milwaukee is excited about this opportunity to expand our reach across the country and provide unique professional </w:t>
      </w:r>
      <w:r w:rsidRPr="00A322BF">
        <w:rPr>
          <w:rFonts w:eastAsia="Times New Roman" w:cs="Times New Roman"/>
          <w:color w:val="000000" w:themeColor="text1"/>
          <w:shd w:val="clear" w:color="auto" w:fill="FFFFFF"/>
        </w:rPr>
        <w:lastRenderedPageBreak/>
        <w:t xml:space="preserve">career opportunities for graduates to not just work FOR the City of Milwaukee, but to work ON the City of Milwaukee,” he added. “I am very much looking forward to working with the Harbor Institute as part of our overall recruitment strategy and to highlighting the diverse array of career opportunities we have at the City of Milwaukee” added Maria </w:t>
      </w:r>
      <w:proofErr w:type="spellStart"/>
      <w:r w:rsidRPr="00A322BF">
        <w:rPr>
          <w:rFonts w:eastAsia="Times New Roman" w:cs="Times New Roman"/>
          <w:color w:val="000000" w:themeColor="text1"/>
          <w:shd w:val="clear" w:color="auto" w:fill="FFFFFF"/>
        </w:rPr>
        <w:t>Monteagudo</w:t>
      </w:r>
      <w:proofErr w:type="spellEnd"/>
      <w:r w:rsidRPr="00A322BF">
        <w:rPr>
          <w:rFonts w:eastAsia="Times New Roman" w:cs="Times New Roman"/>
          <w:color w:val="000000" w:themeColor="text1"/>
          <w:shd w:val="clear" w:color="auto" w:fill="FFFFFF"/>
        </w:rPr>
        <w:t>, Director of the Department of Employee Relations for the City of Milwaukee.</w:t>
      </w:r>
    </w:p>
    <w:p w14:paraId="72EB2BE8" w14:textId="2FEB33F5" w:rsidR="00D04624" w:rsidRPr="00A322BF" w:rsidRDefault="00D04624" w:rsidP="00ED5AE5">
      <w:pPr>
        <w:spacing w:line="276" w:lineRule="auto"/>
        <w:rPr>
          <w:color w:val="000000" w:themeColor="text1"/>
        </w:rPr>
      </w:pPr>
    </w:p>
    <w:p w14:paraId="1469E1AB" w14:textId="4645E208" w:rsidR="0041489C" w:rsidRPr="00A322BF" w:rsidRDefault="00E67978" w:rsidP="00ED5AE5">
      <w:pPr>
        <w:spacing w:line="276" w:lineRule="auto"/>
        <w:rPr>
          <w:color w:val="000000" w:themeColor="text1"/>
        </w:rPr>
      </w:pPr>
      <w:r w:rsidRPr="00A322BF">
        <w:rPr>
          <w:rFonts w:eastAsia="Times New Roman" w:cs="Times New Roman"/>
          <w:color w:val="000000" w:themeColor="text1"/>
        </w:rPr>
        <w:t xml:space="preserve">The Harbor Institute’s innovative campus-wide programming, customized training and regional conferences are focused in the areas of diversity and inclusion, cultural competency, leadership development, and </w:t>
      </w:r>
      <w:r w:rsidR="003649C3" w:rsidRPr="00A322BF">
        <w:rPr>
          <w:rFonts w:eastAsia="Times New Roman" w:cs="Times New Roman"/>
          <w:color w:val="000000" w:themeColor="text1"/>
        </w:rPr>
        <w:t>fraternity</w:t>
      </w:r>
      <w:r w:rsidRPr="00A322BF">
        <w:rPr>
          <w:rFonts w:eastAsia="Times New Roman" w:cs="Times New Roman"/>
          <w:color w:val="000000" w:themeColor="text1"/>
        </w:rPr>
        <w:t xml:space="preserve"> and sorority life. The educational consulting firm reached over 10,000 diverse students each year from more than </w:t>
      </w:r>
      <w:r w:rsidR="003649C3" w:rsidRPr="00A322BF">
        <w:rPr>
          <w:rFonts w:eastAsia="Times New Roman" w:cs="Times New Roman"/>
          <w:color w:val="000000" w:themeColor="text1"/>
        </w:rPr>
        <w:t xml:space="preserve">250 </w:t>
      </w:r>
      <w:r w:rsidRPr="00A322BF">
        <w:rPr>
          <w:rFonts w:eastAsia="Times New Roman" w:cs="Times New Roman"/>
          <w:color w:val="000000" w:themeColor="text1"/>
        </w:rPr>
        <w:t>campuses nationwide.</w:t>
      </w:r>
    </w:p>
    <w:p w14:paraId="4F9646A2" w14:textId="77777777" w:rsidR="00F270BB" w:rsidRDefault="00F270BB" w:rsidP="00ED5AE5">
      <w:pPr>
        <w:spacing w:line="276" w:lineRule="auto"/>
      </w:pPr>
    </w:p>
    <w:p w14:paraId="1981EB5C" w14:textId="77777777" w:rsidR="00ED5AE5" w:rsidRPr="00A415F8" w:rsidRDefault="00ED5AE5" w:rsidP="00ED5AE5">
      <w:pPr>
        <w:spacing w:line="276" w:lineRule="auto"/>
        <w:rPr>
          <w:rFonts w:eastAsia="Times New Roman" w:cs="Times New Roman"/>
        </w:rPr>
      </w:pPr>
      <w:r w:rsidRPr="00A415F8">
        <w:rPr>
          <w:rFonts w:eastAsia="Times New Roman" w:cs="Times New Roman"/>
        </w:rPr>
        <w:t>To learn more</w:t>
      </w:r>
      <w:r>
        <w:rPr>
          <w:rFonts w:eastAsia="Times New Roman" w:cs="Times New Roman"/>
        </w:rPr>
        <w:t xml:space="preserve">, </w:t>
      </w:r>
      <w:r w:rsidRPr="00A415F8">
        <w:rPr>
          <w:rFonts w:eastAsia="Times New Roman" w:cs="Times New Roman"/>
        </w:rPr>
        <w:t xml:space="preserve">visit our </w:t>
      </w:r>
      <w:hyperlink r:id="rId5" w:history="1">
        <w:r w:rsidRPr="00A415F8">
          <w:rPr>
            <w:rStyle w:val="Hyperlink"/>
            <w:rFonts w:eastAsia="Times New Roman" w:cs="Times New Roman"/>
          </w:rPr>
          <w:t>PARTNERS</w:t>
        </w:r>
      </w:hyperlink>
      <w:r w:rsidRPr="00A415F8">
        <w:rPr>
          <w:rFonts w:eastAsia="Times New Roman" w:cs="Times New Roman"/>
        </w:rPr>
        <w:t xml:space="preserve"> page.</w:t>
      </w:r>
    </w:p>
    <w:p w14:paraId="5F7C578F" w14:textId="77777777" w:rsidR="00E67978" w:rsidRDefault="00E67978" w:rsidP="00ED5AE5">
      <w:pPr>
        <w:spacing w:line="276" w:lineRule="auto"/>
        <w:rPr>
          <w:rFonts w:eastAsia="Times New Roman" w:cs="Times New Roman"/>
        </w:rPr>
      </w:pPr>
    </w:p>
    <w:p w14:paraId="3E8DA851" w14:textId="77777777" w:rsidR="00E67978" w:rsidRDefault="00E67978" w:rsidP="00A942A4">
      <w:pPr>
        <w:rPr>
          <w:rFonts w:eastAsia="Times New Roman" w:cs="Times New Roman"/>
        </w:rPr>
      </w:pPr>
    </w:p>
    <w:p w14:paraId="10FC013B" w14:textId="5B7F0B08" w:rsidR="00A942A4" w:rsidRPr="0041489C" w:rsidRDefault="00A942A4" w:rsidP="00A942A4">
      <w:pPr>
        <w:rPr>
          <w:rFonts w:eastAsia="Times New Roman" w:cs="Times New Roman"/>
        </w:rPr>
      </w:pPr>
      <w:r>
        <w:rPr>
          <w:rFonts w:eastAsia="Times New Roman" w:cs="Times New Roman"/>
        </w:rPr>
        <w:t>###</w:t>
      </w:r>
    </w:p>
    <w:p w14:paraId="0328582F" w14:textId="77777777" w:rsidR="0041489C" w:rsidRDefault="0041489C" w:rsidP="00176D41"/>
    <w:p w14:paraId="2D1E2FCA" w14:textId="186CBCD6" w:rsidR="00D04624" w:rsidRDefault="00D04624" w:rsidP="0041489C">
      <w:pPr>
        <w:jc w:val="both"/>
        <w:rPr>
          <w:b/>
          <w:color w:val="000000" w:themeColor="text1"/>
        </w:rPr>
      </w:pPr>
      <w:r>
        <w:rPr>
          <w:b/>
          <w:color w:val="000000" w:themeColor="text1"/>
        </w:rPr>
        <w:t>ABOUT</w:t>
      </w:r>
    </w:p>
    <w:p w14:paraId="2712E2A1" w14:textId="77777777" w:rsidR="00D04624" w:rsidRDefault="00D04624" w:rsidP="0041489C">
      <w:pPr>
        <w:jc w:val="both"/>
        <w:rPr>
          <w:b/>
          <w:color w:val="000000" w:themeColor="text1"/>
        </w:rPr>
      </w:pPr>
    </w:p>
    <w:p w14:paraId="68C4138C" w14:textId="0B5521C6" w:rsidR="003649C3" w:rsidRPr="003649C3" w:rsidRDefault="00572CBC" w:rsidP="003649C3">
      <w:pPr>
        <w:rPr>
          <w:rFonts w:eastAsia="Times New Roman" w:cs="Times New Roman"/>
          <w:bCs/>
          <w:color w:val="000000" w:themeColor="text1"/>
        </w:rPr>
      </w:pPr>
      <w:hyperlink r:id="rId6" w:history="1">
        <w:r w:rsidR="00D04624" w:rsidRPr="00D04624">
          <w:rPr>
            <w:rStyle w:val="Hyperlink"/>
            <w:bCs/>
          </w:rPr>
          <w:t xml:space="preserve">The </w:t>
        </w:r>
        <w:r w:rsidR="00D04624" w:rsidRPr="00D04624">
          <w:rPr>
            <w:rStyle w:val="Hyperlink"/>
            <w:rFonts w:eastAsia="Times New Roman" w:cs="Arial"/>
            <w:bCs/>
            <w:shd w:val="clear" w:color="auto" w:fill="FFFFFF"/>
          </w:rPr>
          <w:t>Harbor Institute™</w:t>
        </w:r>
      </w:hyperlink>
      <w:r w:rsidR="00D04624" w:rsidRPr="00D04624">
        <w:rPr>
          <w:rFonts w:eastAsia="Times New Roman" w:cs="Arial"/>
          <w:bCs/>
          <w:color w:val="000000" w:themeColor="text1"/>
          <w:shd w:val="clear" w:color="auto" w:fill="FFFFFF"/>
        </w:rPr>
        <w:t xml:space="preserve"> is the premier educational consulting firm based out of Washington, DC committed to partnering with institutions to achieve our shared mission of student success. We facilitate programs, hosts conferences, and consult fraternal organizations with an expertise in culturally</w:t>
      </w:r>
      <w:r w:rsidR="003649C3">
        <w:rPr>
          <w:rFonts w:eastAsia="Times New Roman" w:cs="Arial"/>
          <w:bCs/>
          <w:color w:val="000000" w:themeColor="text1"/>
          <w:shd w:val="clear" w:color="auto" w:fill="FFFFFF"/>
        </w:rPr>
        <w:t xml:space="preserve"> </w:t>
      </w:r>
      <w:r w:rsidR="00D04624" w:rsidRPr="00D04624">
        <w:rPr>
          <w:rFonts w:eastAsia="Times New Roman" w:cs="Arial"/>
          <w:bCs/>
          <w:color w:val="000000" w:themeColor="text1"/>
          <w:shd w:val="clear" w:color="auto" w:fill="FFFFFF"/>
        </w:rPr>
        <w:t>based fraternities and sororities. Our college/university division empowers students &amp; administrators at over 250 different institutions in all 50 states across the country.</w:t>
      </w:r>
    </w:p>
    <w:p w14:paraId="37C26D21" w14:textId="2F592E62" w:rsidR="00E67F69" w:rsidRPr="003649C3" w:rsidRDefault="00572CBC" w:rsidP="00E67978">
      <w:pPr>
        <w:pStyle w:val="yiv4926573797msonormal"/>
        <w:shd w:val="clear" w:color="auto" w:fill="FFFFFF"/>
        <w:rPr>
          <w:rFonts w:asciiTheme="minorHAnsi" w:hAnsiTheme="minorHAnsi"/>
          <w:b/>
          <w:bCs/>
          <w:color w:val="1D2228"/>
        </w:rPr>
      </w:pPr>
      <w:hyperlink r:id="rId7" w:anchor=".XYErKZNKglI" w:history="1">
        <w:r w:rsidR="00E67F69" w:rsidRPr="00E67978">
          <w:rPr>
            <w:rStyle w:val="Hyperlink"/>
            <w:rFonts w:asciiTheme="minorHAnsi" w:hAnsiTheme="minorHAnsi"/>
          </w:rPr>
          <w:t>The City of Milwaukee</w:t>
        </w:r>
      </w:hyperlink>
      <w:r w:rsidR="00E67F69" w:rsidRPr="00E67F69">
        <w:rPr>
          <w:rFonts w:asciiTheme="minorHAnsi" w:hAnsiTheme="minorHAnsi"/>
          <w:color w:val="000000" w:themeColor="text1"/>
        </w:rPr>
        <w:t xml:space="preserve"> </w:t>
      </w:r>
      <w:r w:rsidR="00E67F69">
        <w:rPr>
          <w:rFonts w:asciiTheme="minorHAnsi" w:hAnsiTheme="minorHAnsi"/>
          <w:color w:val="000000" w:themeColor="text1"/>
        </w:rPr>
        <w:t>B</w:t>
      </w:r>
      <w:r w:rsidR="00E67F69" w:rsidRPr="00E67F69">
        <w:rPr>
          <w:rFonts w:asciiTheme="minorHAnsi" w:hAnsiTheme="minorHAnsi"/>
          <w:color w:val="000000" w:themeColor="text1"/>
        </w:rPr>
        <w:t>elieves in</w:t>
      </w:r>
      <w:r w:rsidR="00E67F69" w:rsidRPr="00E67F69">
        <w:rPr>
          <w:rFonts w:asciiTheme="minorHAnsi" w:hAnsiTheme="minorHAnsi"/>
          <w:b/>
          <w:bCs/>
          <w:color w:val="000000" w:themeColor="text1"/>
        </w:rPr>
        <w:t xml:space="preserve"> </w:t>
      </w:r>
      <w:r w:rsidR="00E67F69" w:rsidRPr="00E67F69">
        <w:rPr>
          <w:rStyle w:val="Strong"/>
          <w:rFonts w:asciiTheme="minorHAnsi" w:hAnsiTheme="minorHAnsi"/>
          <w:b w:val="0"/>
          <w:bCs w:val="0"/>
          <w:color w:val="000000"/>
        </w:rPr>
        <w:t>a Job with PURPOSE, Life with BALANCE</w:t>
      </w:r>
      <w:r w:rsidR="003649C3">
        <w:rPr>
          <w:rFonts w:asciiTheme="minorHAnsi" w:hAnsiTheme="minorHAnsi"/>
          <w:b/>
          <w:bCs/>
          <w:color w:val="1D2228"/>
        </w:rPr>
        <w:br/>
      </w:r>
      <w:r w:rsidR="00E67F69" w:rsidRPr="00E67978">
        <w:rPr>
          <w:rFonts w:asciiTheme="minorHAnsi" w:hAnsiTheme="minorHAnsi"/>
          <w:color w:val="000000"/>
        </w:rPr>
        <w:t>Perform work that impacts our community;</w:t>
      </w:r>
      <w:r w:rsidR="00E67F69" w:rsidRPr="00E67978">
        <w:rPr>
          <w:rFonts w:asciiTheme="minorHAnsi" w:hAnsiTheme="minorHAnsi"/>
          <w:color w:val="1D2228"/>
        </w:rPr>
        <w:br/>
      </w:r>
      <w:r w:rsidR="00E67F69" w:rsidRPr="00E67978">
        <w:rPr>
          <w:rFonts w:asciiTheme="minorHAnsi" w:hAnsiTheme="minorHAnsi"/>
          <w:color w:val="000000"/>
        </w:rPr>
        <w:t>In a culture that supports your health and wellbeing;</w:t>
      </w:r>
      <w:r w:rsidR="00E67F69" w:rsidRPr="00E67978">
        <w:rPr>
          <w:rFonts w:asciiTheme="minorHAnsi" w:hAnsiTheme="minorHAnsi"/>
          <w:color w:val="1D2228"/>
        </w:rPr>
        <w:br/>
      </w:r>
      <w:r w:rsidR="00E67F69" w:rsidRPr="00E67978">
        <w:rPr>
          <w:rFonts w:asciiTheme="minorHAnsi" w:hAnsiTheme="minorHAnsi"/>
          <w:color w:val="000000"/>
        </w:rPr>
        <w:t>Benefitting from job stability and security;</w:t>
      </w:r>
      <w:r w:rsidR="00E67F69" w:rsidRPr="00E67978">
        <w:rPr>
          <w:rFonts w:asciiTheme="minorHAnsi" w:hAnsiTheme="minorHAnsi"/>
          <w:color w:val="1D2228"/>
        </w:rPr>
        <w:br/>
      </w:r>
      <w:r w:rsidR="00E67F69" w:rsidRPr="00E67978">
        <w:rPr>
          <w:rFonts w:asciiTheme="minorHAnsi" w:hAnsiTheme="minorHAnsi"/>
          <w:color w:val="000000"/>
        </w:rPr>
        <w:t>With career choices and opportunities;</w:t>
      </w:r>
      <w:r w:rsidR="00E67F69" w:rsidRPr="00E67978">
        <w:rPr>
          <w:rFonts w:asciiTheme="minorHAnsi" w:hAnsiTheme="minorHAnsi"/>
          <w:color w:val="1D2228"/>
        </w:rPr>
        <w:br/>
      </w:r>
      <w:r w:rsidR="00E67F69" w:rsidRPr="00E67978">
        <w:rPr>
          <w:rFonts w:asciiTheme="minorHAnsi" w:hAnsiTheme="minorHAnsi"/>
          <w:color w:val="000000"/>
        </w:rPr>
        <w:t>While enjoying life outside of work!</w:t>
      </w:r>
    </w:p>
    <w:p w14:paraId="3C3C84BC" w14:textId="4F94F955" w:rsidR="0041489C" w:rsidRPr="0096356D" w:rsidRDefault="0041489C" w:rsidP="0041489C">
      <w:pPr>
        <w:jc w:val="both"/>
        <w:rPr>
          <w:color w:val="000000" w:themeColor="text1"/>
        </w:rPr>
      </w:pPr>
    </w:p>
    <w:p w14:paraId="5B217273" w14:textId="365BA051" w:rsidR="0041489C" w:rsidRPr="0041489C" w:rsidRDefault="0041489C" w:rsidP="0041489C">
      <w:pPr>
        <w:jc w:val="both"/>
        <w:rPr>
          <w:color w:val="000000" w:themeColor="text1"/>
        </w:rPr>
      </w:pPr>
    </w:p>
    <w:sectPr w:rsidR="0041489C" w:rsidRPr="0041489C" w:rsidSect="00302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D41"/>
    <w:rsid w:val="00176D41"/>
    <w:rsid w:val="00215CB3"/>
    <w:rsid w:val="00302EA5"/>
    <w:rsid w:val="00316835"/>
    <w:rsid w:val="003649C3"/>
    <w:rsid w:val="003667C9"/>
    <w:rsid w:val="003A3491"/>
    <w:rsid w:val="0041489C"/>
    <w:rsid w:val="00572CBC"/>
    <w:rsid w:val="005B2B1A"/>
    <w:rsid w:val="006F18BB"/>
    <w:rsid w:val="00965D80"/>
    <w:rsid w:val="00A322BF"/>
    <w:rsid w:val="00A942A4"/>
    <w:rsid w:val="00D04624"/>
    <w:rsid w:val="00E67978"/>
    <w:rsid w:val="00E67F69"/>
    <w:rsid w:val="00ED5AE5"/>
    <w:rsid w:val="00F07528"/>
    <w:rsid w:val="00F270BB"/>
    <w:rsid w:val="00F84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AD5EC4"/>
  <w14:defaultImageDpi w14:val="300"/>
  <w15:docId w15:val="{15C5E969-BB57-B142-A08D-A67653F2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D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6D4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1489C"/>
    <w:rPr>
      <w:color w:val="0000FF"/>
      <w:u w:val="single"/>
    </w:rPr>
  </w:style>
  <w:style w:type="character" w:styleId="UnresolvedMention">
    <w:name w:val="Unresolved Mention"/>
    <w:basedOn w:val="DefaultParagraphFont"/>
    <w:uiPriority w:val="99"/>
    <w:semiHidden/>
    <w:unhideWhenUsed/>
    <w:rsid w:val="00316835"/>
    <w:rPr>
      <w:color w:val="605E5C"/>
      <w:shd w:val="clear" w:color="auto" w:fill="E1DFDD"/>
    </w:rPr>
  </w:style>
  <w:style w:type="character" w:styleId="Strong">
    <w:name w:val="Strong"/>
    <w:basedOn w:val="DefaultParagraphFont"/>
    <w:uiPriority w:val="22"/>
    <w:qFormat/>
    <w:rsid w:val="00D04624"/>
    <w:rPr>
      <w:b/>
      <w:bCs/>
    </w:rPr>
  </w:style>
  <w:style w:type="paragraph" w:customStyle="1" w:styleId="yiv4926573797msonormal">
    <w:name w:val="yiv4926573797msonormal"/>
    <w:basedOn w:val="Normal"/>
    <w:rsid w:val="00E67F69"/>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E67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67978"/>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3649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26993">
      <w:bodyDiv w:val="1"/>
      <w:marLeft w:val="0"/>
      <w:marRight w:val="0"/>
      <w:marTop w:val="0"/>
      <w:marBottom w:val="0"/>
      <w:divBdr>
        <w:top w:val="none" w:sz="0" w:space="0" w:color="auto"/>
        <w:left w:val="none" w:sz="0" w:space="0" w:color="auto"/>
        <w:bottom w:val="none" w:sz="0" w:space="0" w:color="auto"/>
        <w:right w:val="none" w:sz="0" w:space="0" w:color="auto"/>
      </w:divBdr>
    </w:div>
    <w:div w:id="312374955">
      <w:bodyDiv w:val="1"/>
      <w:marLeft w:val="0"/>
      <w:marRight w:val="0"/>
      <w:marTop w:val="0"/>
      <w:marBottom w:val="0"/>
      <w:divBdr>
        <w:top w:val="none" w:sz="0" w:space="0" w:color="auto"/>
        <w:left w:val="none" w:sz="0" w:space="0" w:color="auto"/>
        <w:bottom w:val="none" w:sz="0" w:space="0" w:color="auto"/>
        <w:right w:val="none" w:sz="0" w:space="0" w:color="auto"/>
      </w:divBdr>
      <w:divsChild>
        <w:div w:id="37416159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632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27491">
      <w:bodyDiv w:val="1"/>
      <w:marLeft w:val="0"/>
      <w:marRight w:val="0"/>
      <w:marTop w:val="0"/>
      <w:marBottom w:val="0"/>
      <w:divBdr>
        <w:top w:val="none" w:sz="0" w:space="0" w:color="auto"/>
        <w:left w:val="none" w:sz="0" w:space="0" w:color="auto"/>
        <w:bottom w:val="none" w:sz="0" w:space="0" w:color="auto"/>
        <w:right w:val="none" w:sz="0" w:space="0" w:color="auto"/>
      </w:divBdr>
    </w:div>
    <w:div w:id="1043359382">
      <w:bodyDiv w:val="1"/>
      <w:marLeft w:val="0"/>
      <w:marRight w:val="0"/>
      <w:marTop w:val="0"/>
      <w:marBottom w:val="0"/>
      <w:divBdr>
        <w:top w:val="none" w:sz="0" w:space="0" w:color="auto"/>
        <w:left w:val="none" w:sz="0" w:space="0" w:color="auto"/>
        <w:bottom w:val="none" w:sz="0" w:space="0" w:color="auto"/>
        <w:right w:val="none" w:sz="0" w:space="0" w:color="auto"/>
      </w:divBdr>
    </w:div>
    <w:div w:id="1481267886">
      <w:bodyDiv w:val="1"/>
      <w:marLeft w:val="0"/>
      <w:marRight w:val="0"/>
      <w:marTop w:val="0"/>
      <w:marBottom w:val="0"/>
      <w:divBdr>
        <w:top w:val="none" w:sz="0" w:space="0" w:color="auto"/>
        <w:left w:val="none" w:sz="0" w:space="0" w:color="auto"/>
        <w:bottom w:val="none" w:sz="0" w:space="0" w:color="auto"/>
        <w:right w:val="none" w:sz="0" w:space="0" w:color="auto"/>
      </w:divBdr>
    </w:div>
    <w:div w:id="1538925984">
      <w:bodyDiv w:val="1"/>
      <w:marLeft w:val="0"/>
      <w:marRight w:val="0"/>
      <w:marTop w:val="0"/>
      <w:marBottom w:val="0"/>
      <w:divBdr>
        <w:top w:val="none" w:sz="0" w:space="0" w:color="auto"/>
        <w:left w:val="none" w:sz="0" w:space="0" w:color="auto"/>
        <w:bottom w:val="none" w:sz="0" w:space="0" w:color="auto"/>
        <w:right w:val="none" w:sz="0" w:space="0" w:color="auto"/>
      </w:divBdr>
    </w:div>
    <w:div w:id="19084936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ity.milwaukee.gov/DER/job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harborinstitute.com/" TargetMode="External"/><Relationship Id="rId5" Type="http://schemas.openxmlformats.org/officeDocument/2006/relationships/hyperlink" Target="http://theharborinstitute.com/partners.asp"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AliveTek</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Odette</dc:creator>
  <cp:keywords/>
  <dc:description/>
  <cp:lastModifiedBy>USER</cp:lastModifiedBy>
  <cp:revision>2</cp:revision>
  <dcterms:created xsi:type="dcterms:W3CDTF">2020-06-24T22:10:00Z</dcterms:created>
  <dcterms:modified xsi:type="dcterms:W3CDTF">2020-06-24T22:10:00Z</dcterms:modified>
</cp:coreProperties>
</file>