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57077" w14:textId="77777777" w:rsidR="0095766C" w:rsidRPr="00DB6614" w:rsidRDefault="0095766C" w:rsidP="0095766C">
      <w:pPr>
        <w:jc w:val="center"/>
        <w:rPr>
          <w:rFonts w:ascii="Times New Roman" w:hAnsi="Times New Roman" w:cs="Times New Roman"/>
          <w:b/>
          <w:bCs/>
          <w:sz w:val="24"/>
          <w:szCs w:val="24"/>
          <w:u w:val="single"/>
        </w:rPr>
      </w:pPr>
      <w:bookmarkStart w:id="0" w:name="_Hlk178195239"/>
      <w:r>
        <w:rPr>
          <w:rFonts w:ascii="Times New Roman" w:hAnsi="Times New Roman" w:cs="Times New Roman"/>
          <w:b/>
          <w:bCs/>
          <w:sz w:val="24"/>
          <w:szCs w:val="24"/>
          <w:u w:val="single"/>
        </w:rPr>
        <w:t>Fentanyl Fathers</w:t>
      </w:r>
      <w:r w:rsidRPr="00DB6614">
        <w:rPr>
          <w:rFonts w:ascii="Times New Roman" w:hAnsi="Times New Roman" w:cs="Times New Roman"/>
          <w:b/>
          <w:bCs/>
          <w:sz w:val="24"/>
          <w:szCs w:val="24"/>
          <w:u w:val="single"/>
        </w:rPr>
        <w:t xml:space="preserve"> Assembly Analysis</w:t>
      </w:r>
    </w:p>
    <w:p w14:paraId="18A84DEA" w14:textId="22BC7386" w:rsidR="0095766C" w:rsidRDefault="0095766C" w:rsidP="0095766C">
      <w:pPr>
        <w:jc w:val="center"/>
        <w:rPr>
          <w:rFonts w:ascii="Times New Roman" w:hAnsi="Times New Roman" w:cs="Times New Roman"/>
          <w:sz w:val="24"/>
          <w:szCs w:val="24"/>
        </w:rPr>
      </w:pPr>
      <w:r>
        <w:rPr>
          <w:rFonts w:ascii="Times New Roman" w:hAnsi="Times New Roman" w:cs="Times New Roman"/>
          <w:sz w:val="24"/>
          <w:szCs w:val="24"/>
        </w:rPr>
        <w:t xml:space="preserve">1/24/24 – </w:t>
      </w:r>
      <w:r w:rsidR="00214ED1">
        <w:rPr>
          <w:rFonts w:ascii="Times New Roman" w:hAnsi="Times New Roman" w:cs="Times New Roman"/>
          <w:sz w:val="24"/>
          <w:szCs w:val="24"/>
        </w:rPr>
        <w:t>3</w:t>
      </w:r>
      <w:r>
        <w:rPr>
          <w:rFonts w:ascii="Times New Roman" w:hAnsi="Times New Roman" w:cs="Times New Roman"/>
          <w:sz w:val="24"/>
          <w:szCs w:val="24"/>
        </w:rPr>
        <w:t>/</w:t>
      </w:r>
      <w:r w:rsidR="00214ED1">
        <w:rPr>
          <w:rFonts w:ascii="Times New Roman" w:hAnsi="Times New Roman" w:cs="Times New Roman"/>
          <w:sz w:val="24"/>
          <w:szCs w:val="24"/>
        </w:rPr>
        <w:t>6</w:t>
      </w:r>
      <w:r>
        <w:rPr>
          <w:rFonts w:ascii="Times New Roman" w:hAnsi="Times New Roman" w:cs="Times New Roman"/>
          <w:sz w:val="24"/>
          <w:szCs w:val="24"/>
        </w:rPr>
        <w:t>/24</w:t>
      </w:r>
    </w:p>
    <w:p w14:paraId="0BC1D337" w14:textId="19A509A9" w:rsidR="0095766C" w:rsidRDefault="0095766C" w:rsidP="0095766C">
      <w:pPr>
        <w:ind w:firstLine="720"/>
        <w:rPr>
          <w:rFonts w:ascii="Times New Roman" w:hAnsi="Times New Roman" w:cs="Times New Roman"/>
          <w:sz w:val="24"/>
          <w:szCs w:val="24"/>
        </w:rPr>
      </w:pPr>
      <w:r>
        <w:rPr>
          <w:rFonts w:ascii="Times New Roman" w:hAnsi="Times New Roman" w:cs="Times New Roman"/>
          <w:sz w:val="24"/>
          <w:szCs w:val="24"/>
        </w:rPr>
        <w:t>There were an estimated 14,</w:t>
      </w:r>
      <w:r w:rsidR="00C10C9E">
        <w:rPr>
          <w:rFonts w:ascii="Times New Roman" w:hAnsi="Times New Roman" w:cs="Times New Roman"/>
          <w:sz w:val="24"/>
          <w:szCs w:val="24"/>
        </w:rPr>
        <w:t>510</w:t>
      </w:r>
      <w:r>
        <w:rPr>
          <w:rFonts w:ascii="Times New Roman" w:hAnsi="Times New Roman" w:cs="Times New Roman"/>
          <w:sz w:val="24"/>
          <w:szCs w:val="24"/>
        </w:rPr>
        <w:t xml:space="preserve"> students in attendance across </w:t>
      </w:r>
      <w:r w:rsidR="00214ED1">
        <w:rPr>
          <w:rFonts w:ascii="Times New Roman" w:hAnsi="Times New Roman" w:cs="Times New Roman"/>
          <w:sz w:val="24"/>
          <w:szCs w:val="24"/>
        </w:rPr>
        <w:t>25</w:t>
      </w:r>
      <w:r>
        <w:rPr>
          <w:rFonts w:ascii="Times New Roman" w:hAnsi="Times New Roman" w:cs="Times New Roman"/>
          <w:sz w:val="24"/>
          <w:szCs w:val="24"/>
        </w:rPr>
        <w:t xml:space="preserve"> assembly presentations conducted at </w:t>
      </w:r>
      <w:r w:rsidR="00214ED1">
        <w:rPr>
          <w:rFonts w:ascii="Times New Roman" w:hAnsi="Times New Roman" w:cs="Times New Roman"/>
          <w:sz w:val="24"/>
          <w:szCs w:val="24"/>
        </w:rPr>
        <w:t>22</w:t>
      </w:r>
      <w:r>
        <w:rPr>
          <w:rFonts w:ascii="Times New Roman" w:hAnsi="Times New Roman" w:cs="Times New Roman"/>
          <w:sz w:val="24"/>
          <w:szCs w:val="24"/>
        </w:rPr>
        <w:t xml:space="preserve"> Miami-Dade County, Florida high schools, </w:t>
      </w:r>
      <w:r w:rsidR="00214ED1">
        <w:rPr>
          <w:rFonts w:ascii="Times New Roman" w:hAnsi="Times New Roman" w:cs="Times New Roman"/>
          <w:sz w:val="24"/>
          <w:szCs w:val="24"/>
        </w:rPr>
        <w:t>three</w:t>
      </w:r>
      <w:r>
        <w:rPr>
          <w:rFonts w:ascii="Times New Roman" w:hAnsi="Times New Roman" w:cs="Times New Roman"/>
          <w:sz w:val="24"/>
          <w:szCs w:val="24"/>
        </w:rPr>
        <w:t xml:space="preserve"> Oakland County, Michigan high schools</w:t>
      </w:r>
      <w:r w:rsidR="00214ED1">
        <w:rPr>
          <w:rFonts w:ascii="Times New Roman" w:hAnsi="Times New Roman" w:cs="Times New Roman"/>
          <w:sz w:val="24"/>
          <w:szCs w:val="24"/>
        </w:rPr>
        <w:t>.</w:t>
      </w:r>
      <w:r>
        <w:rPr>
          <w:rFonts w:ascii="Times New Roman" w:hAnsi="Times New Roman" w:cs="Times New Roman"/>
          <w:sz w:val="24"/>
          <w:szCs w:val="24"/>
        </w:rPr>
        <w:t xml:space="preserve"> Each assembly presentation was slotted for 45-minutes to an hour and included viewing a 14-minute edited version of an award-winning video documentary called </w:t>
      </w:r>
      <w:r w:rsidRPr="00E540A6">
        <w:rPr>
          <w:rFonts w:ascii="Times New Roman" w:hAnsi="Times New Roman" w:cs="Times New Roman"/>
          <w:i/>
          <w:iCs/>
          <w:sz w:val="24"/>
          <w:szCs w:val="24"/>
        </w:rPr>
        <w:t>Dead on Arrival</w:t>
      </w:r>
      <w:r>
        <w:rPr>
          <w:rFonts w:ascii="Times New Roman" w:hAnsi="Times New Roman" w:cs="Times New Roman"/>
          <w:sz w:val="24"/>
          <w:szCs w:val="24"/>
        </w:rPr>
        <w:t>, testimony from a bereaved parent, naloxone training, and a slide deck outlining the prevalence, threat, and consequences of illicit fentanyl and counterfeit pills. Pre and posttest surveys were collected from students in attendance who used their cell phones to scan a QR code linked to a survey. The surveys elicited about an 1</w:t>
      </w:r>
      <w:r w:rsidR="00C10C9E">
        <w:rPr>
          <w:rFonts w:ascii="Times New Roman" w:hAnsi="Times New Roman" w:cs="Times New Roman"/>
          <w:sz w:val="24"/>
          <w:szCs w:val="24"/>
        </w:rPr>
        <w:t>1</w:t>
      </w:r>
      <w:r>
        <w:rPr>
          <w:rFonts w:ascii="Times New Roman" w:hAnsi="Times New Roman" w:cs="Times New Roman"/>
          <w:sz w:val="24"/>
          <w:szCs w:val="24"/>
        </w:rPr>
        <w:t>% response rate from attendees (1,</w:t>
      </w:r>
      <w:r w:rsidR="00B36558">
        <w:rPr>
          <w:rFonts w:ascii="Times New Roman" w:hAnsi="Times New Roman" w:cs="Times New Roman"/>
          <w:sz w:val="24"/>
          <w:szCs w:val="24"/>
        </w:rPr>
        <w:t>559</w:t>
      </w:r>
      <w:r>
        <w:rPr>
          <w:rFonts w:ascii="Times New Roman" w:hAnsi="Times New Roman" w:cs="Times New Roman"/>
          <w:sz w:val="24"/>
          <w:szCs w:val="24"/>
        </w:rPr>
        <w:t xml:space="preserve"> respondents) across </w:t>
      </w:r>
      <w:r w:rsidR="00B36558">
        <w:rPr>
          <w:rFonts w:ascii="Times New Roman" w:hAnsi="Times New Roman" w:cs="Times New Roman"/>
          <w:sz w:val="24"/>
          <w:szCs w:val="24"/>
        </w:rPr>
        <w:t>25</w:t>
      </w:r>
      <w:r>
        <w:rPr>
          <w:rFonts w:ascii="Times New Roman" w:hAnsi="Times New Roman" w:cs="Times New Roman"/>
          <w:sz w:val="24"/>
          <w:szCs w:val="24"/>
        </w:rPr>
        <w:t xml:space="preserve"> assembly presentations, and no incentives for survey participation were provided. Survey participation was voluntary, and all responses were recorded anonymously. The demographic breakdown of survey participants from assembly presentations is presented in Table 1.</w:t>
      </w:r>
    </w:p>
    <w:p w14:paraId="25D0AA37" w14:textId="2831A16D" w:rsidR="0095766C" w:rsidRDefault="0095766C" w:rsidP="0095766C">
      <w:pPr>
        <w:ind w:firstLine="720"/>
        <w:rPr>
          <w:rFonts w:ascii="Times New Roman" w:hAnsi="Times New Roman" w:cs="Times New Roman"/>
          <w:sz w:val="24"/>
          <w:szCs w:val="24"/>
        </w:rPr>
      </w:pPr>
      <w:r>
        <w:rPr>
          <w:rFonts w:ascii="Times New Roman" w:hAnsi="Times New Roman" w:cs="Times New Roman"/>
          <w:sz w:val="24"/>
          <w:szCs w:val="24"/>
        </w:rPr>
        <w:t>Respondent ages ranged from 11 or younger to 18 years or older, and there was a total of 1,</w:t>
      </w:r>
      <w:r w:rsidR="00762C93">
        <w:rPr>
          <w:rFonts w:ascii="Times New Roman" w:hAnsi="Times New Roman" w:cs="Times New Roman"/>
          <w:sz w:val="24"/>
          <w:szCs w:val="24"/>
        </w:rPr>
        <w:t>559</w:t>
      </w:r>
      <w:r>
        <w:rPr>
          <w:rFonts w:ascii="Times New Roman" w:hAnsi="Times New Roman" w:cs="Times New Roman"/>
          <w:sz w:val="24"/>
          <w:szCs w:val="24"/>
        </w:rPr>
        <w:t xml:space="preserve"> respondents included in this analysis. The mean age of respondents was 16.</w:t>
      </w:r>
      <w:r w:rsidR="00762C93">
        <w:rPr>
          <w:rFonts w:ascii="Times New Roman" w:hAnsi="Times New Roman" w:cs="Times New Roman"/>
          <w:sz w:val="24"/>
          <w:szCs w:val="24"/>
        </w:rPr>
        <w:t>5</w:t>
      </w:r>
      <w:r>
        <w:rPr>
          <w:rFonts w:ascii="Times New Roman" w:hAnsi="Times New Roman" w:cs="Times New Roman"/>
          <w:sz w:val="24"/>
          <w:szCs w:val="24"/>
        </w:rPr>
        <w:t xml:space="preserve"> years of age, and the largest proportion of respondents were 17 years of age (</w:t>
      </w:r>
      <w:r w:rsidR="00762C93">
        <w:rPr>
          <w:rFonts w:ascii="Times New Roman" w:hAnsi="Times New Roman" w:cs="Times New Roman"/>
          <w:sz w:val="24"/>
          <w:szCs w:val="24"/>
        </w:rPr>
        <w:t>32.0</w:t>
      </w:r>
      <w:r>
        <w:rPr>
          <w:rFonts w:ascii="Times New Roman" w:hAnsi="Times New Roman" w:cs="Times New Roman"/>
          <w:sz w:val="24"/>
          <w:szCs w:val="24"/>
        </w:rPr>
        <w:t>%)</w:t>
      </w:r>
      <w:r w:rsidR="00762C93">
        <w:rPr>
          <w:rFonts w:ascii="Times New Roman" w:hAnsi="Times New Roman" w:cs="Times New Roman"/>
          <w:sz w:val="24"/>
          <w:szCs w:val="24"/>
        </w:rPr>
        <w:t>, 18 years of age or older (23.0%), 16 years of age (20.8), and 15 years of age (16.9%)</w:t>
      </w:r>
      <w:r w:rsidR="003A5A3B">
        <w:rPr>
          <w:rFonts w:ascii="Times New Roman" w:hAnsi="Times New Roman" w:cs="Times New Roman"/>
          <w:sz w:val="24"/>
          <w:szCs w:val="24"/>
        </w:rPr>
        <w:t xml:space="preserve"> subsequently</w:t>
      </w:r>
      <w:r>
        <w:rPr>
          <w:rFonts w:ascii="Times New Roman" w:hAnsi="Times New Roman" w:cs="Times New Roman"/>
          <w:sz w:val="24"/>
          <w:szCs w:val="24"/>
        </w:rPr>
        <w:t>.  There were more females (5</w:t>
      </w:r>
      <w:r w:rsidR="003A5A3B">
        <w:rPr>
          <w:rFonts w:ascii="Times New Roman" w:hAnsi="Times New Roman" w:cs="Times New Roman"/>
          <w:sz w:val="24"/>
          <w:szCs w:val="24"/>
        </w:rPr>
        <w:t>3.2</w:t>
      </w:r>
      <w:r>
        <w:rPr>
          <w:rFonts w:ascii="Times New Roman" w:hAnsi="Times New Roman" w:cs="Times New Roman"/>
          <w:sz w:val="24"/>
          <w:szCs w:val="24"/>
        </w:rPr>
        <w:t>%) than males (43.</w:t>
      </w:r>
      <w:r w:rsidR="003A5A3B">
        <w:rPr>
          <w:rFonts w:ascii="Times New Roman" w:hAnsi="Times New Roman" w:cs="Times New Roman"/>
          <w:sz w:val="24"/>
          <w:szCs w:val="24"/>
        </w:rPr>
        <w:t>2</w:t>
      </w:r>
      <w:r>
        <w:rPr>
          <w:rFonts w:ascii="Times New Roman" w:hAnsi="Times New Roman" w:cs="Times New Roman"/>
          <w:sz w:val="24"/>
          <w:szCs w:val="24"/>
        </w:rPr>
        <w:t xml:space="preserve">%), </w:t>
      </w:r>
      <w:r w:rsidR="003A5A3B">
        <w:rPr>
          <w:rFonts w:ascii="Times New Roman" w:hAnsi="Times New Roman" w:cs="Times New Roman"/>
          <w:sz w:val="24"/>
          <w:szCs w:val="24"/>
        </w:rPr>
        <w:t>but</w:t>
      </w:r>
      <w:r>
        <w:rPr>
          <w:rFonts w:ascii="Times New Roman" w:hAnsi="Times New Roman" w:cs="Times New Roman"/>
          <w:sz w:val="24"/>
          <w:szCs w:val="24"/>
        </w:rPr>
        <w:t xml:space="preserve"> </w:t>
      </w:r>
      <w:r w:rsidR="003A5A3B">
        <w:rPr>
          <w:rFonts w:ascii="Times New Roman" w:hAnsi="Times New Roman" w:cs="Times New Roman"/>
          <w:sz w:val="24"/>
          <w:szCs w:val="24"/>
        </w:rPr>
        <w:t>there was a nearly even distribution of</w:t>
      </w:r>
      <w:r>
        <w:rPr>
          <w:rFonts w:ascii="Times New Roman" w:hAnsi="Times New Roman" w:cs="Times New Roman"/>
          <w:sz w:val="24"/>
          <w:szCs w:val="24"/>
        </w:rPr>
        <w:t xml:space="preserve"> Hispanic or Latino (</w:t>
      </w:r>
      <w:r w:rsidR="003A5A3B">
        <w:rPr>
          <w:rFonts w:ascii="Times New Roman" w:hAnsi="Times New Roman" w:cs="Times New Roman"/>
          <w:sz w:val="24"/>
          <w:szCs w:val="24"/>
        </w:rPr>
        <w:t>48.7</w:t>
      </w:r>
      <w:r>
        <w:rPr>
          <w:rFonts w:ascii="Times New Roman" w:hAnsi="Times New Roman" w:cs="Times New Roman"/>
          <w:sz w:val="24"/>
          <w:szCs w:val="24"/>
        </w:rPr>
        <w:t>%)</w:t>
      </w:r>
      <w:r w:rsidR="003A5A3B">
        <w:rPr>
          <w:rFonts w:ascii="Times New Roman" w:hAnsi="Times New Roman" w:cs="Times New Roman"/>
          <w:sz w:val="24"/>
          <w:szCs w:val="24"/>
        </w:rPr>
        <w:t xml:space="preserve"> and non-Hispanic respondents (51.3%).</w:t>
      </w:r>
      <w:r>
        <w:rPr>
          <w:rFonts w:ascii="Times New Roman" w:hAnsi="Times New Roman" w:cs="Times New Roman"/>
          <w:sz w:val="24"/>
          <w:szCs w:val="24"/>
        </w:rPr>
        <w:t xml:space="preserve"> </w:t>
      </w:r>
      <w:r w:rsidR="002E33BD">
        <w:rPr>
          <w:rFonts w:ascii="Times New Roman" w:hAnsi="Times New Roman" w:cs="Times New Roman"/>
          <w:sz w:val="24"/>
          <w:szCs w:val="24"/>
        </w:rPr>
        <w:t>Most</w:t>
      </w:r>
      <w:r w:rsidR="003A5A3B">
        <w:rPr>
          <w:rFonts w:ascii="Times New Roman" w:hAnsi="Times New Roman" w:cs="Times New Roman"/>
          <w:sz w:val="24"/>
          <w:szCs w:val="24"/>
        </w:rPr>
        <w:t xml:space="preserve"> respondents were</w:t>
      </w:r>
      <w:r>
        <w:rPr>
          <w:rFonts w:ascii="Times New Roman" w:hAnsi="Times New Roman" w:cs="Times New Roman"/>
          <w:sz w:val="24"/>
          <w:szCs w:val="24"/>
        </w:rPr>
        <w:t xml:space="preserve"> White or Caucasian (</w:t>
      </w:r>
      <w:r w:rsidR="002E33BD">
        <w:rPr>
          <w:rFonts w:ascii="Times New Roman" w:hAnsi="Times New Roman" w:cs="Times New Roman"/>
          <w:sz w:val="24"/>
          <w:szCs w:val="24"/>
        </w:rPr>
        <w:t>58.8</w:t>
      </w:r>
      <w:r>
        <w:rPr>
          <w:rFonts w:ascii="Times New Roman" w:hAnsi="Times New Roman" w:cs="Times New Roman"/>
          <w:sz w:val="24"/>
          <w:szCs w:val="24"/>
        </w:rPr>
        <w:t>%)</w:t>
      </w:r>
      <w:r w:rsidR="00961662">
        <w:rPr>
          <w:rFonts w:ascii="Times New Roman" w:hAnsi="Times New Roman" w:cs="Times New Roman"/>
          <w:sz w:val="24"/>
          <w:szCs w:val="24"/>
        </w:rPr>
        <w:t>, followed by Black or African American (17.1%), and Some other race or multiracial (13.7)</w:t>
      </w:r>
      <w:r>
        <w:rPr>
          <w:rFonts w:ascii="Times New Roman" w:hAnsi="Times New Roman" w:cs="Times New Roman"/>
          <w:sz w:val="24"/>
          <w:szCs w:val="24"/>
        </w:rPr>
        <w:t>. There were more 12</w:t>
      </w:r>
      <w:r w:rsidRPr="00274B39">
        <w:rPr>
          <w:rFonts w:ascii="Times New Roman" w:hAnsi="Times New Roman" w:cs="Times New Roman"/>
          <w:sz w:val="24"/>
          <w:szCs w:val="24"/>
          <w:vertAlign w:val="superscript"/>
        </w:rPr>
        <w:t>th</w:t>
      </w:r>
      <w:r>
        <w:rPr>
          <w:rFonts w:ascii="Times New Roman" w:hAnsi="Times New Roman" w:cs="Times New Roman"/>
          <w:sz w:val="24"/>
          <w:szCs w:val="24"/>
        </w:rPr>
        <w:t xml:space="preserve"> grade respondents (</w:t>
      </w:r>
      <w:r w:rsidR="00961662">
        <w:rPr>
          <w:rFonts w:ascii="Times New Roman" w:hAnsi="Times New Roman" w:cs="Times New Roman"/>
          <w:sz w:val="24"/>
          <w:szCs w:val="24"/>
        </w:rPr>
        <w:t>46</w:t>
      </w:r>
      <w:r>
        <w:rPr>
          <w:rFonts w:ascii="Times New Roman" w:hAnsi="Times New Roman" w:cs="Times New Roman"/>
          <w:sz w:val="24"/>
          <w:szCs w:val="24"/>
        </w:rPr>
        <w:t>.4%) than any other grade represented in the analysis followed by 11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grade (</w:t>
      </w:r>
      <w:r w:rsidR="00961662">
        <w:rPr>
          <w:rFonts w:ascii="Times New Roman" w:hAnsi="Times New Roman" w:cs="Times New Roman"/>
          <w:sz w:val="24"/>
          <w:szCs w:val="24"/>
        </w:rPr>
        <w:t>21.8</w:t>
      </w:r>
      <w:r>
        <w:rPr>
          <w:rFonts w:ascii="Times New Roman" w:hAnsi="Times New Roman" w:cs="Times New Roman"/>
          <w:sz w:val="24"/>
          <w:szCs w:val="24"/>
        </w:rPr>
        <w:t>%), 10</w:t>
      </w:r>
      <w:r w:rsidRPr="00274B39">
        <w:rPr>
          <w:rFonts w:ascii="Times New Roman" w:hAnsi="Times New Roman" w:cs="Times New Roman"/>
          <w:sz w:val="24"/>
          <w:szCs w:val="24"/>
          <w:vertAlign w:val="superscript"/>
        </w:rPr>
        <w:t>th</w:t>
      </w:r>
      <w:r>
        <w:rPr>
          <w:rFonts w:ascii="Times New Roman" w:hAnsi="Times New Roman" w:cs="Times New Roman"/>
          <w:sz w:val="24"/>
          <w:szCs w:val="24"/>
        </w:rPr>
        <w:t xml:space="preserve"> grade (</w:t>
      </w:r>
      <w:r w:rsidR="00961662">
        <w:rPr>
          <w:rFonts w:ascii="Times New Roman" w:hAnsi="Times New Roman" w:cs="Times New Roman"/>
          <w:sz w:val="24"/>
          <w:szCs w:val="24"/>
        </w:rPr>
        <w:t>17.8</w:t>
      </w:r>
      <w:r>
        <w:rPr>
          <w:rFonts w:ascii="Times New Roman" w:hAnsi="Times New Roman" w:cs="Times New Roman"/>
          <w:sz w:val="24"/>
          <w:szCs w:val="24"/>
        </w:rPr>
        <w:t>%), and 9</w:t>
      </w:r>
      <w:r w:rsidRPr="00274B39">
        <w:rPr>
          <w:rFonts w:ascii="Times New Roman" w:hAnsi="Times New Roman" w:cs="Times New Roman"/>
          <w:sz w:val="24"/>
          <w:szCs w:val="24"/>
          <w:vertAlign w:val="superscript"/>
        </w:rPr>
        <w:t>th</w:t>
      </w:r>
      <w:r>
        <w:rPr>
          <w:rFonts w:ascii="Times New Roman" w:hAnsi="Times New Roman" w:cs="Times New Roman"/>
          <w:sz w:val="24"/>
          <w:szCs w:val="24"/>
        </w:rPr>
        <w:t xml:space="preserve"> grade (</w:t>
      </w:r>
      <w:r w:rsidR="00961662">
        <w:rPr>
          <w:rFonts w:ascii="Times New Roman" w:hAnsi="Times New Roman" w:cs="Times New Roman"/>
          <w:sz w:val="24"/>
          <w:szCs w:val="24"/>
        </w:rPr>
        <w:t>13.5</w:t>
      </w:r>
      <w:r>
        <w:rPr>
          <w:rFonts w:ascii="Times New Roman" w:hAnsi="Times New Roman" w:cs="Times New Roman"/>
          <w:sz w:val="24"/>
          <w:szCs w:val="24"/>
        </w:rPr>
        <w:t>%) students. Most students reported never using alcohol, marijuana, diverted prescription pharmaceuticals, or illicit drugs within 30-days of the assembly presentations (9</w:t>
      </w:r>
      <w:r w:rsidR="00961662">
        <w:rPr>
          <w:rFonts w:ascii="Times New Roman" w:hAnsi="Times New Roman" w:cs="Times New Roman"/>
          <w:sz w:val="24"/>
          <w:szCs w:val="24"/>
        </w:rPr>
        <w:t>3.0</w:t>
      </w:r>
      <w:r>
        <w:rPr>
          <w:rFonts w:ascii="Times New Roman" w:hAnsi="Times New Roman" w:cs="Times New Roman"/>
          <w:sz w:val="24"/>
          <w:szCs w:val="24"/>
        </w:rPr>
        <w:t xml:space="preserve">%), however </w:t>
      </w:r>
      <w:r w:rsidR="0018535A">
        <w:rPr>
          <w:rFonts w:ascii="Times New Roman" w:hAnsi="Times New Roman" w:cs="Times New Roman"/>
          <w:sz w:val="24"/>
          <w:szCs w:val="24"/>
        </w:rPr>
        <w:t>3.5</w:t>
      </w:r>
      <w:r>
        <w:rPr>
          <w:rFonts w:ascii="Times New Roman" w:hAnsi="Times New Roman" w:cs="Times New Roman"/>
          <w:sz w:val="24"/>
          <w:szCs w:val="24"/>
        </w:rPr>
        <w:t xml:space="preserve">% of students reported 1–2-time monthly use, </w:t>
      </w:r>
      <w:r w:rsidR="0018535A">
        <w:rPr>
          <w:rFonts w:ascii="Times New Roman" w:hAnsi="Times New Roman" w:cs="Times New Roman"/>
          <w:sz w:val="24"/>
          <w:szCs w:val="24"/>
        </w:rPr>
        <w:t>and 2.2</w:t>
      </w:r>
      <w:r>
        <w:rPr>
          <w:rFonts w:ascii="Times New Roman" w:hAnsi="Times New Roman" w:cs="Times New Roman"/>
          <w:sz w:val="24"/>
          <w:szCs w:val="24"/>
        </w:rPr>
        <w:t>% reported daily use of at least one of these substances.</w:t>
      </w:r>
    </w:p>
    <w:p w14:paraId="511ED386" w14:textId="77777777" w:rsidR="0095766C" w:rsidRDefault="0095766C" w:rsidP="0095766C">
      <w:pPr>
        <w:rPr>
          <w:rFonts w:ascii="Times New Roman" w:hAnsi="Times New Roman" w:cs="Times New Roman"/>
          <w:sz w:val="24"/>
          <w:szCs w:val="24"/>
        </w:rPr>
      </w:pPr>
      <w:r>
        <w:rPr>
          <w:rFonts w:ascii="Times New Roman" w:hAnsi="Times New Roman" w:cs="Times New Roman"/>
          <w:sz w:val="24"/>
          <w:szCs w:val="24"/>
        </w:rPr>
        <w:t xml:space="preserve">Table 1. Demographic breakdown and </w:t>
      </w:r>
      <w:proofErr w:type="spellStart"/>
      <w:r>
        <w:rPr>
          <w:rFonts w:ascii="Times New Roman" w:hAnsi="Times New Roman" w:cs="Times New Roman"/>
          <w:sz w:val="24"/>
          <w:szCs w:val="24"/>
        </w:rPr>
        <w:t>PreMisuse</w:t>
      </w:r>
      <w:proofErr w:type="spellEnd"/>
      <w:r>
        <w:rPr>
          <w:rFonts w:ascii="Times New Roman" w:hAnsi="Times New Roman" w:cs="Times New Roman"/>
          <w:sz w:val="24"/>
          <w:szCs w:val="24"/>
        </w:rPr>
        <w:t xml:space="preserve"> Behaviors of survey respondents overall</w:t>
      </w:r>
    </w:p>
    <w:tbl>
      <w:tblPr>
        <w:tblStyle w:val="TableGrid"/>
        <w:tblW w:w="9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5399"/>
        <w:gridCol w:w="2515"/>
      </w:tblGrid>
      <w:tr w:rsidR="0095766C" w:rsidRPr="00EE6877" w14:paraId="3C0FE047" w14:textId="77777777" w:rsidTr="006625E0">
        <w:trPr>
          <w:trHeight w:val="553"/>
        </w:trPr>
        <w:tc>
          <w:tcPr>
            <w:tcW w:w="1627" w:type="dxa"/>
            <w:tcBorders>
              <w:top w:val="single" w:sz="4" w:space="0" w:color="auto"/>
              <w:bottom w:val="single" w:sz="4" w:space="0" w:color="auto"/>
            </w:tcBorders>
            <w:shd w:val="clear" w:color="auto" w:fill="BFBFBF" w:themeFill="background1" w:themeFillShade="BF"/>
          </w:tcPr>
          <w:p w14:paraId="26A5A9D3" w14:textId="77777777" w:rsidR="0095766C" w:rsidRPr="00EE6877" w:rsidRDefault="0095766C" w:rsidP="006625E0">
            <w:pPr>
              <w:rPr>
                <w:rFonts w:ascii="Times New Roman" w:hAnsi="Times New Roman" w:cs="Times New Roman"/>
                <w:sz w:val="24"/>
                <w:szCs w:val="24"/>
              </w:rPr>
            </w:pPr>
            <w:bookmarkStart w:id="1" w:name="_Hlk78553456"/>
            <w:r w:rsidRPr="00EE6877">
              <w:rPr>
                <w:rFonts w:ascii="Times New Roman" w:hAnsi="Times New Roman" w:cs="Times New Roman"/>
                <w:sz w:val="24"/>
                <w:szCs w:val="24"/>
              </w:rPr>
              <w:t>Variable</w:t>
            </w:r>
          </w:p>
        </w:tc>
        <w:tc>
          <w:tcPr>
            <w:tcW w:w="5399" w:type="dxa"/>
            <w:tcBorders>
              <w:top w:val="single" w:sz="4" w:space="0" w:color="auto"/>
              <w:bottom w:val="single" w:sz="4" w:space="0" w:color="auto"/>
            </w:tcBorders>
            <w:shd w:val="clear" w:color="auto" w:fill="BFBFBF" w:themeFill="background1" w:themeFillShade="BF"/>
          </w:tcPr>
          <w:p w14:paraId="3C70DDF1"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Response option</w:t>
            </w:r>
          </w:p>
        </w:tc>
        <w:tc>
          <w:tcPr>
            <w:tcW w:w="2515" w:type="dxa"/>
            <w:tcBorders>
              <w:top w:val="single" w:sz="4" w:space="0" w:color="auto"/>
              <w:bottom w:val="single" w:sz="4" w:space="0" w:color="auto"/>
            </w:tcBorders>
            <w:shd w:val="clear" w:color="auto" w:fill="BFBFBF" w:themeFill="background1" w:themeFillShade="BF"/>
          </w:tcPr>
          <w:p w14:paraId="50FF3BAB" w14:textId="0B8951C2" w:rsidR="0095766C" w:rsidRDefault="0095766C" w:rsidP="006625E0">
            <w:pPr>
              <w:jc w:val="center"/>
              <w:rPr>
                <w:rFonts w:ascii="Times New Roman" w:hAnsi="Times New Roman" w:cs="Times New Roman"/>
                <w:sz w:val="24"/>
                <w:szCs w:val="24"/>
              </w:rPr>
            </w:pPr>
            <w:r>
              <w:rPr>
                <w:rFonts w:ascii="Times New Roman" w:hAnsi="Times New Roman" w:cs="Times New Roman"/>
                <w:sz w:val="24"/>
                <w:szCs w:val="24"/>
              </w:rPr>
              <w:t>N=</w:t>
            </w:r>
            <w:r w:rsidR="00C10C9E">
              <w:rPr>
                <w:rFonts w:ascii="Times New Roman" w:hAnsi="Times New Roman" w:cs="Times New Roman"/>
                <w:sz w:val="24"/>
                <w:szCs w:val="24"/>
              </w:rPr>
              <w:t>1,559</w:t>
            </w:r>
          </w:p>
          <w:p w14:paraId="6AA0F625" w14:textId="77777777" w:rsidR="0095766C" w:rsidRPr="00EE6877" w:rsidRDefault="0095766C" w:rsidP="006625E0">
            <w:pPr>
              <w:jc w:val="center"/>
              <w:rPr>
                <w:rFonts w:ascii="Times New Roman" w:hAnsi="Times New Roman" w:cs="Times New Roman"/>
                <w:sz w:val="24"/>
                <w:szCs w:val="24"/>
              </w:rPr>
            </w:pPr>
            <w:r>
              <w:rPr>
                <w:rFonts w:ascii="Times New Roman" w:hAnsi="Times New Roman" w:cs="Times New Roman"/>
                <w:sz w:val="24"/>
                <w:szCs w:val="24"/>
              </w:rPr>
              <w:t>n (%)</w:t>
            </w:r>
          </w:p>
        </w:tc>
      </w:tr>
      <w:tr w:rsidR="0095766C" w:rsidRPr="00EE6877" w14:paraId="77D19B55" w14:textId="77777777" w:rsidTr="00B36558">
        <w:trPr>
          <w:trHeight w:val="782"/>
        </w:trPr>
        <w:tc>
          <w:tcPr>
            <w:tcW w:w="1627" w:type="dxa"/>
            <w:tcBorders>
              <w:top w:val="single" w:sz="4" w:space="0" w:color="auto"/>
              <w:bottom w:val="single" w:sz="4" w:space="0" w:color="auto"/>
            </w:tcBorders>
            <w:shd w:val="clear" w:color="auto" w:fill="FFFFFF" w:themeFill="background1"/>
          </w:tcPr>
          <w:p w14:paraId="481BE0C7" w14:textId="77777777" w:rsidR="0095766C" w:rsidRDefault="0095766C" w:rsidP="006625E0">
            <w:pPr>
              <w:rPr>
                <w:rFonts w:ascii="Times New Roman" w:hAnsi="Times New Roman" w:cs="Times New Roman"/>
                <w:sz w:val="24"/>
                <w:szCs w:val="24"/>
              </w:rPr>
            </w:pPr>
            <w:r>
              <w:rPr>
                <w:rFonts w:ascii="Times New Roman" w:hAnsi="Times New Roman" w:cs="Times New Roman"/>
                <w:sz w:val="24"/>
                <w:szCs w:val="24"/>
              </w:rPr>
              <w:t>State</w:t>
            </w:r>
          </w:p>
        </w:tc>
        <w:tc>
          <w:tcPr>
            <w:tcW w:w="5399" w:type="dxa"/>
            <w:tcBorders>
              <w:top w:val="single" w:sz="4" w:space="0" w:color="auto"/>
              <w:bottom w:val="single" w:sz="4" w:space="0" w:color="auto"/>
            </w:tcBorders>
            <w:shd w:val="clear" w:color="auto" w:fill="FFFFFF" w:themeFill="background1"/>
          </w:tcPr>
          <w:p w14:paraId="708B1C17" w14:textId="77777777" w:rsidR="0095766C" w:rsidRDefault="0095766C" w:rsidP="006625E0">
            <w:pPr>
              <w:rPr>
                <w:rFonts w:ascii="Times New Roman" w:hAnsi="Times New Roman" w:cs="Times New Roman"/>
                <w:sz w:val="24"/>
                <w:szCs w:val="24"/>
              </w:rPr>
            </w:pPr>
            <w:r>
              <w:rPr>
                <w:rFonts w:ascii="Times New Roman" w:hAnsi="Times New Roman" w:cs="Times New Roman"/>
                <w:sz w:val="24"/>
                <w:szCs w:val="24"/>
              </w:rPr>
              <w:t>Michigan</w:t>
            </w:r>
          </w:p>
          <w:p w14:paraId="23C18A7B" w14:textId="77777777" w:rsidR="0095766C" w:rsidRDefault="0095766C" w:rsidP="006625E0">
            <w:pPr>
              <w:rPr>
                <w:rFonts w:ascii="Times New Roman" w:hAnsi="Times New Roman" w:cs="Times New Roman"/>
                <w:sz w:val="24"/>
                <w:szCs w:val="24"/>
              </w:rPr>
            </w:pPr>
            <w:r>
              <w:rPr>
                <w:rFonts w:ascii="Times New Roman" w:hAnsi="Times New Roman" w:cs="Times New Roman"/>
                <w:sz w:val="24"/>
                <w:szCs w:val="24"/>
              </w:rPr>
              <w:t>Florida</w:t>
            </w:r>
          </w:p>
          <w:p w14:paraId="0447FE64" w14:textId="77777777" w:rsidR="0095766C" w:rsidRDefault="00C10C9E" w:rsidP="006625E0">
            <w:pPr>
              <w:rPr>
                <w:rFonts w:ascii="Times New Roman" w:hAnsi="Times New Roman" w:cs="Times New Roman"/>
                <w:sz w:val="24"/>
                <w:szCs w:val="24"/>
              </w:rPr>
            </w:pPr>
            <w:r>
              <w:rPr>
                <w:rFonts w:ascii="Times New Roman" w:hAnsi="Times New Roman" w:cs="Times New Roman"/>
                <w:sz w:val="24"/>
                <w:szCs w:val="24"/>
              </w:rPr>
              <w:t>Alaska</w:t>
            </w:r>
          </w:p>
          <w:p w14:paraId="202629F5" w14:textId="77777777" w:rsidR="00C10C9E" w:rsidRDefault="00C10C9E" w:rsidP="006625E0">
            <w:pPr>
              <w:rPr>
                <w:rFonts w:ascii="Times New Roman" w:hAnsi="Times New Roman" w:cs="Times New Roman"/>
                <w:sz w:val="24"/>
                <w:szCs w:val="24"/>
              </w:rPr>
            </w:pPr>
            <w:r>
              <w:rPr>
                <w:rFonts w:ascii="Times New Roman" w:hAnsi="Times New Roman" w:cs="Times New Roman"/>
                <w:sz w:val="24"/>
                <w:szCs w:val="24"/>
              </w:rPr>
              <w:t>Ohio</w:t>
            </w:r>
          </w:p>
          <w:p w14:paraId="52EA485B" w14:textId="66552DFC" w:rsidR="00C10C9E" w:rsidRPr="00EE6877" w:rsidRDefault="00C10C9E" w:rsidP="006625E0">
            <w:pPr>
              <w:rPr>
                <w:rFonts w:ascii="Times New Roman" w:hAnsi="Times New Roman" w:cs="Times New Roman"/>
                <w:sz w:val="24"/>
                <w:szCs w:val="24"/>
              </w:rPr>
            </w:pPr>
            <w:r>
              <w:rPr>
                <w:rFonts w:ascii="Times New Roman" w:hAnsi="Times New Roman" w:cs="Times New Roman"/>
                <w:sz w:val="24"/>
                <w:szCs w:val="24"/>
              </w:rPr>
              <w:t>Texas</w:t>
            </w:r>
          </w:p>
        </w:tc>
        <w:tc>
          <w:tcPr>
            <w:tcW w:w="2515" w:type="dxa"/>
            <w:tcBorders>
              <w:top w:val="single" w:sz="4" w:space="0" w:color="auto"/>
              <w:bottom w:val="single" w:sz="4" w:space="0" w:color="auto"/>
            </w:tcBorders>
            <w:shd w:val="clear" w:color="auto" w:fill="FFFFFF" w:themeFill="background1"/>
          </w:tcPr>
          <w:p w14:paraId="00E6A354" w14:textId="566A9CFE" w:rsidR="0095766C" w:rsidRDefault="00C10C9E" w:rsidP="006625E0">
            <w:pPr>
              <w:jc w:val="center"/>
              <w:rPr>
                <w:rFonts w:ascii="Times New Roman" w:hAnsi="Times New Roman" w:cs="Times New Roman"/>
                <w:sz w:val="24"/>
                <w:szCs w:val="24"/>
              </w:rPr>
            </w:pPr>
            <w:r>
              <w:rPr>
                <w:rFonts w:ascii="Times New Roman" w:hAnsi="Times New Roman" w:cs="Times New Roman"/>
                <w:sz w:val="24"/>
                <w:szCs w:val="24"/>
              </w:rPr>
              <w:t>619</w:t>
            </w:r>
            <w:r w:rsidR="0095766C">
              <w:rPr>
                <w:rFonts w:ascii="Times New Roman" w:hAnsi="Times New Roman" w:cs="Times New Roman"/>
                <w:sz w:val="24"/>
                <w:szCs w:val="24"/>
              </w:rPr>
              <w:t xml:space="preserve"> (</w:t>
            </w:r>
            <w:r>
              <w:rPr>
                <w:rFonts w:ascii="Times New Roman" w:hAnsi="Times New Roman" w:cs="Times New Roman"/>
                <w:sz w:val="24"/>
                <w:szCs w:val="24"/>
              </w:rPr>
              <w:t>39.7</w:t>
            </w:r>
            <w:r w:rsidR="0095766C">
              <w:rPr>
                <w:rFonts w:ascii="Times New Roman" w:hAnsi="Times New Roman" w:cs="Times New Roman"/>
                <w:sz w:val="24"/>
                <w:szCs w:val="24"/>
              </w:rPr>
              <w:t>)</w:t>
            </w:r>
          </w:p>
          <w:p w14:paraId="22BF6F53" w14:textId="77777777" w:rsidR="0095766C" w:rsidRDefault="00C10C9E" w:rsidP="00B36558">
            <w:pPr>
              <w:jc w:val="center"/>
              <w:rPr>
                <w:rFonts w:ascii="Times New Roman" w:hAnsi="Times New Roman" w:cs="Times New Roman"/>
                <w:sz w:val="24"/>
                <w:szCs w:val="24"/>
              </w:rPr>
            </w:pPr>
            <w:r>
              <w:rPr>
                <w:rFonts w:ascii="Times New Roman" w:hAnsi="Times New Roman" w:cs="Times New Roman"/>
                <w:sz w:val="24"/>
                <w:szCs w:val="24"/>
              </w:rPr>
              <w:t>934</w:t>
            </w:r>
            <w:r w:rsidR="0095766C">
              <w:rPr>
                <w:rFonts w:ascii="Times New Roman" w:hAnsi="Times New Roman" w:cs="Times New Roman"/>
                <w:sz w:val="24"/>
                <w:szCs w:val="24"/>
              </w:rPr>
              <w:t xml:space="preserve"> (</w:t>
            </w:r>
            <w:r>
              <w:rPr>
                <w:rFonts w:ascii="Times New Roman" w:hAnsi="Times New Roman" w:cs="Times New Roman"/>
                <w:sz w:val="24"/>
                <w:szCs w:val="24"/>
              </w:rPr>
              <w:t>59.9</w:t>
            </w:r>
            <w:r w:rsidR="0095766C">
              <w:rPr>
                <w:rFonts w:ascii="Times New Roman" w:hAnsi="Times New Roman" w:cs="Times New Roman"/>
                <w:sz w:val="24"/>
                <w:szCs w:val="24"/>
              </w:rPr>
              <w:t>)</w:t>
            </w:r>
          </w:p>
          <w:p w14:paraId="31B59420" w14:textId="77777777" w:rsidR="00C10C9E" w:rsidRDefault="00C10C9E" w:rsidP="00B36558">
            <w:pPr>
              <w:jc w:val="center"/>
              <w:rPr>
                <w:rFonts w:ascii="Times New Roman" w:hAnsi="Times New Roman" w:cs="Times New Roman"/>
                <w:sz w:val="24"/>
                <w:szCs w:val="24"/>
              </w:rPr>
            </w:pPr>
            <w:r>
              <w:rPr>
                <w:rFonts w:ascii="Times New Roman" w:hAnsi="Times New Roman" w:cs="Times New Roman"/>
                <w:sz w:val="24"/>
                <w:szCs w:val="24"/>
              </w:rPr>
              <w:t>3 (0.2)</w:t>
            </w:r>
          </w:p>
          <w:p w14:paraId="7AD04206" w14:textId="77777777" w:rsidR="00C10C9E" w:rsidRDefault="00C10C9E" w:rsidP="00B36558">
            <w:pPr>
              <w:jc w:val="center"/>
              <w:rPr>
                <w:rFonts w:ascii="Times New Roman" w:hAnsi="Times New Roman" w:cs="Times New Roman"/>
                <w:sz w:val="24"/>
                <w:szCs w:val="24"/>
              </w:rPr>
            </w:pPr>
            <w:r>
              <w:rPr>
                <w:rFonts w:ascii="Times New Roman" w:hAnsi="Times New Roman" w:cs="Times New Roman"/>
                <w:sz w:val="24"/>
                <w:szCs w:val="24"/>
              </w:rPr>
              <w:t>2 (0.1)</w:t>
            </w:r>
          </w:p>
          <w:p w14:paraId="4C7D23C2" w14:textId="5CA862AF" w:rsidR="00C10C9E" w:rsidRDefault="00C10C9E" w:rsidP="00B36558">
            <w:pPr>
              <w:jc w:val="center"/>
              <w:rPr>
                <w:rFonts w:ascii="Times New Roman" w:hAnsi="Times New Roman" w:cs="Times New Roman"/>
                <w:sz w:val="24"/>
                <w:szCs w:val="24"/>
              </w:rPr>
            </w:pPr>
            <w:r>
              <w:rPr>
                <w:rFonts w:ascii="Times New Roman" w:hAnsi="Times New Roman" w:cs="Times New Roman"/>
                <w:sz w:val="24"/>
                <w:szCs w:val="24"/>
              </w:rPr>
              <w:t>1 (0.1)</w:t>
            </w:r>
          </w:p>
        </w:tc>
      </w:tr>
      <w:tr w:rsidR="0095766C" w:rsidRPr="00EE6877" w14:paraId="42624DEB" w14:textId="77777777" w:rsidTr="006625E0">
        <w:trPr>
          <w:trHeight w:val="620"/>
        </w:trPr>
        <w:tc>
          <w:tcPr>
            <w:tcW w:w="1627" w:type="dxa"/>
            <w:tcBorders>
              <w:top w:val="single" w:sz="4" w:space="0" w:color="auto"/>
              <w:bottom w:val="single" w:sz="4" w:space="0" w:color="auto"/>
            </w:tcBorders>
            <w:shd w:val="clear" w:color="auto" w:fill="FFFFFF" w:themeFill="background1"/>
          </w:tcPr>
          <w:p w14:paraId="3F4109E9" w14:textId="77777777" w:rsidR="0095766C" w:rsidRPr="00EE6877" w:rsidRDefault="0095766C" w:rsidP="006625E0">
            <w:pPr>
              <w:rPr>
                <w:rFonts w:ascii="Times New Roman" w:hAnsi="Times New Roman" w:cs="Times New Roman"/>
                <w:sz w:val="24"/>
                <w:szCs w:val="24"/>
              </w:rPr>
            </w:pPr>
            <w:r>
              <w:rPr>
                <w:rFonts w:ascii="Times New Roman" w:hAnsi="Times New Roman" w:cs="Times New Roman"/>
                <w:sz w:val="24"/>
                <w:szCs w:val="24"/>
              </w:rPr>
              <w:t>Age</w:t>
            </w:r>
          </w:p>
        </w:tc>
        <w:tc>
          <w:tcPr>
            <w:tcW w:w="5399" w:type="dxa"/>
            <w:tcBorders>
              <w:top w:val="single" w:sz="4" w:space="0" w:color="auto"/>
              <w:bottom w:val="single" w:sz="4" w:space="0" w:color="auto"/>
            </w:tcBorders>
            <w:shd w:val="clear" w:color="auto" w:fill="FFFFFF" w:themeFill="background1"/>
          </w:tcPr>
          <w:p w14:paraId="3D25F734" w14:textId="77777777" w:rsidR="0095766C" w:rsidRDefault="0095766C" w:rsidP="006625E0">
            <w:pPr>
              <w:rPr>
                <w:rFonts w:ascii="Times New Roman" w:hAnsi="Times New Roman" w:cs="Times New Roman"/>
                <w:sz w:val="24"/>
                <w:szCs w:val="24"/>
              </w:rPr>
            </w:pPr>
            <w:r>
              <w:rPr>
                <w:rFonts w:ascii="Times New Roman" w:hAnsi="Times New Roman" w:cs="Times New Roman"/>
                <w:sz w:val="24"/>
                <w:szCs w:val="24"/>
              </w:rPr>
              <w:t>11 or younger</w:t>
            </w:r>
          </w:p>
          <w:p w14:paraId="74894B45" w14:textId="77777777" w:rsidR="0095766C" w:rsidRDefault="0095766C" w:rsidP="006625E0">
            <w:pPr>
              <w:rPr>
                <w:rFonts w:ascii="Times New Roman" w:hAnsi="Times New Roman" w:cs="Times New Roman"/>
                <w:sz w:val="24"/>
                <w:szCs w:val="24"/>
              </w:rPr>
            </w:pPr>
            <w:r>
              <w:rPr>
                <w:rFonts w:ascii="Times New Roman" w:hAnsi="Times New Roman" w:cs="Times New Roman"/>
                <w:sz w:val="24"/>
                <w:szCs w:val="24"/>
              </w:rPr>
              <w:t>12</w:t>
            </w:r>
          </w:p>
          <w:p w14:paraId="52199DE9" w14:textId="77777777" w:rsidR="0095766C" w:rsidRDefault="0095766C" w:rsidP="006625E0">
            <w:pPr>
              <w:rPr>
                <w:rFonts w:ascii="Times New Roman" w:hAnsi="Times New Roman" w:cs="Times New Roman"/>
                <w:sz w:val="24"/>
                <w:szCs w:val="24"/>
              </w:rPr>
            </w:pPr>
            <w:r>
              <w:rPr>
                <w:rFonts w:ascii="Times New Roman" w:hAnsi="Times New Roman" w:cs="Times New Roman"/>
                <w:sz w:val="24"/>
                <w:szCs w:val="24"/>
              </w:rPr>
              <w:t>13</w:t>
            </w:r>
          </w:p>
          <w:p w14:paraId="3BCBD99F"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14</w:t>
            </w:r>
          </w:p>
          <w:p w14:paraId="16688AC5"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15</w:t>
            </w:r>
          </w:p>
          <w:p w14:paraId="43A07185"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16</w:t>
            </w:r>
          </w:p>
          <w:p w14:paraId="7D2FDFDE"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lastRenderedPageBreak/>
              <w:t>17</w:t>
            </w:r>
          </w:p>
          <w:p w14:paraId="30AC3EB6"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18 or older</w:t>
            </w:r>
          </w:p>
        </w:tc>
        <w:tc>
          <w:tcPr>
            <w:tcW w:w="2515" w:type="dxa"/>
            <w:tcBorders>
              <w:top w:val="single" w:sz="4" w:space="0" w:color="auto"/>
              <w:bottom w:val="single" w:sz="4" w:space="0" w:color="auto"/>
            </w:tcBorders>
            <w:shd w:val="clear" w:color="auto" w:fill="FFFFFF" w:themeFill="background1"/>
          </w:tcPr>
          <w:p w14:paraId="5AEE97B8" w14:textId="3D5946FA" w:rsidR="0095766C" w:rsidRPr="00EE6877" w:rsidRDefault="00762C93" w:rsidP="006625E0">
            <w:pPr>
              <w:jc w:val="center"/>
              <w:rPr>
                <w:rFonts w:ascii="Times New Roman" w:hAnsi="Times New Roman" w:cs="Times New Roman"/>
                <w:sz w:val="24"/>
                <w:szCs w:val="24"/>
              </w:rPr>
            </w:pPr>
            <w:r>
              <w:rPr>
                <w:rFonts w:ascii="Times New Roman" w:hAnsi="Times New Roman" w:cs="Times New Roman"/>
                <w:sz w:val="24"/>
                <w:szCs w:val="24"/>
              </w:rPr>
              <w:lastRenderedPageBreak/>
              <w:t>3</w:t>
            </w:r>
            <w:r w:rsidR="0095766C">
              <w:rPr>
                <w:rFonts w:ascii="Times New Roman" w:hAnsi="Times New Roman" w:cs="Times New Roman"/>
                <w:sz w:val="24"/>
                <w:szCs w:val="24"/>
              </w:rPr>
              <w:t xml:space="preserve"> (0.</w:t>
            </w:r>
            <w:r>
              <w:rPr>
                <w:rFonts w:ascii="Times New Roman" w:hAnsi="Times New Roman" w:cs="Times New Roman"/>
                <w:sz w:val="24"/>
                <w:szCs w:val="24"/>
              </w:rPr>
              <w:t>2</w:t>
            </w:r>
            <w:r w:rsidR="0095766C">
              <w:rPr>
                <w:rFonts w:ascii="Times New Roman" w:hAnsi="Times New Roman" w:cs="Times New Roman"/>
                <w:sz w:val="24"/>
                <w:szCs w:val="24"/>
              </w:rPr>
              <w:t>)</w:t>
            </w:r>
          </w:p>
          <w:p w14:paraId="0E3F5240" w14:textId="7F239FB8" w:rsidR="0095766C" w:rsidRPr="00EE6877" w:rsidRDefault="00762C93" w:rsidP="006625E0">
            <w:pPr>
              <w:jc w:val="center"/>
              <w:rPr>
                <w:rFonts w:ascii="Times New Roman" w:hAnsi="Times New Roman" w:cs="Times New Roman"/>
                <w:sz w:val="24"/>
                <w:szCs w:val="24"/>
              </w:rPr>
            </w:pPr>
            <w:r>
              <w:rPr>
                <w:rFonts w:ascii="Times New Roman" w:hAnsi="Times New Roman" w:cs="Times New Roman"/>
                <w:sz w:val="24"/>
                <w:szCs w:val="24"/>
              </w:rPr>
              <w:t>1</w:t>
            </w:r>
            <w:r w:rsidR="0095766C">
              <w:rPr>
                <w:rFonts w:ascii="Times New Roman" w:hAnsi="Times New Roman" w:cs="Times New Roman"/>
                <w:sz w:val="24"/>
                <w:szCs w:val="24"/>
              </w:rPr>
              <w:t xml:space="preserve"> (0.</w:t>
            </w:r>
            <w:r>
              <w:rPr>
                <w:rFonts w:ascii="Times New Roman" w:hAnsi="Times New Roman" w:cs="Times New Roman"/>
                <w:sz w:val="24"/>
                <w:szCs w:val="24"/>
              </w:rPr>
              <w:t>1</w:t>
            </w:r>
            <w:r w:rsidR="0095766C">
              <w:rPr>
                <w:rFonts w:ascii="Times New Roman" w:hAnsi="Times New Roman" w:cs="Times New Roman"/>
                <w:sz w:val="24"/>
                <w:szCs w:val="24"/>
              </w:rPr>
              <w:t>)</w:t>
            </w:r>
          </w:p>
          <w:p w14:paraId="2E432403" w14:textId="2241CA5D" w:rsidR="0095766C" w:rsidRPr="00EE6877" w:rsidRDefault="00762C93" w:rsidP="006625E0">
            <w:pPr>
              <w:jc w:val="center"/>
              <w:rPr>
                <w:rFonts w:ascii="Times New Roman" w:hAnsi="Times New Roman" w:cs="Times New Roman"/>
                <w:sz w:val="24"/>
                <w:szCs w:val="24"/>
              </w:rPr>
            </w:pPr>
            <w:r>
              <w:rPr>
                <w:rFonts w:ascii="Times New Roman" w:hAnsi="Times New Roman" w:cs="Times New Roman"/>
                <w:sz w:val="24"/>
                <w:szCs w:val="24"/>
              </w:rPr>
              <w:t>1</w:t>
            </w:r>
            <w:r w:rsidR="0095766C">
              <w:rPr>
                <w:rFonts w:ascii="Times New Roman" w:hAnsi="Times New Roman" w:cs="Times New Roman"/>
                <w:sz w:val="24"/>
                <w:szCs w:val="24"/>
              </w:rPr>
              <w:t xml:space="preserve"> (0.</w:t>
            </w:r>
            <w:r>
              <w:rPr>
                <w:rFonts w:ascii="Times New Roman" w:hAnsi="Times New Roman" w:cs="Times New Roman"/>
                <w:sz w:val="24"/>
                <w:szCs w:val="24"/>
              </w:rPr>
              <w:t>1</w:t>
            </w:r>
            <w:r w:rsidR="0095766C">
              <w:rPr>
                <w:rFonts w:ascii="Times New Roman" w:hAnsi="Times New Roman" w:cs="Times New Roman"/>
                <w:sz w:val="24"/>
                <w:szCs w:val="24"/>
              </w:rPr>
              <w:t>)</w:t>
            </w:r>
          </w:p>
          <w:p w14:paraId="60C95ADC" w14:textId="0101BEFA" w:rsidR="0095766C" w:rsidRPr="00EE6877" w:rsidRDefault="00762C93" w:rsidP="006625E0">
            <w:pPr>
              <w:jc w:val="center"/>
              <w:rPr>
                <w:rFonts w:ascii="Times New Roman" w:hAnsi="Times New Roman" w:cs="Times New Roman"/>
                <w:sz w:val="24"/>
                <w:szCs w:val="24"/>
              </w:rPr>
            </w:pPr>
            <w:r>
              <w:rPr>
                <w:rFonts w:ascii="Times New Roman" w:hAnsi="Times New Roman" w:cs="Times New Roman"/>
                <w:sz w:val="24"/>
                <w:szCs w:val="24"/>
              </w:rPr>
              <w:t>110</w:t>
            </w:r>
            <w:r w:rsidR="0095766C">
              <w:rPr>
                <w:rFonts w:ascii="Times New Roman" w:hAnsi="Times New Roman" w:cs="Times New Roman"/>
                <w:sz w:val="24"/>
                <w:szCs w:val="24"/>
              </w:rPr>
              <w:t xml:space="preserve"> (</w:t>
            </w:r>
            <w:r>
              <w:rPr>
                <w:rFonts w:ascii="Times New Roman" w:hAnsi="Times New Roman" w:cs="Times New Roman"/>
                <w:sz w:val="24"/>
                <w:szCs w:val="24"/>
              </w:rPr>
              <w:t>7.4</w:t>
            </w:r>
            <w:r w:rsidR="0095766C">
              <w:rPr>
                <w:rFonts w:ascii="Times New Roman" w:hAnsi="Times New Roman" w:cs="Times New Roman"/>
                <w:sz w:val="24"/>
                <w:szCs w:val="24"/>
              </w:rPr>
              <w:t>)</w:t>
            </w:r>
          </w:p>
          <w:p w14:paraId="27AF869C" w14:textId="2060D5E7" w:rsidR="0095766C" w:rsidRDefault="00762C93" w:rsidP="006625E0">
            <w:pPr>
              <w:jc w:val="center"/>
              <w:rPr>
                <w:rFonts w:ascii="Times New Roman" w:hAnsi="Times New Roman" w:cs="Times New Roman"/>
                <w:sz w:val="24"/>
                <w:szCs w:val="24"/>
              </w:rPr>
            </w:pPr>
            <w:r>
              <w:rPr>
                <w:rFonts w:ascii="Times New Roman" w:hAnsi="Times New Roman" w:cs="Times New Roman"/>
                <w:sz w:val="24"/>
                <w:szCs w:val="24"/>
              </w:rPr>
              <w:t>263</w:t>
            </w:r>
            <w:r w:rsidR="0095766C">
              <w:rPr>
                <w:rFonts w:ascii="Times New Roman" w:hAnsi="Times New Roman" w:cs="Times New Roman"/>
                <w:sz w:val="24"/>
                <w:szCs w:val="24"/>
              </w:rPr>
              <w:t xml:space="preserve"> (</w:t>
            </w:r>
            <w:r>
              <w:rPr>
                <w:rFonts w:ascii="Times New Roman" w:hAnsi="Times New Roman" w:cs="Times New Roman"/>
                <w:sz w:val="24"/>
                <w:szCs w:val="24"/>
              </w:rPr>
              <w:t>16.9</w:t>
            </w:r>
            <w:r w:rsidR="0095766C">
              <w:rPr>
                <w:rFonts w:ascii="Times New Roman" w:hAnsi="Times New Roman" w:cs="Times New Roman"/>
                <w:sz w:val="24"/>
                <w:szCs w:val="24"/>
              </w:rPr>
              <w:t>)</w:t>
            </w:r>
          </w:p>
          <w:p w14:paraId="13CBDC9A" w14:textId="0AAC13C9" w:rsidR="0095766C" w:rsidRDefault="00762C93" w:rsidP="006625E0">
            <w:pPr>
              <w:jc w:val="center"/>
              <w:rPr>
                <w:rFonts w:ascii="Times New Roman" w:hAnsi="Times New Roman" w:cs="Times New Roman"/>
                <w:sz w:val="24"/>
                <w:szCs w:val="24"/>
              </w:rPr>
            </w:pPr>
            <w:r>
              <w:rPr>
                <w:rFonts w:ascii="Times New Roman" w:hAnsi="Times New Roman" w:cs="Times New Roman"/>
                <w:sz w:val="24"/>
                <w:szCs w:val="24"/>
              </w:rPr>
              <w:t>324</w:t>
            </w:r>
            <w:r w:rsidR="0095766C">
              <w:rPr>
                <w:rFonts w:ascii="Times New Roman" w:hAnsi="Times New Roman" w:cs="Times New Roman"/>
                <w:sz w:val="24"/>
                <w:szCs w:val="24"/>
              </w:rPr>
              <w:t xml:space="preserve"> (</w:t>
            </w:r>
            <w:r>
              <w:rPr>
                <w:rFonts w:ascii="Times New Roman" w:hAnsi="Times New Roman" w:cs="Times New Roman"/>
                <w:sz w:val="24"/>
                <w:szCs w:val="24"/>
              </w:rPr>
              <w:t>20.8</w:t>
            </w:r>
            <w:r w:rsidR="0095766C">
              <w:rPr>
                <w:rFonts w:ascii="Times New Roman" w:hAnsi="Times New Roman" w:cs="Times New Roman"/>
                <w:sz w:val="24"/>
                <w:szCs w:val="24"/>
              </w:rPr>
              <w:t>)</w:t>
            </w:r>
          </w:p>
          <w:p w14:paraId="0EDAAFD4" w14:textId="13EBECDA" w:rsidR="0095766C" w:rsidRDefault="00762C93" w:rsidP="006625E0">
            <w:pPr>
              <w:jc w:val="center"/>
              <w:rPr>
                <w:rFonts w:ascii="Times New Roman" w:hAnsi="Times New Roman" w:cs="Times New Roman"/>
                <w:sz w:val="24"/>
                <w:szCs w:val="24"/>
              </w:rPr>
            </w:pPr>
            <w:r>
              <w:rPr>
                <w:rFonts w:ascii="Times New Roman" w:hAnsi="Times New Roman" w:cs="Times New Roman"/>
                <w:sz w:val="24"/>
                <w:szCs w:val="24"/>
              </w:rPr>
              <w:lastRenderedPageBreak/>
              <w:t>499</w:t>
            </w:r>
            <w:r w:rsidR="0095766C">
              <w:rPr>
                <w:rFonts w:ascii="Times New Roman" w:hAnsi="Times New Roman" w:cs="Times New Roman"/>
                <w:sz w:val="24"/>
                <w:szCs w:val="24"/>
              </w:rPr>
              <w:t xml:space="preserve"> (</w:t>
            </w:r>
            <w:r>
              <w:rPr>
                <w:rFonts w:ascii="Times New Roman" w:hAnsi="Times New Roman" w:cs="Times New Roman"/>
                <w:sz w:val="24"/>
                <w:szCs w:val="24"/>
              </w:rPr>
              <w:t>32.0</w:t>
            </w:r>
            <w:r w:rsidR="0095766C">
              <w:rPr>
                <w:rFonts w:ascii="Times New Roman" w:hAnsi="Times New Roman" w:cs="Times New Roman"/>
                <w:sz w:val="24"/>
                <w:szCs w:val="24"/>
              </w:rPr>
              <w:t>)</w:t>
            </w:r>
          </w:p>
          <w:p w14:paraId="76980E1C" w14:textId="4AAB41AA" w:rsidR="0095766C" w:rsidRPr="00EE6877" w:rsidRDefault="00762C93" w:rsidP="006625E0">
            <w:pPr>
              <w:jc w:val="center"/>
              <w:rPr>
                <w:rFonts w:ascii="Times New Roman" w:hAnsi="Times New Roman" w:cs="Times New Roman"/>
                <w:sz w:val="24"/>
                <w:szCs w:val="24"/>
              </w:rPr>
            </w:pPr>
            <w:r>
              <w:rPr>
                <w:rFonts w:ascii="Times New Roman" w:hAnsi="Times New Roman" w:cs="Times New Roman"/>
                <w:sz w:val="24"/>
                <w:szCs w:val="24"/>
              </w:rPr>
              <w:t>358</w:t>
            </w:r>
            <w:r w:rsidR="0095766C">
              <w:rPr>
                <w:rFonts w:ascii="Times New Roman" w:hAnsi="Times New Roman" w:cs="Times New Roman"/>
                <w:sz w:val="24"/>
                <w:szCs w:val="24"/>
              </w:rPr>
              <w:t xml:space="preserve"> (</w:t>
            </w:r>
            <w:r>
              <w:rPr>
                <w:rFonts w:ascii="Times New Roman" w:hAnsi="Times New Roman" w:cs="Times New Roman"/>
                <w:sz w:val="24"/>
                <w:szCs w:val="24"/>
              </w:rPr>
              <w:t>23.0</w:t>
            </w:r>
            <w:r w:rsidR="0095766C">
              <w:rPr>
                <w:rFonts w:ascii="Times New Roman" w:hAnsi="Times New Roman" w:cs="Times New Roman"/>
                <w:sz w:val="24"/>
                <w:szCs w:val="24"/>
              </w:rPr>
              <w:t>)</w:t>
            </w:r>
          </w:p>
        </w:tc>
      </w:tr>
      <w:tr w:rsidR="0095766C" w:rsidRPr="00EE6877" w14:paraId="077A9696" w14:textId="77777777" w:rsidTr="006625E0">
        <w:trPr>
          <w:trHeight w:val="264"/>
        </w:trPr>
        <w:tc>
          <w:tcPr>
            <w:tcW w:w="1627" w:type="dxa"/>
          </w:tcPr>
          <w:p w14:paraId="5054130D"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lastRenderedPageBreak/>
              <w:t>Gender</w:t>
            </w:r>
          </w:p>
        </w:tc>
        <w:tc>
          <w:tcPr>
            <w:tcW w:w="5399" w:type="dxa"/>
          </w:tcPr>
          <w:p w14:paraId="446BBC07"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Female</w:t>
            </w:r>
          </w:p>
        </w:tc>
        <w:tc>
          <w:tcPr>
            <w:tcW w:w="2515" w:type="dxa"/>
          </w:tcPr>
          <w:p w14:paraId="74193E5E" w14:textId="6C989F80" w:rsidR="0095766C" w:rsidRPr="00EE6877" w:rsidRDefault="003A5A3B" w:rsidP="006625E0">
            <w:pPr>
              <w:jc w:val="center"/>
              <w:rPr>
                <w:rFonts w:ascii="Times New Roman" w:hAnsi="Times New Roman" w:cs="Times New Roman"/>
                <w:sz w:val="24"/>
                <w:szCs w:val="24"/>
              </w:rPr>
            </w:pPr>
            <w:r>
              <w:rPr>
                <w:rFonts w:ascii="Times New Roman" w:hAnsi="Times New Roman" w:cs="Times New Roman"/>
                <w:sz w:val="24"/>
                <w:szCs w:val="24"/>
              </w:rPr>
              <w:t>830</w:t>
            </w:r>
            <w:r w:rsidR="0095766C">
              <w:rPr>
                <w:rFonts w:ascii="Times New Roman" w:hAnsi="Times New Roman" w:cs="Times New Roman"/>
                <w:sz w:val="24"/>
                <w:szCs w:val="24"/>
              </w:rPr>
              <w:t xml:space="preserve"> (</w:t>
            </w:r>
            <w:r>
              <w:rPr>
                <w:rFonts w:ascii="Times New Roman" w:hAnsi="Times New Roman" w:cs="Times New Roman"/>
                <w:sz w:val="24"/>
                <w:szCs w:val="24"/>
              </w:rPr>
              <w:t>53.2</w:t>
            </w:r>
            <w:r w:rsidR="0095766C">
              <w:rPr>
                <w:rFonts w:ascii="Times New Roman" w:hAnsi="Times New Roman" w:cs="Times New Roman"/>
                <w:sz w:val="24"/>
                <w:szCs w:val="24"/>
              </w:rPr>
              <w:t>)</w:t>
            </w:r>
          </w:p>
        </w:tc>
      </w:tr>
      <w:tr w:rsidR="0095766C" w:rsidRPr="00EE6877" w14:paraId="202C1BF6" w14:textId="77777777" w:rsidTr="006625E0">
        <w:trPr>
          <w:trHeight w:val="829"/>
        </w:trPr>
        <w:tc>
          <w:tcPr>
            <w:tcW w:w="1627" w:type="dxa"/>
            <w:tcBorders>
              <w:bottom w:val="single" w:sz="4" w:space="0" w:color="auto"/>
            </w:tcBorders>
          </w:tcPr>
          <w:p w14:paraId="04EFA47B" w14:textId="77777777" w:rsidR="0095766C" w:rsidRPr="00EE6877" w:rsidRDefault="0095766C" w:rsidP="006625E0">
            <w:pPr>
              <w:rPr>
                <w:rFonts w:ascii="Times New Roman" w:hAnsi="Times New Roman" w:cs="Times New Roman"/>
                <w:sz w:val="24"/>
                <w:szCs w:val="24"/>
              </w:rPr>
            </w:pPr>
          </w:p>
        </w:tc>
        <w:tc>
          <w:tcPr>
            <w:tcW w:w="5399" w:type="dxa"/>
            <w:tcBorders>
              <w:bottom w:val="single" w:sz="4" w:space="0" w:color="auto"/>
            </w:tcBorders>
          </w:tcPr>
          <w:p w14:paraId="7885A7B2"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Male</w:t>
            </w:r>
          </w:p>
          <w:p w14:paraId="3A7F4D87"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Other</w:t>
            </w:r>
          </w:p>
          <w:p w14:paraId="40CE033E"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Prefer not to say</w:t>
            </w:r>
          </w:p>
        </w:tc>
        <w:tc>
          <w:tcPr>
            <w:tcW w:w="2515" w:type="dxa"/>
            <w:tcBorders>
              <w:bottom w:val="single" w:sz="4" w:space="0" w:color="auto"/>
            </w:tcBorders>
          </w:tcPr>
          <w:p w14:paraId="3A5F3B23" w14:textId="0369B6B5" w:rsidR="0095766C" w:rsidRPr="00EE6877" w:rsidRDefault="003A5A3B" w:rsidP="006625E0">
            <w:pPr>
              <w:jc w:val="center"/>
              <w:rPr>
                <w:rFonts w:ascii="Times New Roman" w:hAnsi="Times New Roman" w:cs="Times New Roman"/>
                <w:sz w:val="24"/>
                <w:szCs w:val="24"/>
              </w:rPr>
            </w:pPr>
            <w:r>
              <w:rPr>
                <w:rFonts w:ascii="Times New Roman" w:hAnsi="Times New Roman" w:cs="Times New Roman"/>
                <w:sz w:val="24"/>
                <w:szCs w:val="24"/>
              </w:rPr>
              <w:t>674</w:t>
            </w:r>
            <w:r w:rsidR="0095766C">
              <w:rPr>
                <w:rFonts w:ascii="Times New Roman" w:hAnsi="Times New Roman" w:cs="Times New Roman"/>
                <w:sz w:val="24"/>
                <w:szCs w:val="24"/>
              </w:rPr>
              <w:t xml:space="preserve"> (43.</w:t>
            </w:r>
            <w:r>
              <w:rPr>
                <w:rFonts w:ascii="Times New Roman" w:hAnsi="Times New Roman" w:cs="Times New Roman"/>
                <w:sz w:val="24"/>
                <w:szCs w:val="24"/>
              </w:rPr>
              <w:t>2</w:t>
            </w:r>
            <w:r w:rsidR="0095766C">
              <w:rPr>
                <w:rFonts w:ascii="Times New Roman" w:hAnsi="Times New Roman" w:cs="Times New Roman"/>
                <w:sz w:val="24"/>
                <w:szCs w:val="24"/>
              </w:rPr>
              <w:t>)</w:t>
            </w:r>
          </w:p>
          <w:p w14:paraId="726C90D8" w14:textId="30B4D469" w:rsidR="0095766C" w:rsidRPr="00EE6877" w:rsidRDefault="003A5A3B" w:rsidP="006625E0">
            <w:pPr>
              <w:jc w:val="center"/>
              <w:rPr>
                <w:rFonts w:ascii="Times New Roman" w:hAnsi="Times New Roman" w:cs="Times New Roman"/>
                <w:sz w:val="24"/>
                <w:szCs w:val="24"/>
              </w:rPr>
            </w:pPr>
            <w:r>
              <w:rPr>
                <w:rFonts w:ascii="Times New Roman" w:hAnsi="Times New Roman" w:cs="Times New Roman"/>
                <w:sz w:val="24"/>
                <w:szCs w:val="24"/>
              </w:rPr>
              <w:t>23</w:t>
            </w:r>
            <w:r w:rsidR="0095766C">
              <w:rPr>
                <w:rFonts w:ascii="Times New Roman" w:hAnsi="Times New Roman" w:cs="Times New Roman"/>
                <w:sz w:val="24"/>
                <w:szCs w:val="24"/>
              </w:rPr>
              <w:t xml:space="preserve"> (</w:t>
            </w:r>
            <w:r>
              <w:rPr>
                <w:rFonts w:ascii="Times New Roman" w:hAnsi="Times New Roman" w:cs="Times New Roman"/>
                <w:sz w:val="24"/>
                <w:szCs w:val="24"/>
              </w:rPr>
              <w:t>1.5</w:t>
            </w:r>
            <w:r w:rsidR="0095766C">
              <w:rPr>
                <w:rFonts w:ascii="Times New Roman" w:hAnsi="Times New Roman" w:cs="Times New Roman"/>
                <w:sz w:val="24"/>
                <w:szCs w:val="24"/>
              </w:rPr>
              <w:t>)</w:t>
            </w:r>
          </w:p>
          <w:p w14:paraId="49FD9439" w14:textId="7028FACF" w:rsidR="0095766C" w:rsidRPr="00EE6877" w:rsidRDefault="003A5A3B" w:rsidP="006625E0">
            <w:pPr>
              <w:jc w:val="center"/>
              <w:rPr>
                <w:rFonts w:ascii="Times New Roman" w:hAnsi="Times New Roman" w:cs="Times New Roman"/>
                <w:sz w:val="24"/>
                <w:szCs w:val="24"/>
              </w:rPr>
            </w:pPr>
            <w:r>
              <w:rPr>
                <w:rFonts w:ascii="Times New Roman" w:hAnsi="Times New Roman" w:cs="Times New Roman"/>
                <w:sz w:val="24"/>
                <w:szCs w:val="24"/>
              </w:rPr>
              <w:t>32</w:t>
            </w:r>
            <w:r w:rsidR="0095766C">
              <w:rPr>
                <w:rFonts w:ascii="Times New Roman" w:hAnsi="Times New Roman" w:cs="Times New Roman"/>
                <w:sz w:val="24"/>
                <w:szCs w:val="24"/>
              </w:rPr>
              <w:t xml:space="preserve"> (</w:t>
            </w:r>
            <w:r>
              <w:rPr>
                <w:rFonts w:ascii="Times New Roman" w:hAnsi="Times New Roman" w:cs="Times New Roman"/>
                <w:sz w:val="24"/>
                <w:szCs w:val="24"/>
              </w:rPr>
              <w:t>2.1</w:t>
            </w:r>
            <w:r w:rsidR="0095766C">
              <w:rPr>
                <w:rFonts w:ascii="Times New Roman" w:hAnsi="Times New Roman" w:cs="Times New Roman"/>
                <w:sz w:val="24"/>
                <w:szCs w:val="24"/>
              </w:rPr>
              <w:t>)</w:t>
            </w:r>
          </w:p>
        </w:tc>
      </w:tr>
      <w:tr w:rsidR="0095766C" w:rsidRPr="00EE6877" w14:paraId="0C32A3F9" w14:textId="77777777" w:rsidTr="006625E0">
        <w:trPr>
          <w:trHeight w:val="553"/>
        </w:trPr>
        <w:tc>
          <w:tcPr>
            <w:tcW w:w="1627" w:type="dxa"/>
            <w:tcBorders>
              <w:bottom w:val="single" w:sz="4" w:space="0" w:color="auto"/>
            </w:tcBorders>
          </w:tcPr>
          <w:p w14:paraId="57396A42"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Ethnicity</w:t>
            </w:r>
          </w:p>
        </w:tc>
        <w:tc>
          <w:tcPr>
            <w:tcW w:w="5399" w:type="dxa"/>
            <w:tcBorders>
              <w:bottom w:val="single" w:sz="4" w:space="0" w:color="auto"/>
            </w:tcBorders>
          </w:tcPr>
          <w:p w14:paraId="50AE412A"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Hispanic or Latino</w:t>
            </w:r>
          </w:p>
          <w:p w14:paraId="4806C445"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Not Hispanic or Latino</w:t>
            </w:r>
          </w:p>
        </w:tc>
        <w:tc>
          <w:tcPr>
            <w:tcW w:w="2515" w:type="dxa"/>
            <w:tcBorders>
              <w:bottom w:val="single" w:sz="4" w:space="0" w:color="auto"/>
            </w:tcBorders>
          </w:tcPr>
          <w:p w14:paraId="46A46701" w14:textId="68334095" w:rsidR="0095766C" w:rsidRPr="00EE6877" w:rsidRDefault="003A5A3B" w:rsidP="006625E0">
            <w:pPr>
              <w:jc w:val="center"/>
              <w:rPr>
                <w:rFonts w:ascii="Times New Roman" w:hAnsi="Times New Roman" w:cs="Times New Roman"/>
                <w:sz w:val="24"/>
                <w:szCs w:val="24"/>
              </w:rPr>
            </w:pPr>
            <w:r>
              <w:rPr>
                <w:rFonts w:ascii="Times New Roman" w:hAnsi="Times New Roman" w:cs="Times New Roman"/>
                <w:sz w:val="24"/>
                <w:szCs w:val="24"/>
              </w:rPr>
              <w:t>760</w:t>
            </w:r>
            <w:r w:rsidR="0095766C">
              <w:rPr>
                <w:rFonts w:ascii="Times New Roman" w:hAnsi="Times New Roman" w:cs="Times New Roman"/>
                <w:sz w:val="24"/>
                <w:szCs w:val="24"/>
              </w:rPr>
              <w:t xml:space="preserve"> (</w:t>
            </w:r>
            <w:r>
              <w:rPr>
                <w:rFonts w:ascii="Times New Roman" w:hAnsi="Times New Roman" w:cs="Times New Roman"/>
                <w:sz w:val="24"/>
                <w:szCs w:val="24"/>
              </w:rPr>
              <w:t>48</w:t>
            </w:r>
            <w:r w:rsidR="0095766C">
              <w:rPr>
                <w:rFonts w:ascii="Times New Roman" w:hAnsi="Times New Roman" w:cs="Times New Roman"/>
                <w:sz w:val="24"/>
                <w:szCs w:val="24"/>
              </w:rPr>
              <w:t>.7)</w:t>
            </w:r>
          </w:p>
          <w:p w14:paraId="2C106655" w14:textId="1819F5FB" w:rsidR="0095766C" w:rsidRPr="00EE6877" w:rsidRDefault="003A5A3B" w:rsidP="006625E0">
            <w:pPr>
              <w:jc w:val="center"/>
              <w:rPr>
                <w:rFonts w:ascii="Times New Roman" w:hAnsi="Times New Roman" w:cs="Times New Roman"/>
                <w:sz w:val="24"/>
                <w:szCs w:val="24"/>
              </w:rPr>
            </w:pPr>
            <w:r>
              <w:rPr>
                <w:rFonts w:ascii="Times New Roman" w:hAnsi="Times New Roman" w:cs="Times New Roman"/>
                <w:sz w:val="24"/>
                <w:szCs w:val="24"/>
              </w:rPr>
              <w:t>799</w:t>
            </w:r>
            <w:r w:rsidR="0095766C">
              <w:rPr>
                <w:rFonts w:ascii="Times New Roman" w:hAnsi="Times New Roman" w:cs="Times New Roman"/>
                <w:sz w:val="24"/>
                <w:szCs w:val="24"/>
              </w:rPr>
              <w:t xml:space="preserve"> (</w:t>
            </w:r>
            <w:r>
              <w:rPr>
                <w:rFonts w:ascii="Times New Roman" w:hAnsi="Times New Roman" w:cs="Times New Roman"/>
                <w:sz w:val="24"/>
                <w:szCs w:val="24"/>
              </w:rPr>
              <w:t>51.3</w:t>
            </w:r>
            <w:r w:rsidR="0095766C">
              <w:rPr>
                <w:rFonts w:ascii="Times New Roman" w:hAnsi="Times New Roman" w:cs="Times New Roman"/>
                <w:sz w:val="24"/>
                <w:szCs w:val="24"/>
              </w:rPr>
              <w:t>)</w:t>
            </w:r>
          </w:p>
        </w:tc>
      </w:tr>
      <w:tr w:rsidR="0095766C" w:rsidRPr="00EE6877" w14:paraId="66AA6760" w14:textId="77777777" w:rsidTr="006625E0">
        <w:trPr>
          <w:trHeight w:val="276"/>
        </w:trPr>
        <w:tc>
          <w:tcPr>
            <w:tcW w:w="1627" w:type="dxa"/>
            <w:tcBorders>
              <w:top w:val="single" w:sz="4" w:space="0" w:color="auto"/>
            </w:tcBorders>
            <w:shd w:val="clear" w:color="auto" w:fill="FFFFFF" w:themeFill="background1"/>
          </w:tcPr>
          <w:p w14:paraId="0DC939D0"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Race</w:t>
            </w:r>
          </w:p>
        </w:tc>
        <w:tc>
          <w:tcPr>
            <w:tcW w:w="5399" w:type="dxa"/>
            <w:tcBorders>
              <w:top w:val="single" w:sz="4" w:space="0" w:color="auto"/>
            </w:tcBorders>
            <w:shd w:val="clear" w:color="auto" w:fill="FFFFFF" w:themeFill="background1"/>
          </w:tcPr>
          <w:p w14:paraId="7BBB966F"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Black or African American</w:t>
            </w:r>
          </w:p>
        </w:tc>
        <w:tc>
          <w:tcPr>
            <w:tcW w:w="2515" w:type="dxa"/>
            <w:tcBorders>
              <w:top w:val="single" w:sz="4" w:space="0" w:color="auto"/>
            </w:tcBorders>
            <w:shd w:val="clear" w:color="auto" w:fill="FFFFFF" w:themeFill="background1"/>
          </w:tcPr>
          <w:p w14:paraId="6687112A" w14:textId="617FD7E8" w:rsidR="0095766C" w:rsidRPr="00EE6877" w:rsidRDefault="002E33BD" w:rsidP="006625E0">
            <w:pPr>
              <w:jc w:val="center"/>
              <w:rPr>
                <w:rFonts w:ascii="Times New Roman" w:hAnsi="Times New Roman" w:cs="Times New Roman"/>
                <w:sz w:val="24"/>
                <w:szCs w:val="24"/>
              </w:rPr>
            </w:pPr>
            <w:r>
              <w:rPr>
                <w:rFonts w:ascii="Times New Roman" w:hAnsi="Times New Roman" w:cs="Times New Roman"/>
                <w:sz w:val="24"/>
                <w:szCs w:val="24"/>
              </w:rPr>
              <w:t>267</w:t>
            </w:r>
            <w:r w:rsidR="0095766C">
              <w:rPr>
                <w:rFonts w:ascii="Times New Roman" w:hAnsi="Times New Roman" w:cs="Times New Roman"/>
                <w:sz w:val="24"/>
                <w:szCs w:val="24"/>
              </w:rPr>
              <w:t xml:space="preserve"> (17.1)</w:t>
            </w:r>
          </w:p>
        </w:tc>
      </w:tr>
      <w:tr w:rsidR="0095766C" w:rsidRPr="00EE6877" w14:paraId="7A7850E6" w14:textId="77777777" w:rsidTr="006625E0">
        <w:trPr>
          <w:trHeight w:val="276"/>
        </w:trPr>
        <w:tc>
          <w:tcPr>
            <w:tcW w:w="1627" w:type="dxa"/>
            <w:shd w:val="clear" w:color="auto" w:fill="FFFFFF" w:themeFill="background1"/>
          </w:tcPr>
          <w:p w14:paraId="324CB607" w14:textId="77777777" w:rsidR="0095766C" w:rsidRPr="00EE6877" w:rsidRDefault="0095766C" w:rsidP="006625E0">
            <w:pPr>
              <w:rPr>
                <w:rFonts w:ascii="Times New Roman" w:hAnsi="Times New Roman" w:cs="Times New Roman"/>
                <w:sz w:val="24"/>
                <w:szCs w:val="24"/>
              </w:rPr>
            </w:pPr>
          </w:p>
        </w:tc>
        <w:tc>
          <w:tcPr>
            <w:tcW w:w="5399" w:type="dxa"/>
            <w:shd w:val="clear" w:color="auto" w:fill="FFFFFF" w:themeFill="background1"/>
          </w:tcPr>
          <w:p w14:paraId="43EFF073"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White o</w:t>
            </w:r>
            <w:r>
              <w:rPr>
                <w:rFonts w:ascii="Times New Roman" w:hAnsi="Times New Roman" w:cs="Times New Roman"/>
                <w:sz w:val="24"/>
                <w:szCs w:val="24"/>
              </w:rPr>
              <w:t>r</w:t>
            </w:r>
            <w:r w:rsidRPr="00EE6877">
              <w:rPr>
                <w:rFonts w:ascii="Times New Roman" w:hAnsi="Times New Roman" w:cs="Times New Roman"/>
                <w:sz w:val="24"/>
                <w:szCs w:val="24"/>
              </w:rPr>
              <w:t xml:space="preserve"> Caucasian</w:t>
            </w:r>
          </w:p>
        </w:tc>
        <w:tc>
          <w:tcPr>
            <w:tcW w:w="2515" w:type="dxa"/>
            <w:shd w:val="clear" w:color="auto" w:fill="FFFFFF" w:themeFill="background1"/>
          </w:tcPr>
          <w:p w14:paraId="66E857AC" w14:textId="373FFDAD" w:rsidR="0095766C" w:rsidRPr="00EE6877" w:rsidRDefault="002E33BD" w:rsidP="006625E0">
            <w:pPr>
              <w:jc w:val="center"/>
              <w:rPr>
                <w:rFonts w:ascii="Times New Roman" w:hAnsi="Times New Roman" w:cs="Times New Roman"/>
                <w:sz w:val="24"/>
                <w:szCs w:val="24"/>
              </w:rPr>
            </w:pPr>
            <w:r>
              <w:rPr>
                <w:rFonts w:ascii="Times New Roman" w:hAnsi="Times New Roman" w:cs="Times New Roman"/>
                <w:sz w:val="24"/>
                <w:szCs w:val="24"/>
              </w:rPr>
              <w:t>916</w:t>
            </w:r>
            <w:r w:rsidR="0095766C">
              <w:rPr>
                <w:rFonts w:ascii="Times New Roman" w:hAnsi="Times New Roman" w:cs="Times New Roman"/>
                <w:sz w:val="24"/>
                <w:szCs w:val="24"/>
              </w:rPr>
              <w:t xml:space="preserve"> (</w:t>
            </w:r>
            <w:r>
              <w:rPr>
                <w:rFonts w:ascii="Times New Roman" w:hAnsi="Times New Roman" w:cs="Times New Roman"/>
                <w:sz w:val="24"/>
                <w:szCs w:val="24"/>
              </w:rPr>
              <w:t>58.8</w:t>
            </w:r>
            <w:r w:rsidR="0095766C">
              <w:rPr>
                <w:rFonts w:ascii="Times New Roman" w:hAnsi="Times New Roman" w:cs="Times New Roman"/>
                <w:sz w:val="24"/>
                <w:szCs w:val="24"/>
              </w:rPr>
              <w:t>)</w:t>
            </w:r>
          </w:p>
        </w:tc>
      </w:tr>
      <w:tr w:rsidR="0095766C" w:rsidRPr="00EE6877" w14:paraId="29BD2062" w14:textId="77777777" w:rsidTr="006625E0">
        <w:trPr>
          <w:trHeight w:val="276"/>
        </w:trPr>
        <w:tc>
          <w:tcPr>
            <w:tcW w:w="1627" w:type="dxa"/>
            <w:shd w:val="clear" w:color="auto" w:fill="FFFFFF" w:themeFill="background1"/>
          </w:tcPr>
          <w:p w14:paraId="74C48B93" w14:textId="77777777" w:rsidR="0095766C" w:rsidRPr="00EE6877" w:rsidRDefault="0095766C" w:rsidP="006625E0">
            <w:pPr>
              <w:rPr>
                <w:rFonts w:ascii="Times New Roman" w:hAnsi="Times New Roman" w:cs="Times New Roman"/>
                <w:sz w:val="24"/>
                <w:szCs w:val="24"/>
              </w:rPr>
            </w:pPr>
          </w:p>
        </w:tc>
        <w:tc>
          <w:tcPr>
            <w:tcW w:w="5399" w:type="dxa"/>
            <w:shd w:val="clear" w:color="auto" w:fill="FFFFFF" w:themeFill="background1"/>
          </w:tcPr>
          <w:p w14:paraId="332B88B4"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American Indian or Alaska Native</w:t>
            </w:r>
          </w:p>
        </w:tc>
        <w:tc>
          <w:tcPr>
            <w:tcW w:w="2515" w:type="dxa"/>
            <w:shd w:val="clear" w:color="auto" w:fill="FFFFFF" w:themeFill="background1"/>
          </w:tcPr>
          <w:p w14:paraId="28283670" w14:textId="23822761" w:rsidR="0095766C" w:rsidRPr="00EE6877" w:rsidRDefault="002E33BD" w:rsidP="006625E0">
            <w:pPr>
              <w:jc w:val="center"/>
              <w:rPr>
                <w:rFonts w:ascii="Times New Roman" w:hAnsi="Times New Roman" w:cs="Times New Roman"/>
                <w:sz w:val="24"/>
                <w:szCs w:val="24"/>
              </w:rPr>
            </w:pPr>
            <w:r>
              <w:rPr>
                <w:rFonts w:ascii="Times New Roman" w:hAnsi="Times New Roman" w:cs="Times New Roman"/>
                <w:sz w:val="24"/>
                <w:szCs w:val="24"/>
              </w:rPr>
              <w:t>18</w:t>
            </w:r>
            <w:r w:rsidR="0095766C">
              <w:rPr>
                <w:rFonts w:ascii="Times New Roman" w:hAnsi="Times New Roman" w:cs="Times New Roman"/>
                <w:sz w:val="24"/>
                <w:szCs w:val="24"/>
              </w:rPr>
              <w:t xml:space="preserve"> (</w:t>
            </w:r>
            <w:r>
              <w:rPr>
                <w:rFonts w:ascii="Times New Roman" w:hAnsi="Times New Roman" w:cs="Times New Roman"/>
                <w:sz w:val="24"/>
                <w:szCs w:val="24"/>
              </w:rPr>
              <w:t>1.2</w:t>
            </w:r>
            <w:r w:rsidR="0095766C">
              <w:rPr>
                <w:rFonts w:ascii="Times New Roman" w:hAnsi="Times New Roman" w:cs="Times New Roman"/>
                <w:sz w:val="24"/>
                <w:szCs w:val="24"/>
              </w:rPr>
              <w:t>)</w:t>
            </w:r>
          </w:p>
        </w:tc>
      </w:tr>
      <w:tr w:rsidR="0095766C" w:rsidRPr="00EE6877" w14:paraId="575CCA76" w14:textId="77777777" w:rsidTr="006625E0">
        <w:trPr>
          <w:trHeight w:val="829"/>
        </w:trPr>
        <w:tc>
          <w:tcPr>
            <w:tcW w:w="1627" w:type="dxa"/>
            <w:tcBorders>
              <w:bottom w:val="single" w:sz="4" w:space="0" w:color="auto"/>
            </w:tcBorders>
            <w:shd w:val="clear" w:color="auto" w:fill="FFFFFF" w:themeFill="background1"/>
          </w:tcPr>
          <w:p w14:paraId="57902432" w14:textId="77777777" w:rsidR="0095766C" w:rsidRPr="00EE6877" w:rsidRDefault="0095766C" w:rsidP="006625E0">
            <w:pPr>
              <w:rPr>
                <w:rFonts w:ascii="Times New Roman" w:hAnsi="Times New Roman" w:cs="Times New Roman"/>
                <w:sz w:val="24"/>
                <w:szCs w:val="24"/>
              </w:rPr>
            </w:pPr>
          </w:p>
        </w:tc>
        <w:tc>
          <w:tcPr>
            <w:tcW w:w="5399" w:type="dxa"/>
            <w:tcBorders>
              <w:bottom w:val="single" w:sz="4" w:space="0" w:color="auto"/>
            </w:tcBorders>
            <w:shd w:val="clear" w:color="auto" w:fill="FFFFFF" w:themeFill="background1"/>
          </w:tcPr>
          <w:p w14:paraId="4FC96EC6"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Asian</w:t>
            </w:r>
          </w:p>
          <w:p w14:paraId="7DAB8F3F"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Native Hawaiian or Pacific Islander</w:t>
            </w:r>
          </w:p>
          <w:p w14:paraId="39A3649D"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Some other race or Multiracial</w:t>
            </w:r>
          </w:p>
        </w:tc>
        <w:tc>
          <w:tcPr>
            <w:tcW w:w="2515" w:type="dxa"/>
            <w:tcBorders>
              <w:bottom w:val="single" w:sz="4" w:space="0" w:color="auto"/>
            </w:tcBorders>
            <w:shd w:val="clear" w:color="auto" w:fill="FFFFFF" w:themeFill="background1"/>
          </w:tcPr>
          <w:p w14:paraId="4C57B745" w14:textId="02EC8FFD" w:rsidR="0095766C" w:rsidRPr="00EE6877" w:rsidRDefault="002E33BD" w:rsidP="006625E0">
            <w:pPr>
              <w:jc w:val="center"/>
              <w:rPr>
                <w:rFonts w:ascii="Times New Roman" w:hAnsi="Times New Roman" w:cs="Times New Roman"/>
                <w:sz w:val="24"/>
                <w:szCs w:val="24"/>
              </w:rPr>
            </w:pPr>
            <w:r>
              <w:rPr>
                <w:rFonts w:ascii="Times New Roman" w:hAnsi="Times New Roman" w:cs="Times New Roman"/>
                <w:sz w:val="24"/>
                <w:szCs w:val="24"/>
              </w:rPr>
              <w:t>141</w:t>
            </w:r>
            <w:r w:rsidR="0095766C">
              <w:rPr>
                <w:rFonts w:ascii="Times New Roman" w:hAnsi="Times New Roman" w:cs="Times New Roman"/>
                <w:sz w:val="24"/>
                <w:szCs w:val="24"/>
              </w:rPr>
              <w:t xml:space="preserve"> (</w:t>
            </w:r>
            <w:r>
              <w:rPr>
                <w:rFonts w:ascii="Times New Roman" w:hAnsi="Times New Roman" w:cs="Times New Roman"/>
                <w:sz w:val="24"/>
                <w:szCs w:val="24"/>
              </w:rPr>
              <w:t>9.0</w:t>
            </w:r>
            <w:r w:rsidR="0095766C">
              <w:rPr>
                <w:rFonts w:ascii="Times New Roman" w:hAnsi="Times New Roman" w:cs="Times New Roman"/>
                <w:sz w:val="24"/>
                <w:szCs w:val="24"/>
              </w:rPr>
              <w:t>)</w:t>
            </w:r>
          </w:p>
          <w:p w14:paraId="5C1EC2E8" w14:textId="4986FE46" w:rsidR="0095766C" w:rsidRPr="00EE6877" w:rsidRDefault="002E33BD" w:rsidP="006625E0">
            <w:pPr>
              <w:jc w:val="center"/>
              <w:rPr>
                <w:rFonts w:ascii="Times New Roman" w:hAnsi="Times New Roman" w:cs="Times New Roman"/>
                <w:sz w:val="24"/>
                <w:szCs w:val="24"/>
              </w:rPr>
            </w:pPr>
            <w:r>
              <w:rPr>
                <w:rFonts w:ascii="Times New Roman" w:hAnsi="Times New Roman" w:cs="Times New Roman"/>
                <w:sz w:val="24"/>
                <w:szCs w:val="24"/>
              </w:rPr>
              <w:t>4</w:t>
            </w:r>
            <w:r w:rsidR="0095766C">
              <w:rPr>
                <w:rFonts w:ascii="Times New Roman" w:hAnsi="Times New Roman" w:cs="Times New Roman"/>
                <w:sz w:val="24"/>
                <w:szCs w:val="24"/>
              </w:rPr>
              <w:t xml:space="preserve"> (0.</w:t>
            </w:r>
            <w:r>
              <w:rPr>
                <w:rFonts w:ascii="Times New Roman" w:hAnsi="Times New Roman" w:cs="Times New Roman"/>
                <w:sz w:val="24"/>
                <w:szCs w:val="24"/>
              </w:rPr>
              <w:t>3</w:t>
            </w:r>
            <w:r w:rsidR="0095766C">
              <w:rPr>
                <w:rFonts w:ascii="Times New Roman" w:hAnsi="Times New Roman" w:cs="Times New Roman"/>
                <w:sz w:val="24"/>
                <w:szCs w:val="24"/>
              </w:rPr>
              <w:t>)</w:t>
            </w:r>
          </w:p>
          <w:p w14:paraId="23282D41" w14:textId="2304E281" w:rsidR="0095766C" w:rsidRPr="00EE6877" w:rsidRDefault="002E33BD" w:rsidP="006625E0">
            <w:pPr>
              <w:jc w:val="center"/>
              <w:rPr>
                <w:rFonts w:ascii="Times New Roman" w:hAnsi="Times New Roman" w:cs="Times New Roman"/>
                <w:sz w:val="24"/>
                <w:szCs w:val="24"/>
              </w:rPr>
            </w:pPr>
            <w:r>
              <w:rPr>
                <w:rFonts w:ascii="Times New Roman" w:hAnsi="Times New Roman" w:cs="Times New Roman"/>
                <w:sz w:val="24"/>
                <w:szCs w:val="24"/>
              </w:rPr>
              <w:t>213</w:t>
            </w:r>
            <w:r w:rsidR="0095766C">
              <w:rPr>
                <w:rFonts w:ascii="Times New Roman" w:hAnsi="Times New Roman" w:cs="Times New Roman"/>
                <w:sz w:val="24"/>
                <w:szCs w:val="24"/>
              </w:rPr>
              <w:t xml:space="preserve"> (13.7)</w:t>
            </w:r>
          </w:p>
        </w:tc>
      </w:tr>
      <w:tr w:rsidR="0095766C" w:rsidRPr="00EE6877" w14:paraId="7CEBDE52" w14:textId="77777777" w:rsidTr="006625E0">
        <w:trPr>
          <w:trHeight w:val="276"/>
        </w:trPr>
        <w:tc>
          <w:tcPr>
            <w:tcW w:w="1627" w:type="dxa"/>
            <w:tcBorders>
              <w:top w:val="single" w:sz="4" w:space="0" w:color="auto"/>
              <w:bottom w:val="single" w:sz="4" w:space="0" w:color="auto"/>
            </w:tcBorders>
            <w:shd w:val="clear" w:color="auto" w:fill="FFFFFF" w:themeFill="background1"/>
          </w:tcPr>
          <w:p w14:paraId="1DD00562"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Grade</w:t>
            </w:r>
          </w:p>
        </w:tc>
        <w:tc>
          <w:tcPr>
            <w:tcW w:w="5399" w:type="dxa"/>
            <w:tcBorders>
              <w:top w:val="single" w:sz="4" w:space="0" w:color="auto"/>
              <w:bottom w:val="single" w:sz="4" w:space="0" w:color="auto"/>
            </w:tcBorders>
            <w:shd w:val="clear" w:color="auto" w:fill="FFFFFF" w:themeFill="background1"/>
          </w:tcPr>
          <w:p w14:paraId="506B4563" w14:textId="77777777" w:rsidR="0095766C" w:rsidRDefault="0095766C" w:rsidP="006625E0">
            <w:pPr>
              <w:rPr>
                <w:rFonts w:ascii="Times New Roman" w:hAnsi="Times New Roman" w:cs="Times New Roman"/>
                <w:sz w:val="24"/>
                <w:szCs w:val="24"/>
              </w:rPr>
            </w:pPr>
            <w:r>
              <w:rPr>
                <w:rFonts w:ascii="Times New Roman" w:hAnsi="Times New Roman" w:cs="Times New Roman"/>
                <w:sz w:val="24"/>
                <w:szCs w:val="24"/>
              </w:rPr>
              <w:t>6</w:t>
            </w:r>
            <w:r w:rsidRPr="00024F90">
              <w:rPr>
                <w:rFonts w:ascii="Times New Roman" w:hAnsi="Times New Roman" w:cs="Times New Roman"/>
                <w:sz w:val="24"/>
                <w:szCs w:val="24"/>
                <w:vertAlign w:val="superscript"/>
              </w:rPr>
              <w:t>th</w:t>
            </w:r>
          </w:p>
          <w:p w14:paraId="3E51B710" w14:textId="77777777" w:rsidR="0095766C" w:rsidRDefault="0095766C" w:rsidP="006625E0">
            <w:pPr>
              <w:rPr>
                <w:rFonts w:ascii="Times New Roman" w:hAnsi="Times New Roman" w:cs="Times New Roman"/>
                <w:sz w:val="24"/>
                <w:szCs w:val="24"/>
              </w:rPr>
            </w:pPr>
            <w:r>
              <w:rPr>
                <w:rFonts w:ascii="Times New Roman" w:hAnsi="Times New Roman" w:cs="Times New Roman"/>
                <w:sz w:val="24"/>
                <w:szCs w:val="24"/>
              </w:rPr>
              <w:t>7</w:t>
            </w:r>
            <w:r w:rsidRPr="00024F90">
              <w:rPr>
                <w:rFonts w:ascii="Times New Roman" w:hAnsi="Times New Roman" w:cs="Times New Roman"/>
                <w:sz w:val="24"/>
                <w:szCs w:val="24"/>
                <w:vertAlign w:val="superscript"/>
              </w:rPr>
              <w:t>th</w:t>
            </w:r>
          </w:p>
          <w:p w14:paraId="5FE8C152" w14:textId="77777777" w:rsidR="0095766C" w:rsidRDefault="0095766C" w:rsidP="006625E0">
            <w:pPr>
              <w:rPr>
                <w:rFonts w:ascii="Times New Roman" w:hAnsi="Times New Roman" w:cs="Times New Roman"/>
                <w:sz w:val="24"/>
                <w:szCs w:val="24"/>
              </w:rPr>
            </w:pPr>
            <w:r>
              <w:rPr>
                <w:rFonts w:ascii="Times New Roman" w:hAnsi="Times New Roman" w:cs="Times New Roman"/>
                <w:sz w:val="24"/>
                <w:szCs w:val="24"/>
              </w:rPr>
              <w:t>8</w:t>
            </w:r>
            <w:r w:rsidRPr="00024F90">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14:paraId="7F4D3ED4"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9</w:t>
            </w:r>
            <w:r w:rsidRPr="00EE6877">
              <w:rPr>
                <w:rFonts w:ascii="Times New Roman" w:hAnsi="Times New Roman" w:cs="Times New Roman"/>
                <w:sz w:val="24"/>
                <w:szCs w:val="24"/>
                <w:vertAlign w:val="superscript"/>
              </w:rPr>
              <w:t>th</w:t>
            </w:r>
          </w:p>
          <w:p w14:paraId="51703543"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10</w:t>
            </w:r>
            <w:r w:rsidRPr="00EE6877">
              <w:rPr>
                <w:rFonts w:ascii="Times New Roman" w:hAnsi="Times New Roman" w:cs="Times New Roman"/>
                <w:sz w:val="24"/>
                <w:szCs w:val="24"/>
                <w:vertAlign w:val="superscript"/>
              </w:rPr>
              <w:t>th</w:t>
            </w:r>
          </w:p>
          <w:p w14:paraId="58B83B0F"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11</w:t>
            </w:r>
            <w:r w:rsidRPr="00EE6877">
              <w:rPr>
                <w:rFonts w:ascii="Times New Roman" w:hAnsi="Times New Roman" w:cs="Times New Roman"/>
                <w:sz w:val="24"/>
                <w:szCs w:val="24"/>
                <w:vertAlign w:val="superscript"/>
              </w:rPr>
              <w:t>th</w:t>
            </w:r>
          </w:p>
          <w:p w14:paraId="2EBE819F"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12</w:t>
            </w:r>
            <w:r w:rsidRPr="00EE6877">
              <w:rPr>
                <w:rFonts w:ascii="Times New Roman" w:hAnsi="Times New Roman" w:cs="Times New Roman"/>
                <w:sz w:val="24"/>
                <w:szCs w:val="24"/>
                <w:vertAlign w:val="superscript"/>
              </w:rPr>
              <w:t>th</w:t>
            </w:r>
            <w:r w:rsidRPr="00EE6877">
              <w:rPr>
                <w:rFonts w:ascii="Times New Roman" w:hAnsi="Times New Roman" w:cs="Times New Roman"/>
                <w:sz w:val="24"/>
                <w:szCs w:val="24"/>
              </w:rPr>
              <w:t xml:space="preserve"> </w:t>
            </w:r>
          </w:p>
        </w:tc>
        <w:tc>
          <w:tcPr>
            <w:tcW w:w="2515" w:type="dxa"/>
            <w:tcBorders>
              <w:top w:val="single" w:sz="4" w:space="0" w:color="auto"/>
              <w:bottom w:val="single" w:sz="4" w:space="0" w:color="auto"/>
            </w:tcBorders>
            <w:shd w:val="clear" w:color="auto" w:fill="FFFFFF" w:themeFill="background1"/>
          </w:tcPr>
          <w:p w14:paraId="5D7F7C10" w14:textId="1BE9636A" w:rsidR="0095766C" w:rsidRPr="00EE6877" w:rsidRDefault="00961662" w:rsidP="006625E0">
            <w:pPr>
              <w:jc w:val="center"/>
              <w:rPr>
                <w:rFonts w:ascii="Times New Roman" w:hAnsi="Times New Roman" w:cs="Times New Roman"/>
                <w:sz w:val="24"/>
                <w:szCs w:val="24"/>
              </w:rPr>
            </w:pPr>
            <w:r>
              <w:rPr>
                <w:rFonts w:ascii="Times New Roman" w:hAnsi="Times New Roman" w:cs="Times New Roman"/>
                <w:sz w:val="24"/>
                <w:szCs w:val="24"/>
              </w:rPr>
              <w:t>7</w:t>
            </w:r>
            <w:r w:rsidR="0095766C">
              <w:rPr>
                <w:rFonts w:ascii="Times New Roman" w:hAnsi="Times New Roman" w:cs="Times New Roman"/>
                <w:sz w:val="24"/>
                <w:szCs w:val="24"/>
              </w:rPr>
              <w:t xml:space="preserve"> (0.</w:t>
            </w:r>
            <w:r>
              <w:rPr>
                <w:rFonts w:ascii="Times New Roman" w:hAnsi="Times New Roman" w:cs="Times New Roman"/>
                <w:sz w:val="24"/>
                <w:szCs w:val="24"/>
              </w:rPr>
              <w:t>4</w:t>
            </w:r>
            <w:r w:rsidR="0095766C">
              <w:rPr>
                <w:rFonts w:ascii="Times New Roman" w:hAnsi="Times New Roman" w:cs="Times New Roman"/>
                <w:sz w:val="24"/>
                <w:szCs w:val="24"/>
              </w:rPr>
              <w:t>)</w:t>
            </w:r>
          </w:p>
          <w:p w14:paraId="7EC760B4" w14:textId="45695017" w:rsidR="0095766C" w:rsidRPr="00EE6877" w:rsidRDefault="00961662" w:rsidP="006625E0">
            <w:pPr>
              <w:jc w:val="center"/>
              <w:rPr>
                <w:rFonts w:ascii="Times New Roman" w:hAnsi="Times New Roman" w:cs="Times New Roman"/>
                <w:sz w:val="24"/>
                <w:szCs w:val="24"/>
              </w:rPr>
            </w:pPr>
            <w:r>
              <w:rPr>
                <w:rFonts w:ascii="Times New Roman" w:hAnsi="Times New Roman" w:cs="Times New Roman"/>
                <w:sz w:val="24"/>
                <w:szCs w:val="24"/>
              </w:rPr>
              <w:t>0 (0.0)</w:t>
            </w:r>
          </w:p>
          <w:p w14:paraId="41D5D300" w14:textId="6C5296B6" w:rsidR="0095766C" w:rsidRPr="00EE6877" w:rsidRDefault="00961662" w:rsidP="006625E0">
            <w:pPr>
              <w:jc w:val="center"/>
              <w:rPr>
                <w:rFonts w:ascii="Times New Roman" w:hAnsi="Times New Roman" w:cs="Times New Roman"/>
                <w:sz w:val="24"/>
                <w:szCs w:val="24"/>
              </w:rPr>
            </w:pPr>
            <w:r>
              <w:rPr>
                <w:rFonts w:ascii="Times New Roman" w:hAnsi="Times New Roman" w:cs="Times New Roman"/>
                <w:sz w:val="24"/>
                <w:szCs w:val="24"/>
              </w:rPr>
              <w:t>1 (0.1)</w:t>
            </w:r>
          </w:p>
          <w:p w14:paraId="05006095" w14:textId="77777777" w:rsidR="00961662" w:rsidRPr="00EE6877" w:rsidRDefault="00961662" w:rsidP="00961662">
            <w:pPr>
              <w:jc w:val="center"/>
              <w:rPr>
                <w:rFonts w:ascii="Times New Roman" w:hAnsi="Times New Roman" w:cs="Times New Roman"/>
                <w:sz w:val="24"/>
                <w:szCs w:val="24"/>
              </w:rPr>
            </w:pPr>
            <w:r>
              <w:rPr>
                <w:rFonts w:ascii="Times New Roman" w:hAnsi="Times New Roman" w:cs="Times New Roman"/>
                <w:sz w:val="24"/>
                <w:szCs w:val="24"/>
              </w:rPr>
              <w:t>210 (13.5)</w:t>
            </w:r>
          </w:p>
          <w:p w14:paraId="791A4DBB" w14:textId="77777777" w:rsidR="00961662" w:rsidRDefault="00961662" w:rsidP="00961662">
            <w:pPr>
              <w:jc w:val="center"/>
              <w:rPr>
                <w:rFonts w:ascii="Times New Roman" w:hAnsi="Times New Roman" w:cs="Times New Roman"/>
                <w:sz w:val="24"/>
                <w:szCs w:val="24"/>
              </w:rPr>
            </w:pPr>
            <w:r>
              <w:rPr>
                <w:rFonts w:ascii="Times New Roman" w:hAnsi="Times New Roman" w:cs="Times New Roman"/>
                <w:sz w:val="24"/>
                <w:szCs w:val="24"/>
              </w:rPr>
              <w:t>278 (17.8)</w:t>
            </w:r>
          </w:p>
          <w:p w14:paraId="41284C01" w14:textId="77777777" w:rsidR="00961662" w:rsidRDefault="00961662" w:rsidP="00961662">
            <w:pPr>
              <w:jc w:val="center"/>
              <w:rPr>
                <w:rFonts w:ascii="Times New Roman" w:hAnsi="Times New Roman" w:cs="Times New Roman"/>
                <w:sz w:val="24"/>
                <w:szCs w:val="24"/>
              </w:rPr>
            </w:pPr>
            <w:r>
              <w:rPr>
                <w:rFonts w:ascii="Times New Roman" w:hAnsi="Times New Roman" w:cs="Times New Roman"/>
                <w:sz w:val="24"/>
                <w:szCs w:val="24"/>
              </w:rPr>
              <w:t>340 (21.8)</w:t>
            </w:r>
          </w:p>
          <w:p w14:paraId="65796385" w14:textId="02DDA2E4" w:rsidR="0095766C" w:rsidRPr="00EE6877" w:rsidRDefault="00961662" w:rsidP="006625E0">
            <w:pPr>
              <w:jc w:val="center"/>
              <w:rPr>
                <w:rFonts w:ascii="Times New Roman" w:hAnsi="Times New Roman" w:cs="Times New Roman"/>
                <w:sz w:val="24"/>
                <w:szCs w:val="24"/>
              </w:rPr>
            </w:pPr>
            <w:r>
              <w:rPr>
                <w:rFonts w:ascii="Times New Roman" w:hAnsi="Times New Roman" w:cs="Times New Roman"/>
                <w:sz w:val="24"/>
                <w:szCs w:val="24"/>
              </w:rPr>
              <w:t>723</w:t>
            </w:r>
            <w:r w:rsidR="0095766C">
              <w:rPr>
                <w:rFonts w:ascii="Times New Roman" w:hAnsi="Times New Roman" w:cs="Times New Roman"/>
                <w:sz w:val="24"/>
                <w:szCs w:val="24"/>
              </w:rPr>
              <w:t xml:space="preserve"> (</w:t>
            </w:r>
            <w:r>
              <w:rPr>
                <w:rFonts w:ascii="Times New Roman" w:hAnsi="Times New Roman" w:cs="Times New Roman"/>
                <w:sz w:val="24"/>
                <w:szCs w:val="24"/>
              </w:rPr>
              <w:t>46.4</w:t>
            </w:r>
            <w:r w:rsidR="0095766C">
              <w:rPr>
                <w:rFonts w:ascii="Times New Roman" w:hAnsi="Times New Roman" w:cs="Times New Roman"/>
                <w:sz w:val="24"/>
                <w:szCs w:val="24"/>
              </w:rPr>
              <w:t>)</w:t>
            </w:r>
          </w:p>
        </w:tc>
      </w:tr>
      <w:tr w:rsidR="0095766C" w:rsidRPr="00EE6877" w14:paraId="20649758" w14:textId="77777777" w:rsidTr="006625E0">
        <w:trPr>
          <w:trHeight w:val="1370"/>
        </w:trPr>
        <w:tc>
          <w:tcPr>
            <w:tcW w:w="1627" w:type="dxa"/>
            <w:tcBorders>
              <w:top w:val="single" w:sz="4" w:space="0" w:color="auto"/>
              <w:bottom w:val="single" w:sz="4" w:space="0" w:color="auto"/>
            </w:tcBorders>
            <w:shd w:val="clear" w:color="auto" w:fill="FFFFFF" w:themeFill="background1"/>
          </w:tcPr>
          <w:p w14:paraId="7FBCFD66" w14:textId="77777777" w:rsidR="0095766C" w:rsidRPr="00EE6877" w:rsidRDefault="0095766C" w:rsidP="006625E0">
            <w:pPr>
              <w:rPr>
                <w:rFonts w:ascii="Times New Roman" w:hAnsi="Times New Roman" w:cs="Times New Roman"/>
                <w:sz w:val="24"/>
                <w:szCs w:val="24"/>
              </w:rPr>
            </w:pPr>
            <w:proofErr w:type="spellStart"/>
            <w:r w:rsidRPr="00EE6877">
              <w:rPr>
                <w:rFonts w:ascii="Times New Roman" w:hAnsi="Times New Roman" w:cs="Times New Roman"/>
                <w:sz w:val="24"/>
                <w:szCs w:val="24"/>
              </w:rPr>
              <w:t>PreMisuse</w:t>
            </w:r>
            <w:proofErr w:type="spellEnd"/>
            <w:r w:rsidRPr="00EE6877">
              <w:rPr>
                <w:rFonts w:ascii="Times New Roman" w:hAnsi="Times New Roman" w:cs="Times New Roman"/>
                <w:sz w:val="24"/>
                <w:szCs w:val="24"/>
              </w:rPr>
              <w:t xml:space="preserve"> Behavior</w:t>
            </w:r>
          </w:p>
        </w:tc>
        <w:tc>
          <w:tcPr>
            <w:tcW w:w="5399" w:type="dxa"/>
            <w:tcBorders>
              <w:top w:val="single" w:sz="4" w:space="0" w:color="auto"/>
              <w:bottom w:val="single" w:sz="4" w:space="0" w:color="auto"/>
            </w:tcBorders>
            <w:shd w:val="clear" w:color="auto" w:fill="FFFFFF" w:themeFill="background1"/>
          </w:tcPr>
          <w:p w14:paraId="10523DF3"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Never</w:t>
            </w:r>
          </w:p>
          <w:p w14:paraId="3E1F4B8D"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1-2 times a month</w:t>
            </w:r>
          </w:p>
          <w:p w14:paraId="51A22382"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Weekly</w:t>
            </w:r>
          </w:p>
          <w:p w14:paraId="54391069"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2-3 times a week</w:t>
            </w:r>
          </w:p>
          <w:p w14:paraId="2C377259" w14:textId="77777777" w:rsidR="0095766C" w:rsidRPr="00EE6877" w:rsidRDefault="0095766C" w:rsidP="006625E0">
            <w:pPr>
              <w:rPr>
                <w:rFonts w:ascii="Times New Roman" w:hAnsi="Times New Roman" w:cs="Times New Roman"/>
                <w:sz w:val="24"/>
                <w:szCs w:val="24"/>
              </w:rPr>
            </w:pPr>
            <w:r w:rsidRPr="00EE6877">
              <w:rPr>
                <w:rFonts w:ascii="Times New Roman" w:hAnsi="Times New Roman" w:cs="Times New Roman"/>
                <w:sz w:val="24"/>
                <w:szCs w:val="24"/>
              </w:rPr>
              <w:t>Daily</w:t>
            </w:r>
          </w:p>
        </w:tc>
        <w:tc>
          <w:tcPr>
            <w:tcW w:w="2515" w:type="dxa"/>
            <w:tcBorders>
              <w:top w:val="single" w:sz="4" w:space="0" w:color="auto"/>
              <w:bottom w:val="single" w:sz="4" w:space="0" w:color="auto"/>
            </w:tcBorders>
            <w:shd w:val="clear" w:color="auto" w:fill="FFFFFF" w:themeFill="background1"/>
          </w:tcPr>
          <w:p w14:paraId="662A90E1" w14:textId="44726E70" w:rsidR="0095766C" w:rsidRPr="00EE6877" w:rsidRDefault="0018535A" w:rsidP="006625E0">
            <w:pPr>
              <w:jc w:val="center"/>
              <w:rPr>
                <w:rFonts w:ascii="Times New Roman" w:hAnsi="Times New Roman" w:cs="Times New Roman"/>
                <w:sz w:val="24"/>
                <w:szCs w:val="24"/>
              </w:rPr>
            </w:pPr>
            <w:r>
              <w:rPr>
                <w:rFonts w:ascii="Times New Roman" w:hAnsi="Times New Roman" w:cs="Times New Roman"/>
                <w:sz w:val="24"/>
                <w:szCs w:val="24"/>
              </w:rPr>
              <w:t>1,450</w:t>
            </w:r>
            <w:r w:rsidR="0095766C">
              <w:rPr>
                <w:rFonts w:ascii="Times New Roman" w:hAnsi="Times New Roman" w:cs="Times New Roman"/>
                <w:sz w:val="24"/>
                <w:szCs w:val="24"/>
              </w:rPr>
              <w:t xml:space="preserve"> (9</w:t>
            </w:r>
            <w:r>
              <w:rPr>
                <w:rFonts w:ascii="Times New Roman" w:hAnsi="Times New Roman" w:cs="Times New Roman"/>
                <w:sz w:val="24"/>
                <w:szCs w:val="24"/>
              </w:rPr>
              <w:t>3.0</w:t>
            </w:r>
            <w:r w:rsidR="0095766C">
              <w:rPr>
                <w:rFonts w:ascii="Times New Roman" w:hAnsi="Times New Roman" w:cs="Times New Roman"/>
                <w:sz w:val="24"/>
                <w:szCs w:val="24"/>
              </w:rPr>
              <w:t>)</w:t>
            </w:r>
          </w:p>
          <w:p w14:paraId="0A04EBB2" w14:textId="7A1AB43A" w:rsidR="0095766C" w:rsidRPr="00EE6877" w:rsidRDefault="0018535A" w:rsidP="006625E0">
            <w:pPr>
              <w:jc w:val="center"/>
              <w:rPr>
                <w:rFonts w:ascii="Times New Roman" w:hAnsi="Times New Roman" w:cs="Times New Roman"/>
                <w:sz w:val="24"/>
                <w:szCs w:val="24"/>
              </w:rPr>
            </w:pPr>
            <w:r>
              <w:rPr>
                <w:rFonts w:ascii="Times New Roman" w:hAnsi="Times New Roman" w:cs="Times New Roman"/>
                <w:sz w:val="24"/>
                <w:szCs w:val="24"/>
              </w:rPr>
              <w:t>55</w:t>
            </w:r>
            <w:r w:rsidR="0095766C">
              <w:rPr>
                <w:rFonts w:ascii="Times New Roman" w:hAnsi="Times New Roman" w:cs="Times New Roman"/>
                <w:sz w:val="24"/>
                <w:szCs w:val="24"/>
              </w:rPr>
              <w:t xml:space="preserve"> (</w:t>
            </w:r>
            <w:r>
              <w:rPr>
                <w:rFonts w:ascii="Times New Roman" w:hAnsi="Times New Roman" w:cs="Times New Roman"/>
                <w:sz w:val="24"/>
                <w:szCs w:val="24"/>
              </w:rPr>
              <w:t>3.5</w:t>
            </w:r>
            <w:r w:rsidR="0095766C">
              <w:rPr>
                <w:rFonts w:ascii="Times New Roman" w:hAnsi="Times New Roman" w:cs="Times New Roman"/>
                <w:sz w:val="24"/>
                <w:szCs w:val="24"/>
              </w:rPr>
              <w:t>)</w:t>
            </w:r>
          </w:p>
          <w:p w14:paraId="79D2CAFA" w14:textId="1A98DF50" w:rsidR="0095766C" w:rsidRPr="00EE6877" w:rsidRDefault="0095766C" w:rsidP="006625E0">
            <w:pPr>
              <w:jc w:val="center"/>
              <w:rPr>
                <w:rFonts w:ascii="Times New Roman" w:hAnsi="Times New Roman" w:cs="Times New Roman"/>
                <w:sz w:val="24"/>
                <w:szCs w:val="24"/>
              </w:rPr>
            </w:pPr>
            <w:r>
              <w:rPr>
                <w:rFonts w:ascii="Times New Roman" w:hAnsi="Times New Roman" w:cs="Times New Roman"/>
                <w:sz w:val="24"/>
                <w:szCs w:val="24"/>
              </w:rPr>
              <w:t>1</w:t>
            </w:r>
            <w:r w:rsidR="0018535A">
              <w:rPr>
                <w:rFonts w:ascii="Times New Roman" w:hAnsi="Times New Roman" w:cs="Times New Roman"/>
                <w:sz w:val="24"/>
                <w:szCs w:val="24"/>
              </w:rPr>
              <w:t>1</w:t>
            </w:r>
            <w:r>
              <w:rPr>
                <w:rFonts w:ascii="Times New Roman" w:hAnsi="Times New Roman" w:cs="Times New Roman"/>
                <w:sz w:val="24"/>
                <w:szCs w:val="24"/>
              </w:rPr>
              <w:t xml:space="preserve"> (</w:t>
            </w:r>
            <w:r w:rsidR="0018535A">
              <w:rPr>
                <w:rFonts w:ascii="Times New Roman" w:hAnsi="Times New Roman" w:cs="Times New Roman"/>
                <w:sz w:val="24"/>
                <w:szCs w:val="24"/>
              </w:rPr>
              <w:t>0.7</w:t>
            </w:r>
            <w:r>
              <w:rPr>
                <w:rFonts w:ascii="Times New Roman" w:hAnsi="Times New Roman" w:cs="Times New Roman"/>
                <w:sz w:val="24"/>
                <w:szCs w:val="24"/>
              </w:rPr>
              <w:t>)</w:t>
            </w:r>
          </w:p>
          <w:p w14:paraId="26C1C551" w14:textId="3DD4FBF1" w:rsidR="0095766C" w:rsidRPr="00EE6877" w:rsidRDefault="0095766C" w:rsidP="006625E0">
            <w:pPr>
              <w:jc w:val="center"/>
              <w:rPr>
                <w:rFonts w:ascii="Times New Roman" w:hAnsi="Times New Roman" w:cs="Times New Roman"/>
                <w:sz w:val="24"/>
                <w:szCs w:val="24"/>
              </w:rPr>
            </w:pPr>
            <w:r>
              <w:rPr>
                <w:rFonts w:ascii="Times New Roman" w:hAnsi="Times New Roman" w:cs="Times New Roman"/>
                <w:sz w:val="24"/>
                <w:szCs w:val="24"/>
              </w:rPr>
              <w:t>9 (0.</w:t>
            </w:r>
            <w:r w:rsidR="0018535A">
              <w:rPr>
                <w:rFonts w:ascii="Times New Roman" w:hAnsi="Times New Roman" w:cs="Times New Roman"/>
                <w:sz w:val="24"/>
                <w:szCs w:val="24"/>
              </w:rPr>
              <w:t>6</w:t>
            </w:r>
            <w:r>
              <w:rPr>
                <w:rFonts w:ascii="Times New Roman" w:hAnsi="Times New Roman" w:cs="Times New Roman"/>
                <w:sz w:val="24"/>
                <w:szCs w:val="24"/>
              </w:rPr>
              <w:t>)</w:t>
            </w:r>
          </w:p>
          <w:p w14:paraId="72BB8EDD" w14:textId="100B60EB" w:rsidR="0095766C" w:rsidRPr="00EE6877" w:rsidRDefault="0095766C" w:rsidP="006625E0">
            <w:pPr>
              <w:jc w:val="center"/>
              <w:rPr>
                <w:rFonts w:ascii="Times New Roman" w:hAnsi="Times New Roman" w:cs="Times New Roman"/>
                <w:sz w:val="24"/>
                <w:szCs w:val="24"/>
              </w:rPr>
            </w:pPr>
            <w:r>
              <w:rPr>
                <w:rFonts w:ascii="Times New Roman" w:hAnsi="Times New Roman" w:cs="Times New Roman"/>
                <w:sz w:val="24"/>
                <w:szCs w:val="24"/>
              </w:rPr>
              <w:t>3</w:t>
            </w:r>
            <w:r w:rsidR="0018535A">
              <w:rPr>
                <w:rFonts w:ascii="Times New Roman" w:hAnsi="Times New Roman" w:cs="Times New Roman"/>
                <w:sz w:val="24"/>
                <w:szCs w:val="24"/>
              </w:rPr>
              <w:t>4</w:t>
            </w:r>
            <w:r>
              <w:rPr>
                <w:rFonts w:ascii="Times New Roman" w:hAnsi="Times New Roman" w:cs="Times New Roman"/>
                <w:sz w:val="24"/>
                <w:szCs w:val="24"/>
              </w:rPr>
              <w:t xml:space="preserve"> (</w:t>
            </w:r>
            <w:r w:rsidR="0018535A">
              <w:rPr>
                <w:rFonts w:ascii="Times New Roman" w:hAnsi="Times New Roman" w:cs="Times New Roman"/>
                <w:sz w:val="24"/>
                <w:szCs w:val="24"/>
              </w:rPr>
              <w:t>2.2</w:t>
            </w:r>
            <w:r>
              <w:rPr>
                <w:rFonts w:ascii="Times New Roman" w:hAnsi="Times New Roman" w:cs="Times New Roman"/>
                <w:sz w:val="24"/>
                <w:szCs w:val="24"/>
              </w:rPr>
              <w:t>)</w:t>
            </w:r>
          </w:p>
        </w:tc>
      </w:tr>
      <w:bookmarkEnd w:id="1"/>
    </w:tbl>
    <w:p w14:paraId="4E0EC38A" w14:textId="77777777" w:rsidR="0095766C" w:rsidRDefault="0095766C" w:rsidP="0095766C">
      <w:pPr>
        <w:rPr>
          <w:rFonts w:ascii="Times New Roman" w:hAnsi="Times New Roman" w:cs="Times New Roman"/>
          <w:sz w:val="24"/>
          <w:szCs w:val="24"/>
        </w:rPr>
      </w:pPr>
    </w:p>
    <w:p w14:paraId="2770644B" w14:textId="0D628235" w:rsidR="0095766C" w:rsidRPr="00241FC4" w:rsidRDefault="0095766C" w:rsidP="0095766C">
      <w:pPr>
        <w:ind w:firstLine="720"/>
        <w:rPr>
          <w:rFonts w:ascii="Times New Roman" w:hAnsi="Times New Roman" w:cs="Times New Roman"/>
          <w:sz w:val="24"/>
          <w:szCs w:val="24"/>
        </w:rPr>
      </w:pPr>
      <w:r w:rsidRPr="00241FC4">
        <w:rPr>
          <w:rFonts w:ascii="Times New Roman" w:hAnsi="Times New Roman" w:cs="Times New Roman"/>
          <w:sz w:val="24"/>
          <w:szCs w:val="24"/>
        </w:rPr>
        <w:t>Attitude changes were measured across constructs informed by the Health Belief Model of Behavioral Theory which hypothesizes that if the perceived severity, susceptibility, self-efficacy, benefit, and barriers of engaging in a health promoting behavior, and participants are given a cue to action to participate in the health promoting behavior(s), then they will be more likely to engage in the health behavior(s) being promoted by the program (i.e. decreasing drug misuse behaviors, calling 9-1-1 and administering naloxone to reverse a witnessed overdose event, etc.). Respondents’ pretest responses were compared with posttest responses answered at the end of assembly presentations. Each question was phrased the same in pretest and posttest surveys and used 10-point Likert scale score survey options. There were statistically significant (p&lt;0.05) attitude changes across every construct measured, with the largest magnitudes of change noted in the program’s effectiveness to increase respondents’ self-efficacy to recognize (15%) and respond (</w:t>
      </w:r>
      <w:r w:rsidR="00241FC4" w:rsidRPr="00241FC4">
        <w:rPr>
          <w:rFonts w:ascii="Times New Roman" w:hAnsi="Times New Roman" w:cs="Times New Roman"/>
          <w:sz w:val="24"/>
          <w:szCs w:val="24"/>
        </w:rPr>
        <w:t>19</w:t>
      </w:r>
      <w:r w:rsidRPr="00241FC4">
        <w:rPr>
          <w:rFonts w:ascii="Times New Roman" w:hAnsi="Times New Roman" w:cs="Times New Roman"/>
          <w:sz w:val="24"/>
          <w:szCs w:val="24"/>
        </w:rPr>
        <w:t>%) to an opioid overdose and increase respondents’ perceived knowledge about fentanyl and counterfeit pills (14%). The largest magnitude of change was observed in the program’s effectiveness at reducing respondents’ perceived barriers to accessing and administering naloxone (</w:t>
      </w:r>
      <w:r w:rsidR="00241FC4" w:rsidRPr="00241FC4">
        <w:rPr>
          <w:rFonts w:ascii="Times New Roman" w:hAnsi="Times New Roman" w:cs="Times New Roman"/>
          <w:sz w:val="24"/>
          <w:szCs w:val="24"/>
        </w:rPr>
        <w:t>-</w:t>
      </w:r>
      <w:r w:rsidRPr="00241FC4">
        <w:rPr>
          <w:rFonts w:ascii="Times New Roman" w:hAnsi="Times New Roman" w:cs="Times New Roman"/>
          <w:sz w:val="24"/>
          <w:szCs w:val="24"/>
        </w:rPr>
        <w:t>2</w:t>
      </w:r>
      <w:r w:rsidR="00241FC4" w:rsidRPr="00241FC4">
        <w:rPr>
          <w:rFonts w:ascii="Times New Roman" w:hAnsi="Times New Roman" w:cs="Times New Roman"/>
          <w:sz w:val="24"/>
          <w:szCs w:val="24"/>
        </w:rPr>
        <w:t>4</w:t>
      </w:r>
      <w:r w:rsidRPr="00241FC4">
        <w:rPr>
          <w:rFonts w:ascii="Times New Roman" w:hAnsi="Times New Roman" w:cs="Times New Roman"/>
          <w:sz w:val="24"/>
          <w:szCs w:val="24"/>
        </w:rPr>
        <w:t xml:space="preserve">%). The perceived benefit of drug abstinence and perceived severity of fentanyl and counterfeit pill use had high baseline mean scores at pretest and had lower percent magnitude changes as a result, </w:t>
      </w:r>
      <w:r w:rsidR="00241FC4" w:rsidRPr="00241FC4">
        <w:rPr>
          <w:rFonts w:ascii="Times New Roman" w:hAnsi="Times New Roman" w:cs="Times New Roman"/>
          <w:sz w:val="24"/>
          <w:szCs w:val="24"/>
        </w:rPr>
        <w:t>4</w:t>
      </w:r>
      <w:r w:rsidRPr="00241FC4">
        <w:rPr>
          <w:rFonts w:ascii="Times New Roman" w:hAnsi="Times New Roman" w:cs="Times New Roman"/>
          <w:sz w:val="24"/>
          <w:szCs w:val="24"/>
        </w:rPr>
        <w:t xml:space="preserve">% and 4% respectively. Perceived susceptibility of </w:t>
      </w:r>
      <w:r w:rsidRPr="00241FC4">
        <w:rPr>
          <w:rFonts w:ascii="Times New Roman" w:hAnsi="Times New Roman" w:cs="Times New Roman"/>
          <w:sz w:val="24"/>
          <w:szCs w:val="24"/>
        </w:rPr>
        <w:lastRenderedPageBreak/>
        <w:t xml:space="preserve">experiencing or witnessing an opioid overdose after assemblies increased by </w:t>
      </w:r>
      <w:r w:rsidR="00241FC4" w:rsidRPr="00241FC4">
        <w:rPr>
          <w:rFonts w:ascii="Times New Roman" w:hAnsi="Times New Roman" w:cs="Times New Roman"/>
          <w:sz w:val="24"/>
          <w:szCs w:val="24"/>
        </w:rPr>
        <w:t>8</w:t>
      </w:r>
      <w:r w:rsidRPr="00241FC4">
        <w:rPr>
          <w:rFonts w:ascii="Times New Roman" w:hAnsi="Times New Roman" w:cs="Times New Roman"/>
          <w:sz w:val="24"/>
          <w:szCs w:val="24"/>
        </w:rPr>
        <w:t>% after assembly presentations which could be an expected outcome since program implementation targeted a majority population with no history of drug or alcohol misuse</w:t>
      </w:r>
      <w:r w:rsidR="00241FC4">
        <w:rPr>
          <w:rFonts w:ascii="Times New Roman" w:hAnsi="Times New Roman" w:cs="Times New Roman"/>
          <w:sz w:val="24"/>
          <w:szCs w:val="24"/>
        </w:rPr>
        <w:t xml:space="preserve"> (93%)</w:t>
      </w:r>
      <w:r w:rsidRPr="00241FC4">
        <w:rPr>
          <w:rFonts w:ascii="Times New Roman" w:hAnsi="Times New Roman" w:cs="Times New Roman"/>
          <w:sz w:val="24"/>
          <w:szCs w:val="24"/>
        </w:rPr>
        <w:t>.</w:t>
      </w:r>
    </w:p>
    <w:p w14:paraId="1DC45EF3" w14:textId="77777777" w:rsidR="0095766C" w:rsidRPr="00241FC4" w:rsidRDefault="0095766C" w:rsidP="0095766C">
      <w:pPr>
        <w:rPr>
          <w:rFonts w:ascii="Times New Roman" w:hAnsi="Times New Roman" w:cs="Times New Roman"/>
          <w:sz w:val="24"/>
          <w:szCs w:val="24"/>
        </w:rPr>
      </w:pPr>
      <w:r w:rsidRPr="00241FC4">
        <w:rPr>
          <w:rFonts w:ascii="Times New Roman" w:hAnsi="Times New Roman" w:cs="Times New Roman"/>
          <w:sz w:val="24"/>
          <w:szCs w:val="24"/>
        </w:rPr>
        <w:t>Table 2. Mean attitude differences among pre and posttest scale score items overall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8"/>
        <w:gridCol w:w="2270"/>
        <w:gridCol w:w="2100"/>
        <w:gridCol w:w="1817"/>
        <w:gridCol w:w="1555"/>
      </w:tblGrid>
      <w:tr w:rsidR="0095766C" w:rsidRPr="00241FC4" w14:paraId="5AC94229" w14:textId="77777777" w:rsidTr="006625E0">
        <w:tc>
          <w:tcPr>
            <w:tcW w:w="1618" w:type="dxa"/>
            <w:tcBorders>
              <w:top w:val="single" w:sz="4" w:space="0" w:color="auto"/>
              <w:bottom w:val="single" w:sz="4" w:space="0" w:color="auto"/>
            </w:tcBorders>
            <w:shd w:val="clear" w:color="auto" w:fill="D9D9D9" w:themeFill="background1" w:themeFillShade="D9"/>
          </w:tcPr>
          <w:p w14:paraId="117B519E" w14:textId="77777777" w:rsidR="0095766C" w:rsidRPr="00241FC4" w:rsidRDefault="0095766C" w:rsidP="006625E0">
            <w:pPr>
              <w:rPr>
                <w:rFonts w:ascii="Times New Roman" w:hAnsi="Times New Roman" w:cs="Times New Roman"/>
                <w:sz w:val="24"/>
                <w:szCs w:val="24"/>
              </w:rPr>
            </w:pPr>
            <w:r w:rsidRPr="00241FC4">
              <w:rPr>
                <w:rFonts w:ascii="Times New Roman" w:hAnsi="Times New Roman" w:cs="Times New Roman"/>
                <w:sz w:val="24"/>
                <w:szCs w:val="24"/>
              </w:rPr>
              <w:t>Variable</w:t>
            </w:r>
          </w:p>
        </w:tc>
        <w:tc>
          <w:tcPr>
            <w:tcW w:w="2270" w:type="dxa"/>
            <w:tcBorders>
              <w:top w:val="single" w:sz="4" w:space="0" w:color="auto"/>
              <w:bottom w:val="single" w:sz="4" w:space="0" w:color="auto"/>
            </w:tcBorders>
            <w:shd w:val="clear" w:color="auto" w:fill="D9D9D9" w:themeFill="background1" w:themeFillShade="D9"/>
          </w:tcPr>
          <w:p w14:paraId="42F6DCDC" w14:textId="77777777" w:rsidR="0095766C" w:rsidRPr="00241FC4" w:rsidRDefault="0095766C" w:rsidP="006625E0">
            <w:pPr>
              <w:rPr>
                <w:rFonts w:ascii="Times New Roman" w:hAnsi="Times New Roman" w:cs="Times New Roman"/>
                <w:sz w:val="24"/>
                <w:szCs w:val="24"/>
              </w:rPr>
            </w:pPr>
            <w:r w:rsidRPr="00241FC4">
              <w:rPr>
                <w:rFonts w:ascii="Times New Roman" w:hAnsi="Times New Roman" w:cs="Times New Roman"/>
                <w:sz w:val="24"/>
                <w:szCs w:val="24"/>
              </w:rPr>
              <w:t>Description</w:t>
            </w:r>
          </w:p>
        </w:tc>
        <w:tc>
          <w:tcPr>
            <w:tcW w:w="2100" w:type="dxa"/>
            <w:tcBorders>
              <w:top w:val="single" w:sz="4" w:space="0" w:color="auto"/>
              <w:bottom w:val="single" w:sz="4" w:space="0" w:color="auto"/>
            </w:tcBorders>
            <w:shd w:val="clear" w:color="auto" w:fill="D9D9D9" w:themeFill="background1" w:themeFillShade="D9"/>
          </w:tcPr>
          <w:p w14:paraId="1383C22F" w14:textId="77777777" w:rsidR="0095766C" w:rsidRPr="00241FC4" w:rsidRDefault="0095766C" w:rsidP="006625E0">
            <w:pPr>
              <w:rPr>
                <w:rFonts w:ascii="Times New Roman" w:hAnsi="Times New Roman" w:cs="Times New Roman"/>
                <w:sz w:val="24"/>
                <w:szCs w:val="24"/>
              </w:rPr>
            </w:pPr>
            <w:r w:rsidRPr="00241FC4">
              <w:rPr>
                <w:rFonts w:ascii="Times New Roman" w:hAnsi="Times New Roman" w:cs="Times New Roman"/>
                <w:sz w:val="24"/>
                <w:szCs w:val="24"/>
              </w:rPr>
              <w:t>Pretest Mean (SD)</w:t>
            </w:r>
          </w:p>
          <w:p w14:paraId="40BD4BE2" w14:textId="2F217B96" w:rsidR="0095766C" w:rsidRPr="00241FC4" w:rsidRDefault="0095766C" w:rsidP="006625E0">
            <w:pPr>
              <w:rPr>
                <w:rFonts w:ascii="Times New Roman" w:hAnsi="Times New Roman" w:cs="Times New Roman"/>
                <w:sz w:val="24"/>
                <w:szCs w:val="24"/>
              </w:rPr>
            </w:pPr>
            <w:r w:rsidRPr="00241FC4">
              <w:rPr>
                <w:rFonts w:ascii="Times New Roman" w:hAnsi="Times New Roman" w:cs="Times New Roman"/>
                <w:sz w:val="24"/>
                <w:szCs w:val="24"/>
              </w:rPr>
              <w:t>(N=1,</w:t>
            </w:r>
            <w:r w:rsidR="00241FC4">
              <w:rPr>
                <w:rFonts w:ascii="Times New Roman" w:hAnsi="Times New Roman" w:cs="Times New Roman"/>
                <w:sz w:val="24"/>
                <w:szCs w:val="24"/>
              </w:rPr>
              <w:t>559</w:t>
            </w:r>
            <w:r w:rsidRPr="00241FC4">
              <w:rPr>
                <w:rFonts w:ascii="Times New Roman" w:hAnsi="Times New Roman" w:cs="Times New Roman"/>
                <w:sz w:val="24"/>
                <w:szCs w:val="24"/>
              </w:rPr>
              <w:t>)</w:t>
            </w:r>
          </w:p>
        </w:tc>
        <w:tc>
          <w:tcPr>
            <w:tcW w:w="1817" w:type="dxa"/>
            <w:tcBorders>
              <w:top w:val="single" w:sz="4" w:space="0" w:color="auto"/>
              <w:bottom w:val="single" w:sz="4" w:space="0" w:color="auto"/>
            </w:tcBorders>
            <w:shd w:val="clear" w:color="auto" w:fill="D9D9D9" w:themeFill="background1" w:themeFillShade="D9"/>
          </w:tcPr>
          <w:p w14:paraId="3914E987" w14:textId="77777777" w:rsidR="0095766C" w:rsidRPr="00241FC4" w:rsidRDefault="0095766C" w:rsidP="006625E0">
            <w:pPr>
              <w:jc w:val="right"/>
              <w:rPr>
                <w:rFonts w:ascii="Times New Roman" w:hAnsi="Times New Roman" w:cs="Times New Roman"/>
                <w:sz w:val="24"/>
                <w:szCs w:val="24"/>
              </w:rPr>
            </w:pPr>
            <w:r w:rsidRPr="00241FC4">
              <w:rPr>
                <w:rFonts w:ascii="Times New Roman" w:hAnsi="Times New Roman" w:cs="Times New Roman"/>
                <w:sz w:val="24"/>
                <w:szCs w:val="24"/>
              </w:rPr>
              <w:t>Posttest Mean (SD)</w:t>
            </w:r>
          </w:p>
          <w:p w14:paraId="724FC45F" w14:textId="5DC910E9" w:rsidR="0095766C" w:rsidRPr="00241FC4" w:rsidRDefault="0095766C" w:rsidP="006625E0">
            <w:pPr>
              <w:jc w:val="right"/>
              <w:rPr>
                <w:rFonts w:ascii="Times New Roman" w:hAnsi="Times New Roman" w:cs="Times New Roman"/>
                <w:sz w:val="24"/>
                <w:szCs w:val="24"/>
              </w:rPr>
            </w:pPr>
            <w:r w:rsidRPr="00241FC4">
              <w:rPr>
                <w:rFonts w:ascii="Times New Roman" w:hAnsi="Times New Roman" w:cs="Times New Roman"/>
                <w:sz w:val="24"/>
                <w:szCs w:val="24"/>
              </w:rPr>
              <w:t>(N=1,</w:t>
            </w:r>
            <w:r w:rsidR="00241FC4">
              <w:rPr>
                <w:rFonts w:ascii="Times New Roman" w:hAnsi="Times New Roman" w:cs="Times New Roman"/>
                <w:sz w:val="24"/>
                <w:szCs w:val="24"/>
              </w:rPr>
              <w:t>559</w:t>
            </w:r>
            <w:r w:rsidRPr="00241FC4">
              <w:rPr>
                <w:rFonts w:ascii="Times New Roman" w:hAnsi="Times New Roman" w:cs="Times New Roman"/>
                <w:sz w:val="24"/>
                <w:szCs w:val="24"/>
              </w:rPr>
              <w:t>)</w:t>
            </w:r>
          </w:p>
        </w:tc>
        <w:tc>
          <w:tcPr>
            <w:tcW w:w="1555" w:type="dxa"/>
            <w:tcBorders>
              <w:top w:val="single" w:sz="4" w:space="0" w:color="auto"/>
              <w:bottom w:val="single" w:sz="4" w:space="0" w:color="auto"/>
            </w:tcBorders>
            <w:shd w:val="clear" w:color="auto" w:fill="D9D9D9" w:themeFill="background1" w:themeFillShade="D9"/>
          </w:tcPr>
          <w:p w14:paraId="792D52AA" w14:textId="77777777" w:rsidR="0095766C" w:rsidRPr="00241FC4" w:rsidRDefault="0095766C" w:rsidP="006625E0">
            <w:pPr>
              <w:jc w:val="right"/>
              <w:rPr>
                <w:rFonts w:ascii="Times New Roman" w:hAnsi="Times New Roman" w:cs="Times New Roman"/>
                <w:sz w:val="24"/>
                <w:szCs w:val="24"/>
              </w:rPr>
            </w:pPr>
            <w:r w:rsidRPr="00241FC4">
              <w:rPr>
                <w:rFonts w:ascii="Times New Roman" w:hAnsi="Times New Roman" w:cs="Times New Roman"/>
                <w:sz w:val="24"/>
                <w:szCs w:val="24"/>
              </w:rPr>
              <w:t>Mean Difference (p-value)</w:t>
            </w:r>
          </w:p>
        </w:tc>
      </w:tr>
      <w:tr w:rsidR="0095766C" w:rsidRPr="00241FC4" w14:paraId="2C8D6AE0" w14:textId="77777777" w:rsidTr="006625E0">
        <w:tc>
          <w:tcPr>
            <w:tcW w:w="1618" w:type="dxa"/>
          </w:tcPr>
          <w:p w14:paraId="75FC0937" w14:textId="77777777" w:rsidR="0095766C" w:rsidRPr="00241FC4" w:rsidRDefault="0095766C" w:rsidP="006625E0">
            <w:pPr>
              <w:rPr>
                <w:rFonts w:ascii="Times New Roman" w:hAnsi="Times New Roman" w:cs="Times New Roman"/>
                <w:sz w:val="24"/>
                <w:szCs w:val="24"/>
              </w:rPr>
            </w:pPr>
            <w:proofErr w:type="spellStart"/>
            <w:r w:rsidRPr="00241FC4">
              <w:rPr>
                <w:rFonts w:ascii="Times New Roman" w:hAnsi="Times New Roman" w:cs="Times New Roman"/>
                <w:sz w:val="24"/>
                <w:szCs w:val="24"/>
              </w:rPr>
              <w:t>PSevere</w:t>
            </w:r>
            <w:proofErr w:type="spellEnd"/>
          </w:p>
        </w:tc>
        <w:tc>
          <w:tcPr>
            <w:tcW w:w="2270" w:type="dxa"/>
          </w:tcPr>
          <w:p w14:paraId="60FA7984" w14:textId="77777777" w:rsidR="0095766C" w:rsidRPr="00241FC4" w:rsidRDefault="0095766C" w:rsidP="006625E0">
            <w:pPr>
              <w:rPr>
                <w:rFonts w:ascii="Times New Roman" w:hAnsi="Times New Roman" w:cs="Times New Roman"/>
                <w:sz w:val="24"/>
                <w:szCs w:val="24"/>
              </w:rPr>
            </w:pPr>
            <w:r w:rsidRPr="00241FC4">
              <w:rPr>
                <w:rFonts w:ascii="Times New Roman" w:hAnsi="Times New Roman" w:cs="Times New Roman"/>
                <w:sz w:val="24"/>
                <w:szCs w:val="24"/>
              </w:rPr>
              <w:t>Perceived severity of fentanyl and counterfeit pill use</w:t>
            </w:r>
          </w:p>
        </w:tc>
        <w:tc>
          <w:tcPr>
            <w:tcW w:w="2100" w:type="dxa"/>
          </w:tcPr>
          <w:p w14:paraId="0414A495" w14:textId="2DC3617E" w:rsidR="0095766C" w:rsidRPr="00241FC4" w:rsidRDefault="0095766C" w:rsidP="006625E0">
            <w:pPr>
              <w:rPr>
                <w:rFonts w:ascii="Times New Roman" w:hAnsi="Times New Roman" w:cs="Times New Roman"/>
                <w:sz w:val="24"/>
                <w:szCs w:val="24"/>
              </w:rPr>
            </w:pPr>
            <w:r w:rsidRPr="00241FC4">
              <w:rPr>
                <w:rFonts w:ascii="Times New Roman" w:hAnsi="Times New Roman" w:cs="Times New Roman"/>
                <w:sz w:val="24"/>
                <w:szCs w:val="24"/>
              </w:rPr>
              <w:t>9.0 (</w:t>
            </w:r>
            <w:r w:rsidR="00241FC4" w:rsidRPr="00241FC4">
              <w:rPr>
                <w:rFonts w:ascii="Times New Roman" w:hAnsi="Times New Roman" w:cs="Times New Roman"/>
                <w:sz w:val="24"/>
                <w:szCs w:val="24"/>
              </w:rPr>
              <w:t>2.0</w:t>
            </w:r>
            <w:r w:rsidRPr="00241FC4">
              <w:rPr>
                <w:rFonts w:ascii="Times New Roman" w:hAnsi="Times New Roman" w:cs="Times New Roman"/>
                <w:sz w:val="24"/>
                <w:szCs w:val="24"/>
              </w:rPr>
              <w:t>)</w:t>
            </w:r>
          </w:p>
        </w:tc>
        <w:tc>
          <w:tcPr>
            <w:tcW w:w="1817" w:type="dxa"/>
          </w:tcPr>
          <w:p w14:paraId="26FAA3A0" w14:textId="77777777" w:rsidR="0095766C" w:rsidRPr="00241FC4" w:rsidRDefault="0095766C" w:rsidP="006625E0">
            <w:pPr>
              <w:jc w:val="right"/>
              <w:rPr>
                <w:rFonts w:ascii="Times New Roman" w:hAnsi="Times New Roman" w:cs="Times New Roman"/>
                <w:sz w:val="24"/>
                <w:szCs w:val="24"/>
              </w:rPr>
            </w:pPr>
            <w:r w:rsidRPr="00241FC4">
              <w:rPr>
                <w:rFonts w:ascii="Times New Roman" w:hAnsi="Times New Roman" w:cs="Times New Roman"/>
                <w:sz w:val="24"/>
                <w:szCs w:val="24"/>
              </w:rPr>
              <w:t>9.4 (1.7)</w:t>
            </w:r>
          </w:p>
        </w:tc>
        <w:tc>
          <w:tcPr>
            <w:tcW w:w="1555" w:type="dxa"/>
          </w:tcPr>
          <w:p w14:paraId="7863ED24" w14:textId="77777777" w:rsidR="0095766C" w:rsidRPr="00241FC4" w:rsidRDefault="0095766C" w:rsidP="006625E0">
            <w:pPr>
              <w:jc w:val="right"/>
              <w:rPr>
                <w:rFonts w:ascii="Times New Roman" w:hAnsi="Times New Roman" w:cs="Times New Roman"/>
                <w:sz w:val="24"/>
                <w:szCs w:val="24"/>
              </w:rPr>
            </w:pPr>
            <w:r w:rsidRPr="00241FC4">
              <w:rPr>
                <w:rFonts w:ascii="Times New Roman" w:hAnsi="Times New Roman" w:cs="Times New Roman"/>
                <w:sz w:val="24"/>
                <w:szCs w:val="24"/>
              </w:rPr>
              <w:t>0.4 (&lt;0.001)</w:t>
            </w:r>
          </w:p>
        </w:tc>
      </w:tr>
      <w:tr w:rsidR="0095766C" w:rsidRPr="0018535A" w14:paraId="71A87545" w14:textId="77777777" w:rsidTr="006625E0">
        <w:tc>
          <w:tcPr>
            <w:tcW w:w="1618" w:type="dxa"/>
            <w:tcBorders>
              <w:top w:val="single" w:sz="4" w:space="0" w:color="auto"/>
            </w:tcBorders>
            <w:shd w:val="clear" w:color="auto" w:fill="FFFFFF" w:themeFill="background1"/>
          </w:tcPr>
          <w:p w14:paraId="4849E353" w14:textId="77777777" w:rsidR="0095766C" w:rsidRPr="00241FC4" w:rsidRDefault="0095766C" w:rsidP="006625E0">
            <w:pPr>
              <w:rPr>
                <w:rFonts w:ascii="Times New Roman" w:hAnsi="Times New Roman" w:cs="Times New Roman"/>
                <w:sz w:val="24"/>
                <w:szCs w:val="24"/>
              </w:rPr>
            </w:pPr>
            <w:proofErr w:type="spellStart"/>
            <w:r w:rsidRPr="00241FC4">
              <w:rPr>
                <w:rFonts w:ascii="Times New Roman" w:hAnsi="Times New Roman" w:cs="Times New Roman"/>
                <w:sz w:val="24"/>
                <w:szCs w:val="24"/>
              </w:rPr>
              <w:t>SERecognize</w:t>
            </w:r>
            <w:proofErr w:type="spellEnd"/>
          </w:p>
        </w:tc>
        <w:tc>
          <w:tcPr>
            <w:tcW w:w="2270" w:type="dxa"/>
            <w:tcBorders>
              <w:top w:val="single" w:sz="4" w:space="0" w:color="auto"/>
            </w:tcBorders>
            <w:shd w:val="clear" w:color="auto" w:fill="FFFFFF" w:themeFill="background1"/>
          </w:tcPr>
          <w:p w14:paraId="55A2B9B9" w14:textId="77777777" w:rsidR="0095766C" w:rsidRPr="00241FC4" w:rsidRDefault="0095766C" w:rsidP="006625E0">
            <w:pPr>
              <w:rPr>
                <w:rFonts w:ascii="Times New Roman" w:hAnsi="Times New Roman" w:cs="Times New Roman"/>
                <w:sz w:val="24"/>
                <w:szCs w:val="24"/>
              </w:rPr>
            </w:pPr>
            <w:r w:rsidRPr="00241FC4">
              <w:rPr>
                <w:rFonts w:ascii="Times New Roman" w:hAnsi="Times New Roman" w:cs="Times New Roman"/>
                <w:sz w:val="24"/>
                <w:szCs w:val="24"/>
              </w:rPr>
              <w:t>Self-efficacy to recognize the signs of an opioid overdose</w:t>
            </w:r>
          </w:p>
        </w:tc>
        <w:tc>
          <w:tcPr>
            <w:tcW w:w="2100" w:type="dxa"/>
            <w:tcBorders>
              <w:top w:val="single" w:sz="4" w:space="0" w:color="auto"/>
            </w:tcBorders>
            <w:shd w:val="clear" w:color="auto" w:fill="FFFFFF" w:themeFill="background1"/>
          </w:tcPr>
          <w:p w14:paraId="5EBBCE7D" w14:textId="35FEA164" w:rsidR="0095766C" w:rsidRPr="00241FC4" w:rsidRDefault="0095766C" w:rsidP="006625E0">
            <w:pPr>
              <w:rPr>
                <w:rFonts w:ascii="Times New Roman" w:hAnsi="Times New Roman" w:cs="Times New Roman"/>
                <w:sz w:val="24"/>
                <w:szCs w:val="24"/>
              </w:rPr>
            </w:pPr>
            <w:r w:rsidRPr="00241FC4">
              <w:rPr>
                <w:rFonts w:ascii="Times New Roman" w:hAnsi="Times New Roman" w:cs="Times New Roman"/>
                <w:sz w:val="24"/>
                <w:szCs w:val="24"/>
              </w:rPr>
              <w:t>6.</w:t>
            </w:r>
            <w:r w:rsidR="00241FC4" w:rsidRPr="00241FC4">
              <w:rPr>
                <w:rFonts w:ascii="Times New Roman" w:hAnsi="Times New Roman" w:cs="Times New Roman"/>
                <w:sz w:val="24"/>
                <w:szCs w:val="24"/>
              </w:rPr>
              <w:t>5</w:t>
            </w:r>
            <w:r w:rsidRPr="00241FC4">
              <w:rPr>
                <w:rFonts w:ascii="Times New Roman" w:hAnsi="Times New Roman" w:cs="Times New Roman"/>
                <w:sz w:val="24"/>
                <w:szCs w:val="24"/>
              </w:rPr>
              <w:t xml:space="preserve"> (2.6)</w:t>
            </w:r>
          </w:p>
        </w:tc>
        <w:tc>
          <w:tcPr>
            <w:tcW w:w="1817" w:type="dxa"/>
            <w:tcBorders>
              <w:top w:val="single" w:sz="4" w:space="0" w:color="auto"/>
            </w:tcBorders>
            <w:shd w:val="clear" w:color="auto" w:fill="FFFFFF" w:themeFill="background1"/>
          </w:tcPr>
          <w:p w14:paraId="65ED7AE8" w14:textId="4996B36C" w:rsidR="0095766C" w:rsidRPr="00241FC4" w:rsidRDefault="0095766C" w:rsidP="006625E0">
            <w:pPr>
              <w:jc w:val="right"/>
              <w:rPr>
                <w:rFonts w:ascii="Times New Roman" w:hAnsi="Times New Roman" w:cs="Times New Roman"/>
                <w:sz w:val="24"/>
                <w:szCs w:val="24"/>
              </w:rPr>
            </w:pPr>
            <w:r w:rsidRPr="00241FC4">
              <w:rPr>
                <w:rFonts w:ascii="Times New Roman" w:hAnsi="Times New Roman" w:cs="Times New Roman"/>
                <w:sz w:val="24"/>
                <w:szCs w:val="24"/>
              </w:rPr>
              <w:t>8.</w:t>
            </w:r>
            <w:r w:rsidR="00241FC4" w:rsidRPr="00241FC4">
              <w:rPr>
                <w:rFonts w:ascii="Times New Roman" w:hAnsi="Times New Roman" w:cs="Times New Roman"/>
                <w:sz w:val="24"/>
                <w:szCs w:val="24"/>
              </w:rPr>
              <w:t>0</w:t>
            </w:r>
            <w:r w:rsidRPr="00241FC4">
              <w:rPr>
                <w:rFonts w:ascii="Times New Roman" w:hAnsi="Times New Roman" w:cs="Times New Roman"/>
                <w:sz w:val="24"/>
                <w:szCs w:val="24"/>
              </w:rPr>
              <w:t xml:space="preserve"> (2.</w:t>
            </w:r>
            <w:r w:rsidR="00241FC4" w:rsidRPr="00241FC4">
              <w:rPr>
                <w:rFonts w:ascii="Times New Roman" w:hAnsi="Times New Roman" w:cs="Times New Roman"/>
                <w:sz w:val="24"/>
                <w:szCs w:val="24"/>
              </w:rPr>
              <w:t>2</w:t>
            </w:r>
            <w:r w:rsidRPr="00241FC4">
              <w:rPr>
                <w:rFonts w:ascii="Times New Roman" w:hAnsi="Times New Roman" w:cs="Times New Roman"/>
                <w:sz w:val="24"/>
                <w:szCs w:val="24"/>
              </w:rPr>
              <w:t>)</w:t>
            </w:r>
          </w:p>
        </w:tc>
        <w:tc>
          <w:tcPr>
            <w:tcW w:w="1555" w:type="dxa"/>
            <w:tcBorders>
              <w:top w:val="single" w:sz="4" w:space="0" w:color="auto"/>
            </w:tcBorders>
            <w:shd w:val="clear" w:color="auto" w:fill="FFFFFF" w:themeFill="background1"/>
          </w:tcPr>
          <w:p w14:paraId="62910CE4" w14:textId="77777777" w:rsidR="0095766C" w:rsidRPr="00241FC4" w:rsidRDefault="0095766C" w:rsidP="006625E0">
            <w:pPr>
              <w:jc w:val="right"/>
              <w:rPr>
                <w:rFonts w:ascii="Times New Roman" w:hAnsi="Times New Roman" w:cs="Times New Roman"/>
                <w:sz w:val="24"/>
                <w:szCs w:val="24"/>
              </w:rPr>
            </w:pPr>
            <w:r w:rsidRPr="00241FC4">
              <w:rPr>
                <w:rFonts w:ascii="Times New Roman" w:hAnsi="Times New Roman" w:cs="Times New Roman"/>
                <w:sz w:val="24"/>
                <w:szCs w:val="24"/>
              </w:rPr>
              <w:t>1.5 (&lt;0.001)</w:t>
            </w:r>
          </w:p>
        </w:tc>
      </w:tr>
      <w:tr w:rsidR="0095766C" w:rsidRPr="0018535A" w14:paraId="4551E531" w14:textId="77777777" w:rsidTr="006625E0">
        <w:tc>
          <w:tcPr>
            <w:tcW w:w="1618" w:type="dxa"/>
            <w:tcBorders>
              <w:top w:val="single" w:sz="4" w:space="0" w:color="auto"/>
              <w:bottom w:val="single" w:sz="4" w:space="0" w:color="auto"/>
            </w:tcBorders>
            <w:shd w:val="clear" w:color="auto" w:fill="FFFFFF" w:themeFill="background1"/>
          </w:tcPr>
          <w:p w14:paraId="66A7CE3A" w14:textId="77777777" w:rsidR="0095766C" w:rsidRPr="00241FC4" w:rsidRDefault="0095766C" w:rsidP="006625E0">
            <w:pPr>
              <w:rPr>
                <w:rFonts w:ascii="Times New Roman" w:hAnsi="Times New Roman" w:cs="Times New Roman"/>
                <w:sz w:val="24"/>
                <w:szCs w:val="24"/>
              </w:rPr>
            </w:pPr>
            <w:proofErr w:type="spellStart"/>
            <w:r w:rsidRPr="00241FC4">
              <w:rPr>
                <w:rFonts w:ascii="Times New Roman" w:hAnsi="Times New Roman" w:cs="Times New Roman"/>
                <w:sz w:val="24"/>
                <w:szCs w:val="24"/>
              </w:rPr>
              <w:t>SERespond</w:t>
            </w:r>
            <w:proofErr w:type="spellEnd"/>
          </w:p>
        </w:tc>
        <w:tc>
          <w:tcPr>
            <w:tcW w:w="2270" w:type="dxa"/>
            <w:tcBorders>
              <w:top w:val="single" w:sz="4" w:space="0" w:color="auto"/>
              <w:bottom w:val="single" w:sz="4" w:space="0" w:color="auto"/>
            </w:tcBorders>
            <w:shd w:val="clear" w:color="auto" w:fill="FFFFFF" w:themeFill="background1"/>
          </w:tcPr>
          <w:p w14:paraId="4E9F7224" w14:textId="77777777" w:rsidR="0095766C" w:rsidRPr="00241FC4" w:rsidRDefault="0095766C" w:rsidP="006625E0">
            <w:pPr>
              <w:rPr>
                <w:rFonts w:ascii="Times New Roman" w:hAnsi="Times New Roman" w:cs="Times New Roman"/>
                <w:sz w:val="24"/>
                <w:szCs w:val="24"/>
              </w:rPr>
            </w:pPr>
            <w:r w:rsidRPr="00241FC4">
              <w:rPr>
                <w:rFonts w:ascii="Times New Roman" w:hAnsi="Times New Roman" w:cs="Times New Roman"/>
                <w:sz w:val="24"/>
                <w:szCs w:val="24"/>
              </w:rPr>
              <w:t>Self-efficacy to respond to an opioid overdose</w:t>
            </w:r>
          </w:p>
        </w:tc>
        <w:tc>
          <w:tcPr>
            <w:tcW w:w="2100" w:type="dxa"/>
            <w:tcBorders>
              <w:top w:val="single" w:sz="4" w:space="0" w:color="auto"/>
              <w:bottom w:val="single" w:sz="4" w:space="0" w:color="auto"/>
            </w:tcBorders>
            <w:shd w:val="clear" w:color="auto" w:fill="FFFFFF" w:themeFill="background1"/>
          </w:tcPr>
          <w:p w14:paraId="55EABE92" w14:textId="77777777" w:rsidR="0095766C" w:rsidRPr="00241FC4" w:rsidRDefault="0095766C" w:rsidP="006625E0">
            <w:pPr>
              <w:rPr>
                <w:rFonts w:ascii="Times New Roman" w:hAnsi="Times New Roman" w:cs="Times New Roman"/>
                <w:sz w:val="24"/>
                <w:szCs w:val="24"/>
              </w:rPr>
            </w:pPr>
            <w:r w:rsidRPr="00241FC4">
              <w:rPr>
                <w:rFonts w:ascii="Times New Roman" w:hAnsi="Times New Roman" w:cs="Times New Roman"/>
                <w:sz w:val="24"/>
                <w:szCs w:val="24"/>
              </w:rPr>
              <w:t>5.8 (2.8)</w:t>
            </w:r>
          </w:p>
          <w:p w14:paraId="299DCBAB" w14:textId="77777777" w:rsidR="0095766C" w:rsidRPr="00241FC4" w:rsidRDefault="0095766C" w:rsidP="006625E0">
            <w:pPr>
              <w:rPr>
                <w:rFonts w:ascii="Times New Roman" w:hAnsi="Times New Roman" w:cs="Times New Roman"/>
                <w:sz w:val="24"/>
                <w:szCs w:val="24"/>
              </w:rPr>
            </w:pPr>
          </w:p>
        </w:tc>
        <w:tc>
          <w:tcPr>
            <w:tcW w:w="1817" w:type="dxa"/>
            <w:tcBorders>
              <w:top w:val="single" w:sz="4" w:space="0" w:color="auto"/>
              <w:bottom w:val="single" w:sz="4" w:space="0" w:color="auto"/>
            </w:tcBorders>
            <w:shd w:val="clear" w:color="auto" w:fill="FFFFFF" w:themeFill="background1"/>
          </w:tcPr>
          <w:p w14:paraId="259B36CA" w14:textId="0B307469" w:rsidR="0095766C" w:rsidRPr="00241FC4" w:rsidRDefault="0095766C" w:rsidP="006625E0">
            <w:pPr>
              <w:jc w:val="right"/>
              <w:rPr>
                <w:rFonts w:ascii="Times New Roman" w:hAnsi="Times New Roman" w:cs="Times New Roman"/>
                <w:sz w:val="24"/>
                <w:szCs w:val="24"/>
              </w:rPr>
            </w:pPr>
            <w:r w:rsidRPr="00241FC4">
              <w:rPr>
                <w:rFonts w:ascii="Times New Roman" w:hAnsi="Times New Roman" w:cs="Times New Roman"/>
                <w:sz w:val="24"/>
                <w:szCs w:val="24"/>
              </w:rPr>
              <w:t>7.</w:t>
            </w:r>
            <w:r w:rsidR="00241FC4" w:rsidRPr="00241FC4">
              <w:rPr>
                <w:rFonts w:ascii="Times New Roman" w:hAnsi="Times New Roman" w:cs="Times New Roman"/>
                <w:sz w:val="24"/>
                <w:szCs w:val="24"/>
              </w:rPr>
              <w:t>7</w:t>
            </w:r>
            <w:r w:rsidRPr="00241FC4">
              <w:rPr>
                <w:rFonts w:ascii="Times New Roman" w:hAnsi="Times New Roman" w:cs="Times New Roman"/>
                <w:sz w:val="24"/>
                <w:szCs w:val="24"/>
              </w:rPr>
              <w:t xml:space="preserve"> (2.</w:t>
            </w:r>
            <w:r w:rsidR="00241FC4" w:rsidRPr="00241FC4">
              <w:rPr>
                <w:rFonts w:ascii="Times New Roman" w:hAnsi="Times New Roman" w:cs="Times New Roman"/>
                <w:sz w:val="24"/>
                <w:szCs w:val="24"/>
              </w:rPr>
              <w:t>4</w:t>
            </w:r>
            <w:r w:rsidRPr="00241FC4">
              <w:rPr>
                <w:rFonts w:ascii="Times New Roman" w:hAnsi="Times New Roman" w:cs="Times New Roman"/>
                <w:sz w:val="24"/>
                <w:szCs w:val="24"/>
              </w:rPr>
              <w:t>)</w:t>
            </w:r>
          </w:p>
        </w:tc>
        <w:tc>
          <w:tcPr>
            <w:tcW w:w="1555" w:type="dxa"/>
            <w:tcBorders>
              <w:top w:val="single" w:sz="4" w:space="0" w:color="auto"/>
              <w:bottom w:val="single" w:sz="4" w:space="0" w:color="auto"/>
            </w:tcBorders>
            <w:shd w:val="clear" w:color="auto" w:fill="FFFFFF" w:themeFill="background1"/>
          </w:tcPr>
          <w:p w14:paraId="4E91AACA" w14:textId="2856ADFC" w:rsidR="0095766C" w:rsidRPr="00241FC4" w:rsidRDefault="00241FC4" w:rsidP="006625E0">
            <w:pPr>
              <w:jc w:val="right"/>
              <w:rPr>
                <w:rFonts w:ascii="Times New Roman" w:hAnsi="Times New Roman" w:cs="Times New Roman"/>
                <w:sz w:val="24"/>
                <w:szCs w:val="24"/>
              </w:rPr>
            </w:pPr>
            <w:r w:rsidRPr="00241FC4">
              <w:rPr>
                <w:rFonts w:ascii="Times New Roman" w:hAnsi="Times New Roman" w:cs="Times New Roman"/>
                <w:sz w:val="24"/>
                <w:szCs w:val="24"/>
              </w:rPr>
              <w:t>1</w:t>
            </w:r>
            <w:r w:rsidR="0095766C" w:rsidRPr="00241FC4">
              <w:rPr>
                <w:rFonts w:ascii="Times New Roman" w:hAnsi="Times New Roman" w:cs="Times New Roman"/>
                <w:sz w:val="24"/>
                <w:szCs w:val="24"/>
              </w:rPr>
              <w:t>.</w:t>
            </w:r>
            <w:r w:rsidRPr="00241FC4">
              <w:rPr>
                <w:rFonts w:ascii="Times New Roman" w:hAnsi="Times New Roman" w:cs="Times New Roman"/>
                <w:sz w:val="24"/>
                <w:szCs w:val="24"/>
              </w:rPr>
              <w:t>9</w:t>
            </w:r>
            <w:r w:rsidR="0095766C" w:rsidRPr="00241FC4">
              <w:rPr>
                <w:rFonts w:ascii="Times New Roman" w:hAnsi="Times New Roman" w:cs="Times New Roman"/>
                <w:sz w:val="24"/>
                <w:szCs w:val="24"/>
              </w:rPr>
              <w:t xml:space="preserve"> (&lt;0.001)</w:t>
            </w:r>
          </w:p>
        </w:tc>
      </w:tr>
      <w:tr w:rsidR="0095766C" w:rsidRPr="0018535A" w14:paraId="6851BF67" w14:textId="77777777" w:rsidTr="006625E0">
        <w:tc>
          <w:tcPr>
            <w:tcW w:w="1618" w:type="dxa"/>
            <w:tcBorders>
              <w:top w:val="single" w:sz="4" w:space="0" w:color="auto"/>
              <w:bottom w:val="single" w:sz="4" w:space="0" w:color="auto"/>
            </w:tcBorders>
            <w:shd w:val="clear" w:color="auto" w:fill="FFFFFF" w:themeFill="background1"/>
          </w:tcPr>
          <w:p w14:paraId="71D27286" w14:textId="77777777" w:rsidR="0095766C" w:rsidRPr="00241FC4" w:rsidRDefault="0095766C" w:rsidP="006625E0">
            <w:pPr>
              <w:rPr>
                <w:rFonts w:ascii="Times New Roman" w:hAnsi="Times New Roman" w:cs="Times New Roman"/>
                <w:sz w:val="24"/>
                <w:szCs w:val="24"/>
              </w:rPr>
            </w:pPr>
            <w:proofErr w:type="spellStart"/>
            <w:r w:rsidRPr="00241FC4">
              <w:rPr>
                <w:rFonts w:ascii="Times New Roman" w:hAnsi="Times New Roman" w:cs="Times New Roman"/>
                <w:sz w:val="24"/>
                <w:szCs w:val="24"/>
              </w:rPr>
              <w:t>Pbenefit</w:t>
            </w:r>
            <w:proofErr w:type="spellEnd"/>
          </w:p>
        </w:tc>
        <w:tc>
          <w:tcPr>
            <w:tcW w:w="2270" w:type="dxa"/>
            <w:tcBorders>
              <w:top w:val="single" w:sz="4" w:space="0" w:color="auto"/>
              <w:bottom w:val="single" w:sz="4" w:space="0" w:color="auto"/>
            </w:tcBorders>
            <w:shd w:val="clear" w:color="auto" w:fill="FFFFFF" w:themeFill="background1"/>
          </w:tcPr>
          <w:p w14:paraId="318063D6" w14:textId="77777777" w:rsidR="0095766C" w:rsidRPr="00241FC4" w:rsidRDefault="0095766C" w:rsidP="006625E0">
            <w:pPr>
              <w:rPr>
                <w:rFonts w:ascii="Times New Roman" w:hAnsi="Times New Roman" w:cs="Times New Roman"/>
                <w:sz w:val="24"/>
                <w:szCs w:val="24"/>
              </w:rPr>
            </w:pPr>
            <w:r w:rsidRPr="00241FC4">
              <w:rPr>
                <w:rFonts w:ascii="Times New Roman" w:hAnsi="Times New Roman" w:cs="Times New Roman"/>
                <w:sz w:val="24"/>
                <w:szCs w:val="24"/>
              </w:rPr>
              <w:t>Perceived benefit of drug abstinence</w:t>
            </w:r>
          </w:p>
        </w:tc>
        <w:tc>
          <w:tcPr>
            <w:tcW w:w="2100" w:type="dxa"/>
            <w:tcBorders>
              <w:top w:val="single" w:sz="4" w:space="0" w:color="auto"/>
              <w:bottom w:val="single" w:sz="4" w:space="0" w:color="auto"/>
            </w:tcBorders>
            <w:shd w:val="clear" w:color="auto" w:fill="FFFFFF" w:themeFill="background1"/>
          </w:tcPr>
          <w:p w14:paraId="2582C49D" w14:textId="38F8CF27" w:rsidR="0095766C" w:rsidRPr="00241FC4" w:rsidRDefault="0095766C" w:rsidP="006625E0">
            <w:pPr>
              <w:rPr>
                <w:rFonts w:ascii="Times New Roman" w:hAnsi="Times New Roman" w:cs="Times New Roman"/>
                <w:sz w:val="24"/>
                <w:szCs w:val="24"/>
              </w:rPr>
            </w:pPr>
            <w:r w:rsidRPr="00241FC4">
              <w:rPr>
                <w:rFonts w:ascii="Times New Roman" w:hAnsi="Times New Roman" w:cs="Times New Roman"/>
                <w:sz w:val="24"/>
                <w:szCs w:val="24"/>
              </w:rPr>
              <w:t>8.</w:t>
            </w:r>
            <w:r w:rsidR="00241FC4" w:rsidRPr="00241FC4">
              <w:rPr>
                <w:rFonts w:ascii="Times New Roman" w:hAnsi="Times New Roman" w:cs="Times New Roman"/>
                <w:sz w:val="24"/>
                <w:szCs w:val="24"/>
              </w:rPr>
              <w:t>5</w:t>
            </w:r>
            <w:r w:rsidRPr="00241FC4">
              <w:rPr>
                <w:rFonts w:ascii="Times New Roman" w:hAnsi="Times New Roman" w:cs="Times New Roman"/>
                <w:sz w:val="24"/>
                <w:szCs w:val="24"/>
              </w:rPr>
              <w:t xml:space="preserve"> (2.6)</w:t>
            </w:r>
          </w:p>
        </w:tc>
        <w:tc>
          <w:tcPr>
            <w:tcW w:w="1817" w:type="dxa"/>
            <w:tcBorders>
              <w:top w:val="single" w:sz="4" w:space="0" w:color="auto"/>
              <w:bottom w:val="single" w:sz="4" w:space="0" w:color="auto"/>
            </w:tcBorders>
            <w:shd w:val="clear" w:color="auto" w:fill="FFFFFF" w:themeFill="background1"/>
          </w:tcPr>
          <w:p w14:paraId="24BD7388" w14:textId="11665273" w:rsidR="0095766C" w:rsidRPr="00241FC4" w:rsidRDefault="0095766C" w:rsidP="006625E0">
            <w:pPr>
              <w:jc w:val="right"/>
              <w:rPr>
                <w:rFonts w:ascii="Times New Roman" w:hAnsi="Times New Roman" w:cs="Times New Roman"/>
                <w:sz w:val="24"/>
                <w:szCs w:val="24"/>
              </w:rPr>
            </w:pPr>
            <w:r w:rsidRPr="00241FC4">
              <w:rPr>
                <w:rFonts w:ascii="Times New Roman" w:hAnsi="Times New Roman" w:cs="Times New Roman"/>
                <w:sz w:val="24"/>
                <w:szCs w:val="24"/>
              </w:rPr>
              <w:t>8.9 (2.</w:t>
            </w:r>
            <w:r w:rsidR="00241FC4" w:rsidRPr="00241FC4">
              <w:rPr>
                <w:rFonts w:ascii="Times New Roman" w:hAnsi="Times New Roman" w:cs="Times New Roman"/>
                <w:sz w:val="24"/>
                <w:szCs w:val="24"/>
              </w:rPr>
              <w:t>4</w:t>
            </w:r>
            <w:r w:rsidRPr="00241FC4">
              <w:rPr>
                <w:rFonts w:ascii="Times New Roman" w:hAnsi="Times New Roman" w:cs="Times New Roman"/>
                <w:sz w:val="24"/>
                <w:szCs w:val="24"/>
              </w:rPr>
              <w:t>)</w:t>
            </w:r>
          </w:p>
        </w:tc>
        <w:tc>
          <w:tcPr>
            <w:tcW w:w="1555" w:type="dxa"/>
            <w:tcBorders>
              <w:top w:val="single" w:sz="4" w:space="0" w:color="auto"/>
              <w:bottom w:val="single" w:sz="4" w:space="0" w:color="auto"/>
            </w:tcBorders>
            <w:shd w:val="clear" w:color="auto" w:fill="FFFFFF" w:themeFill="background1"/>
          </w:tcPr>
          <w:p w14:paraId="1306009A" w14:textId="48E35DB0" w:rsidR="0095766C" w:rsidRPr="00241FC4" w:rsidRDefault="0095766C" w:rsidP="006625E0">
            <w:pPr>
              <w:jc w:val="right"/>
              <w:rPr>
                <w:rFonts w:ascii="Times New Roman" w:hAnsi="Times New Roman" w:cs="Times New Roman"/>
                <w:sz w:val="24"/>
                <w:szCs w:val="24"/>
              </w:rPr>
            </w:pPr>
            <w:r w:rsidRPr="00241FC4">
              <w:rPr>
                <w:rFonts w:ascii="Times New Roman" w:hAnsi="Times New Roman" w:cs="Times New Roman"/>
                <w:sz w:val="24"/>
                <w:szCs w:val="24"/>
              </w:rPr>
              <w:t>0.</w:t>
            </w:r>
            <w:r w:rsidR="00241FC4" w:rsidRPr="00241FC4">
              <w:rPr>
                <w:rFonts w:ascii="Times New Roman" w:hAnsi="Times New Roman" w:cs="Times New Roman"/>
                <w:sz w:val="24"/>
                <w:szCs w:val="24"/>
              </w:rPr>
              <w:t>4</w:t>
            </w:r>
            <w:r w:rsidRPr="00241FC4">
              <w:rPr>
                <w:rFonts w:ascii="Times New Roman" w:hAnsi="Times New Roman" w:cs="Times New Roman"/>
                <w:sz w:val="24"/>
                <w:szCs w:val="24"/>
              </w:rPr>
              <w:t xml:space="preserve"> (&lt;0.001)</w:t>
            </w:r>
          </w:p>
        </w:tc>
      </w:tr>
      <w:tr w:rsidR="0095766C" w:rsidRPr="00241FC4" w14:paraId="758D5B27" w14:textId="77777777" w:rsidTr="006625E0">
        <w:tc>
          <w:tcPr>
            <w:tcW w:w="1618" w:type="dxa"/>
            <w:tcBorders>
              <w:top w:val="single" w:sz="4" w:space="0" w:color="auto"/>
              <w:bottom w:val="single" w:sz="4" w:space="0" w:color="auto"/>
            </w:tcBorders>
            <w:shd w:val="clear" w:color="auto" w:fill="FFFFFF" w:themeFill="background1"/>
          </w:tcPr>
          <w:p w14:paraId="2328B9BF" w14:textId="77777777" w:rsidR="0095766C" w:rsidRPr="00241FC4" w:rsidRDefault="0095766C" w:rsidP="006625E0">
            <w:pPr>
              <w:rPr>
                <w:rFonts w:ascii="Times New Roman" w:hAnsi="Times New Roman" w:cs="Times New Roman"/>
                <w:sz w:val="24"/>
                <w:szCs w:val="24"/>
              </w:rPr>
            </w:pPr>
            <w:proofErr w:type="spellStart"/>
            <w:r w:rsidRPr="00241FC4">
              <w:rPr>
                <w:rFonts w:ascii="Times New Roman" w:hAnsi="Times New Roman" w:cs="Times New Roman"/>
                <w:sz w:val="24"/>
                <w:szCs w:val="24"/>
              </w:rPr>
              <w:t>Psusceptible</w:t>
            </w:r>
            <w:proofErr w:type="spellEnd"/>
          </w:p>
        </w:tc>
        <w:tc>
          <w:tcPr>
            <w:tcW w:w="2270" w:type="dxa"/>
            <w:tcBorders>
              <w:top w:val="single" w:sz="4" w:space="0" w:color="auto"/>
              <w:bottom w:val="single" w:sz="4" w:space="0" w:color="auto"/>
            </w:tcBorders>
            <w:shd w:val="clear" w:color="auto" w:fill="FFFFFF" w:themeFill="background1"/>
          </w:tcPr>
          <w:p w14:paraId="6C6A9A5E" w14:textId="77777777" w:rsidR="0095766C" w:rsidRPr="00241FC4" w:rsidRDefault="0095766C" w:rsidP="006625E0">
            <w:pPr>
              <w:rPr>
                <w:rFonts w:ascii="Times New Roman" w:hAnsi="Times New Roman" w:cs="Times New Roman"/>
                <w:sz w:val="24"/>
                <w:szCs w:val="24"/>
              </w:rPr>
            </w:pPr>
            <w:r w:rsidRPr="00241FC4">
              <w:rPr>
                <w:rFonts w:ascii="Times New Roman" w:hAnsi="Times New Roman" w:cs="Times New Roman"/>
                <w:sz w:val="24"/>
                <w:szCs w:val="24"/>
              </w:rPr>
              <w:t>Perceived susceptibility to witnessing or experiencing an overdose</w:t>
            </w:r>
          </w:p>
        </w:tc>
        <w:tc>
          <w:tcPr>
            <w:tcW w:w="2100" w:type="dxa"/>
            <w:tcBorders>
              <w:top w:val="single" w:sz="4" w:space="0" w:color="auto"/>
              <w:bottom w:val="single" w:sz="4" w:space="0" w:color="auto"/>
            </w:tcBorders>
            <w:shd w:val="clear" w:color="auto" w:fill="FFFFFF" w:themeFill="background1"/>
          </w:tcPr>
          <w:p w14:paraId="50B0FB03" w14:textId="46FB9C36" w:rsidR="0095766C" w:rsidRPr="00241FC4" w:rsidRDefault="0095766C" w:rsidP="006625E0">
            <w:pPr>
              <w:rPr>
                <w:rFonts w:ascii="Times New Roman" w:hAnsi="Times New Roman" w:cs="Times New Roman"/>
                <w:sz w:val="24"/>
                <w:szCs w:val="24"/>
              </w:rPr>
            </w:pPr>
            <w:r w:rsidRPr="00241FC4">
              <w:rPr>
                <w:rFonts w:ascii="Times New Roman" w:hAnsi="Times New Roman" w:cs="Times New Roman"/>
                <w:sz w:val="24"/>
                <w:szCs w:val="24"/>
              </w:rPr>
              <w:t>4.</w:t>
            </w:r>
            <w:r w:rsidR="00241FC4" w:rsidRPr="00241FC4">
              <w:rPr>
                <w:rFonts w:ascii="Times New Roman" w:hAnsi="Times New Roman" w:cs="Times New Roman"/>
                <w:sz w:val="24"/>
                <w:szCs w:val="24"/>
              </w:rPr>
              <w:t>3</w:t>
            </w:r>
            <w:r w:rsidRPr="00241FC4">
              <w:rPr>
                <w:rFonts w:ascii="Times New Roman" w:hAnsi="Times New Roman" w:cs="Times New Roman"/>
                <w:sz w:val="24"/>
                <w:szCs w:val="24"/>
              </w:rPr>
              <w:t xml:space="preserve"> (3.1)</w:t>
            </w:r>
          </w:p>
        </w:tc>
        <w:tc>
          <w:tcPr>
            <w:tcW w:w="1817" w:type="dxa"/>
            <w:tcBorders>
              <w:top w:val="single" w:sz="4" w:space="0" w:color="auto"/>
              <w:bottom w:val="single" w:sz="4" w:space="0" w:color="auto"/>
            </w:tcBorders>
            <w:shd w:val="clear" w:color="auto" w:fill="FFFFFF" w:themeFill="background1"/>
          </w:tcPr>
          <w:p w14:paraId="309A8D77" w14:textId="7AED1DA8" w:rsidR="0095766C" w:rsidRPr="00241FC4" w:rsidRDefault="00241FC4" w:rsidP="006625E0">
            <w:pPr>
              <w:jc w:val="right"/>
              <w:rPr>
                <w:rFonts w:ascii="Times New Roman" w:hAnsi="Times New Roman" w:cs="Times New Roman"/>
                <w:sz w:val="24"/>
                <w:szCs w:val="24"/>
              </w:rPr>
            </w:pPr>
            <w:r w:rsidRPr="00241FC4">
              <w:rPr>
                <w:rFonts w:ascii="Times New Roman" w:hAnsi="Times New Roman" w:cs="Times New Roman"/>
                <w:sz w:val="24"/>
                <w:szCs w:val="24"/>
              </w:rPr>
              <w:t>5</w:t>
            </w:r>
            <w:r w:rsidR="0095766C" w:rsidRPr="00241FC4">
              <w:rPr>
                <w:rFonts w:ascii="Times New Roman" w:hAnsi="Times New Roman" w:cs="Times New Roman"/>
                <w:sz w:val="24"/>
                <w:szCs w:val="24"/>
              </w:rPr>
              <w:t>.</w:t>
            </w:r>
            <w:r w:rsidRPr="00241FC4">
              <w:rPr>
                <w:rFonts w:ascii="Times New Roman" w:hAnsi="Times New Roman" w:cs="Times New Roman"/>
                <w:sz w:val="24"/>
                <w:szCs w:val="24"/>
              </w:rPr>
              <w:t>1</w:t>
            </w:r>
            <w:r w:rsidR="0095766C" w:rsidRPr="00241FC4">
              <w:rPr>
                <w:rFonts w:ascii="Times New Roman" w:hAnsi="Times New Roman" w:cs="Times New Roman"/>
                <w:sz w:val="24"/>
                <w:szCs w:val="24"/>
              </w:rPr>
              <w:t xml:space="preserve"> (3.</w:t>
            </w:r>
            <w:r w:rsidRPr="00241FC4">
              <w:rPr>
                <w:rFonts w:ascii="Times New Roman" w:hAnsi="Times New Roman" w:cs="Times New Roman"/>
                <w:sz w:val="24"/>
                <w:szCs w:val="24"/>
              </w:rPr>
              <w:t>2</w:t>
            </w:r>
            <w:r w:rsidR="0095766C" w:rsidRPr="00241FC4">
              <w:rPr>
                <w:rFonts w:ascii="Times New Roman" w:hAnsi="Times New Roman" w:cs="Times New Roman"/>
                <w:sz w:val="24"/>
                <w:szCs w:val="24"/>
              </w:rPr>
              <w:t>)</w:t>
            </w:r>
          </w:p>
        </w:tc>
        <w:tc>
          <w:tcPr>
            <w:tcW w:w="1555" w:type="dxa"/>
            <w:tcBorders>
              <w:top w:val="single" w:sz="4" w:space="0" w:color="auto"/>
              <w:bottom w:val="single" w:sz="4" w:space="0" w:color="auto"/>
            </w:tcBorders>
            <w:shd w:val="clear" w:color="auto" w:fill="FFFFFF" w:themeFill="background1"/>
          </w:tcPr>
          <w:p w14:paraId="3431CCDF" w14:textId="58004FED" w:rsidR="0095766C" w:rsidRPr="00241FC4" w:rsidRDefault="0095766C" w:rsidP="006625E0">
            <w:pPr>
              <w:jc w:val="right"/>
              <w:rPr>
                <w:rFonts w:ascii="Times New Roman" w:hAnsi="Times New Roman" w:cs="Times New Roman"/>
                <w:sz w:val="24"/>
                <w:szCs w:val="24"/>
              </w:rPr>
            </w:pPr>
            <w:r w:rsidRPr="00241FC4">
              <w:rPr>
                <w:rFonts w:ascii="Times New Roman" w:hAnsi="Times New Roman" w:cs="Times New Roman"/>
                <w:sz w:val="24"/>
                <w:szCs w:val="24"/>
              </w:rPr>
              <w:t>0.</w:t>
            </w:r>
            <w:r w:rsidR="00241FC4" w:rsidRPr="00241FC4">
              <w:rPr>
                <w:rFonts w:ascii="Times New Roman" w:hAnsi="Times New Roman" w:cs="Times New Roman"/>
                <w:sz w:val="24"/>
                <w:szCs w:val="24"/>
              </w:rPr>
              <w:t>8</w:t>
            </w:r>
            <w:r w:rsidRPr="00241FC4">
              <w:rPr>
                <w:rFonts w:ascii="Times New Roman" w:hAnsi="Times New Roman" w:cs="Times New Roman"/>
                <w:sz w:val="24"/>
                <w:szCs w:val="24"/>
              </w:rPr>
              <w:t xml:space="preserve"> (&lt;0.001)</w:t>
            </w:r>
          </w:p>
        </w:tc>
      </w:tr>
      <w:tr w:rsidR="0095766C" w:rsidRPr="0018535A" w14:paraId="11AD4089" w14:textId="77777777" w:rsidTr="006625E0">
        <w:tc>
          <w:tcPr>
            <w:tcW w:w="1618" w:type="dxa"/>
            <w:tcBorders>
              <w:top w:val="single" w:sz="4" w:space="0" w:color="auto"/>
              <w:bottom w:val="single" w:sz="4" w:space="0" w:color="auto"/>
            </w:tcBorders>
            <w:shd w:val="clear" w:color="auto" w:fill="FFFFFF" w:themeFill="background1"/>
          </w:tcPr>
          <w:p w14:paraId="4AEEE6B2" w14:textId="77777777" w:rsidR="0095766C" w:rsidRPr="00241FC4" w:rsidRDefault="0095766C" w:rsidP="006625E0">
            <w:pPr>
              <w:rPr>
                <w:rFonts w:ascii="Times New Roman" w:hAnsi="Times New Roman" w:cs="Times New Roman"/>
                <w:sz w:val="24"/>
                <w:szCs w:val="24"/>
              </w:rPr>
            </w:pPr>
            <w:proofErr w:type="spellStart"/>
            <w:r w:rsidRPr="00241FC4">
              <w:rPr>
                <w:rFonts w:ascii="Times New Roman" w:hAnsi="Times New Roman" w:cs="Times New Roman"/>
                <w:sz w:val="24"/>
                <w:szCs w:val="24"/>
              </w:rPr>
              <w:t>Pbarriers</w:t>
            </w:r>
            <w:proofErr w:type="spellEnd"/>
          </w:p>
        </w:tc>
        <w:tc>
          <w:tcPr>
            <w:tcW w:w="2270" w:type="dxa"/>
            <w:tcBorders>
              <w:top w:val="single" w:sz="4" w:space="0" w:color="auto"/>
              <w:bottom w:val="single" w:sz="4" w:space="0" w:color="auto"/>
            </w:tcBorders>
            <w:shd w:val="clear" w:color="auto" w:fill="FFFFFF" w:themeFill="background1"/>
          </w:tcPr>
          <w:p w14:paraId="4A151A7F" w14:textId="77777777" w:rsidR="0095766C" w:rsidRPr="00241FC4" w:rsidRDefault="0095766C" w:rsidP="006625E0">
            <w:pPr>
              <w:rPr>
                <w:rFonts w:ascii="Times New Roman" w:hAnsi="Times New Roman" w:cs="Times New Roman"/>
                <w:sz w:val="24"/>
                <w:szCs w:val="24"/>
              </w:rPr>
            </w:pPr>
            <w:r w:rsidRPr="00241FC4">
              <w:rPr>
                <w:rFonts w:ascii="Times New Roman" w:hAnsi="Times New Roman" w:cs="Times New Roman"/>
                <w:sz w:val="24"/>
                <w:szCs w:val="24"/>
              </w:rPr>
              <w:t>Perceived barriers to accessing and administering naloxone</w:t>
            </w:r>
          </w:p>
        </w:tc>
        <w:tc>
          <w:tcPr>
            <w:tcW w:w="2100" w:type="dxa"/>
            <w:tcBorders>
              <w:top w:val="single" w:sz="4" w:space="0" w:color="auto"/>
              <w:bottom w:val="single" w:sz="4" w:space="0" w:color="auto"/>
            </w:tcBorders>
            <w:shd w:val="clear" w:color="auto" w:fill="FFFFFF" w:themeFill="background1"/>
          </w:tcPr>
          <w:p w14:paraId="26A66031" w14:textId="1966E661" w:rsidR="0095766C" w:rsidRPr="00241FC4" w:rsidRDefault="0095766C" w:rsidP="006625E0">
            <w:pPr>
              <w:rPr>
                <w:rFonts w:ascii="Times New Roman" w:hAnsi="Times New Roman" w:cs="Times New Roman"/>
                <w:sz w:val="24"/>
                <w:szCs w:val="24"/>
              </w:rPr>
            </w:pPr>
            <w:r w:rsidRPr="00241FC4">
              <w:rPr>
                <w:rFonts w:ascii="Times New Roman" w:hAnsi="Times New Roman" w:cs="Times New Roman"/>
                <w:sz w:val="24"/>
                <w:szCs w:val="24"/>
              </w:rPr>
              <w:t>7.</w:t>
            </w:r>
            <w:r w:rsidR="00241FC4" w:rsidRPr="00241FC4">
              <w:rPr>
                <w:rFonts w:ascii="Times New Roman" w:hAnsi="Times New Roman" w:cs="Times New Roman"/>
                <w:sz w:val="24"/>
                <w:szCs w:val="24"/>
              </w:rPr>
              <w:t>3</w:t>
            </w:r>
            <w:r w:rsidRPr="00241FC4">
              <w:rPr>
                <w:rFonts w:ascii="Times New Roman" w:hAnsi="Times New Roman" w:cs="Times New Roman"/>
                <w:sz w:val="24"/>
                <w:szCs w:val="24"/>
              </w:rPr>
              <w:t xml:space="preserve"> (3.3)</w:t>
            </w:r>
          </w:p>
        </w:tc>
        <w:tc>
          <w:tcPr>
            <w:tcW w:w="1817" w:type="dxa"/>
            <w:tcBorders>
              <w:top w:val="single" w:sz="4" w:space="0" w:color="auto"/>
              <w:bottom w:val="single" w:sz="4" w:space="0" w:color="auto"/>
            </w:tcBorders>
            <w:shd w:val="clear" w:color="auto" w:fill="FFFFFF" w:themeFill="background1"/>
          </w:tcPr>
          <w:p w14:paraId="57C4FA69" w14:textId="072B0B01" w:rsidR="0095766C" w:rsidRPr="00241FC4" w:rsidRDefault="0095766C" w:rsidP="006625E0">
            <w:pPr>
              <w:jc w:val="right"/>
              <w:rPr>
                <w:rFonts w:ascii="Times New Roman" w:hAnsi="Times New Roman" w:cs="Times New Roman"/>
                <w:sz w:val="24"/>
                <w:szCs w:val="24"/>
              </w:rPr>
            </w:pPr>
            <w:r w:rsidRPr="00241FC4">
              <w:rPr>
                <w:rFonts w:ascii="Times New Roman" w:hAnsi="Times New Roman" w:cs="Times New Roman"/>
                <w:sz w:val="24"/>
                <w:szCs w:val="24"/>
              </w:rPr>
              <w:t>4.</w:t>
            </w:r>
            <w:r w:rsidR="00241FC4" w:rsidRPr="00241FC4">
              <w:rPr>
                <w:rFonts w:ascii="Times New Roman" w:hAnsi="Times New Roman" w:cs="Times New Roman"/>
                <w:sz w:val="24"/>
                <w:szCs w:val="24"/>
              </w:rPr>
              <w:t>9</w:t>
            </w:r>
            <w:r w:rsidRPr="00241FC4">
              <w:rPr>
                <w:rFonts w:ascii="Times New Roman" w:hAnsi="Times New Roman" w:cs="Times New Roman"/>
                <w:sz w:val="24"/>
                <w:szCs w:val="24"/>
              </w:rPr>
              <w:t xml:space="preserve"> (3.6)</w:t>
            </w:r>
          </w:p>
        </w:tc>
        <w:tc>
          <w:tcPr>
            <w:tcW w:w="1555" w:type="dxa"/>
            <w:tcBorders>
              <w:top w:val="single" w:sz="4" w:space="0" w:color="auto"/>
              <w:bottom w:val="single" w:sz="4" w:space="0" w:color="auto"/>
            </w:tcBorders>
            <w:shd w:val="clear" w:color="auto" w:fill="FFFFFF" w:themeFill="background1"/>
          </w:tcPr>
          <w:p w14:paraId="3AC77A57" w14:textId="7309EC82" w:rsidR="0095766C" w:rsidRPr="00241FC4" w:rsidRDefault="0095766C" w:rsidP="006625E0">
            <w:pPr>
              <w:jc w:val="right"/>
              <w:rPr>
                <w:rFonts w:ascii="Times New Roman" w:hAnsi="Times New Roman" w:cs="Times New Roman"/>
                <w:sz w:val="24"/>
                <w:szCs w:val="24"/>
              </w:rPr>
            </w:pPr>
            <w:r w:rsidRPr="00241FC4">
              <w:rPr>
                <w:rFonts w:ascii="Times New Roman" w:hAnsi="Times New Roman" w:cs="Times New Roman"/>
                <w:sz w:val="24"/>
                <w:szCs w:val="24"/>
              </w:rPr>
              <w:t>-2.</w:t>
            </w:r>
            <w:r w:rsidR="00241FC4" w:rsidRPr="00241FC4">
              <w:rPr>
                <w:rFonts w:ascii="Times New Roman" w:hAnsi="Times New Roman" w:cs="Times New Roman"/>
                <w:sz w:val="24"/>
                <w:szCs w:val="24"/>
              </w:rPr>
              <w:t>4</w:t>
            </w:r>
            <w:r w:rsidRPr="00241FC4">
              <w:rPr>
                <w:rFonts w:ascii="Times New Roman" w:hAnsi="Times New Roman" w:cs="Times New Roman"/>
                <w:sz w:val="24"/>
                <w:szCs w:val="24"/>
              </w:rPr>
              <w:t xml:space="preserve"> (&lt;0.001)</w:t>
            </w:r>
          </w:p>
        </w:tc>
      </w:tr>
      <w:tr w:rsidR="0095766C" w:rsidRPr="0018535A" w14:paraId="6562F73C" w14:textId="77777777" w:rsidTr="006625E0">
        <w:tc>
          <w:tcPr>
            <w:tcW w:w="1618" w:type="dxa"/>
            <w:tcBorders>
              <w:top w:val="single" w:sz="4" w:space="0" w:color="auto"/>
              <w:bottom w:val="single" w:sz="4" w:space="0" w:color="auto"/>
            </w:tcBorders>
            <w:shd w:val="clear" w:color="auto" w:fill="FFFFFF" w:themeFill="background1"/>
          </w:tcPr>
          <w:p w14:paraId="3E9194F2" w14:textId="77777777" w:rsidR="0095766C" w:rsidRPr="00241FC4" w:rsidRDefault="0095766C" w:rsidP="006625E0">
            <w:pPr>
              <w:rPr>
                <w:rFonts w:ascii="Times New Roman" w:hAnsi="Times New Roman" w:cs="Times New Roman"/>
                <w:sz w:val="24"/>
                <w:szCs w:val="24"/>
              </w:rPr>
            </w:pPr>
            <w:r w:rsidRPr="00241FC4">
              <w:rPr>
                <w:rFonts w:ascii="Times New Roman" w:hAnsi="Times New Roman" w:cs="Times New Roman"/>
                <w:sz w:val="24"/>
                <w:szCs w:val="24"/>
              </w:rPr>
              <w:t>PKNOW</w:t>
            </w:r>
          </w:p>
        </w:tc>
        <w:tc>
          <w:tcPr>
            <w:tcW w:w="2270" w:type="dxa"/>
            <w:tcBorders>
              <w:top w:val="single" w:sz="4" w:space="0" w:color="auto"/>
              <w:bottom w:val="single" w:sz="4" w:space="0" w:color="auto"/>
            </w:tcBorders>
            <w:shd w:val="clear" w:color="auto" w:fill="FFFFFF" w:themeFill="background1"/>
          </w:tcPr>
          <w:p w14:paraId="720BE532" w14:textId="77777777" w:rsidR="0095766C" w:rsidRPr="00241FC4" w:rsidRDefault="0095766C" w:rsidP="006625E0">
            <w:pPr>
              <w:rPr>
                <w:rFonts w:ascii="Times New Roman" w:hAnsi="Times New Roman" w:cs="Times New Roman"/>
                <w:sz w:val="24"/>
                <w:szCs w:val="24"/>
              </w:rPr>
            </w:pPr>
            <w:r w:rsidRPr="00241FC4">
              <w:rPr>
                <w:rFonts w:ascii="Times New Roman" w:hAnsi="Times New Roman" w:cs="Times New Roman"/>
                <w:sz w:val="24"/>
                <w:szCs w:val="24"/>
              </w:rPr>
              <w:t>Perceived knowledge about fentanyl and counterfeit pills</w:t>
            </w:r>
          </w:p>
        </w:tc>
        <w:tc>
          <w:tcPr>
            <w:tcW w:w="2100" w:type="dxa"/>
            <w:tcBorders>
              <w:top w:val="single" w:sz="4" w:space="0" w:color="auto"/>
              <w:bottom w:val="single" w:sz="4" w:space="0" w:color="auto"/>
            </w:tcBorders>
            <w:shd w:val="clear" w:color="auto" w:fill="FFFFFF" w:themeFill="background1"/>
          </w:tcPr>
          <w:p w14:paraId="4D64B4D6" w14:textId="77777777" w:rsidR="0095766C" w:rsidRPr="00241FC4" w:rsidRDefault="0095766C" w:rsidP="006625E0">
            <w:pPr>
              <w:rPr>
                <w:rFonts w:ascii="Times New Roman" w:hAnsi="Times New Roman" w:cs="Times New Roman"/>
                <w:sz w:val="24"/>
                <w:szCs w:val="24"/>
              </w:rPr>
            </w:pPr>
            <w:r w:rsidRPr="00241FC4">
              <w:rPr>
                <w:rFonts w:ascii="Times New Roman" w:hAnsi="Times New Roman" w:cs="Times New Roman"/>
                <w:sz w:val="24"/>
                <w:szCs w:val="24"/>
              </w:rPr>
              <w:t>6.6 (2.8)</w:t>
            </w:r>
          </w:p>
        </w:tc>
        <w:tc>
          <w:tcPr>
            <w:tcW w:w="1817" w:type="dxa"/>
            <w:tcBorders>
              <w:top w:val="single" w:sz="4" w:space="0" w:color="auto"/>
              <w:bottom w:val="single" w:sz="4" w:space="0" w:color="auto"/>
            </w:tcBorders>
            <w:shd w:val="clear" w:color="auto" w:fill="FFFFFF" w:themeFill="background1"/>
          </w:tcPr>
          <w:p w14:paraId="2B7A5162" w14:textId="4A720060" w:rsidR="0095766C" w:rsidRPr="00241FC4" w:rsidRDefault="00241FC4" w:rsidP="006625E0">
            <w:pPr>
              <w:jc w:val="right"/>
              <w:rPr>
                <w:rFonts w:ascii="Times New Roman" w:hAnsi="Times New Roman" w:cs="Times New Roman"/>
                <w:sz w:val="24"/>
                <w:szCs w:val="24"/>
              </w:rPr>
            </w:pPr>
            <w:r w:rsidRPr="00241FC4">
              <w:rPr>
                <w:rFonts w:ascii="Times New Roman" w:hAnsi="Times New Roman" w:cs="Times New Roman"/>
                <w:sz w:val="24"/>
                <w:szCs w:val="24"/>
              </w:rPr>
              <w:t>7.9</w:t>
            </w:r>
            <w:r w:rsidR="0095766C" w:rsidRPr="00241FC4">
              <w:rPr>
                <w:rFonts w:ascii="Times New Roman" w:hAnsi="Times New Roman" w:cs="Times New Roman"/>
                <w:sz w:val="24"/>
                <w:szCs w:val="24"/>
              </w:rPr>
              <w:t xml:space="preserve"> (</w:t>
            </w:r>
            <w:r w:rsidRPr="00241FC4">
              <w:rPr>
                <w:rFonts w:ascii="Times New Roman" w:hAnsi="Times New Roman" w:cs="Times New Roman"/>
                <w:sz w:val="24"/>
                <w:szCs w:val="24"/>
              </w:rPr>
              <w:t>1.3</w:t>
            </w:r>
            <w:r w:rsidR="0095766C" w:rsidRPr="00241FC4">
              <w:rPr>
                <w:rFonts w:ascii="Times New Roman" w:hAnsi="Times New Roman" w:cs="Times New Roman"/>
                <w:sz w:val="24"/>
                <w:szCs w:val="24"/>
              </w:rPr>
              <w:t>)</w:t>
            </w:r>
          </w:p>
        </w:tc>
        <w:tc>
          <w:tcPr>
            <w:tcW w:w="1555" w:type="dxa"/>
            <w:tcBorders>
              <w:top w:val="single" w:sz="4" w:space="0" w:color="auto"/>
              <w:bottom w:val="single" w:sz="4" w:space="0" w:color="auto"/>
            </w:tcBorders>
            <w:shd w:val="clear" w:color="auto" w:fill="FFFFFF" w:themeFill="background1"/>
          </w:tcPr>
          <w:p w14:paraId="0E90D5B3" w14:textId="77777777" w:rsidR="0095766C" w:rsidRPr="00241FC4" w:rsidRDefault="0095766C" w:rsidP="006625E0">
            <w:pPr>
              <w:jc w:val="right"/>
              <w:rPr>
                <w:rFonts w:ascii="Times New Roman" w:hAnsi="Times New Roman" w:cs="Times New Roman"/>
                <w:sz w:val="24"/>
                <w:szCs w:val="24"/>
              </w:rPr>
            </w:pPr>
            <w:r w:rsidRPr="00241FC4">
              <w:rPr>
                <w:rFonts w:ascii="Times New Roman" w:hAnsi="Times New Roman" w:cs="Times New Roman"/>
                <w:sz w:val="24"/>
                <w:szCs w:val="24"/>
              </w:rPr>
              <w:t>1.4 (&lt;0.001)</w:t>
            </w:r>
          </w:p>
        </w:tc>
      </w:tr>
    </w:tbl>
    <w:p w14:paraId="20B3B661" w14:textId="77777777" w:rsidR="0095766C" w:rsidRPr="0018535A" w:rsidRDefault="0095766C" w:rsidP="0095766C">
      <w:pPr>
        <w:rPr>
          <w:rFonts w:ascii="Times New Roman" w:hAnsi="Times New Roman" w:cs="Times New Roman"/>
          <w:sz w:val="24"/>
          <w:szCs w:val="24"/>
          <w:highlight w:val="yellow"/>
        </w:rPr>
      </w:pPr>
    </w:p>
    <w:p w14:paraId="29686B33" w14:textId="2231EDC7" w:rsidR="0095766C" w:rsidRPr="00241FC4" w:rsidRDefault="0095766C" w:rsidP="0095766C">
      <w:pPr>
        <w:rPr>
          <w:rFonts w:ascii="Times New Roman" w:hAnsi="Times New Roman" w:cs="Times New Roman"/>
          <w:sz w:val="24"/>
          <w:szCs w:val="24"/>
        </w:rPr>
      </w:pPr>
      <w:r w:rsidRPr="00241FC4">
        <w:rPr>
          <w:rFonts w:ascii="Times New Roman" w:hAnsi="Times New Roman" w:cs="Times New Roman"/>
          <w:sz w:val="24"/>
          <w:szCs w:val="24"/>
        </w:rPr>
        <w:tab/>
        <w:t xml:space="preserve">Intention to reduce or abstain from drug misuse </w:t>
      </w:r>
      <w:proofErr w:type="gramStart"/>
      <w:r w:rsidRPr="00241FC4">
        <w:rPr>
          <w:rFonts w:ascii="Times New Roman" w:hAnsi="Times New Roman" w:cs="Times New Roman"/>
          <w:sz w:val="24"/>
          <w:szCs w:val="24"/>
        </w:rPr>
        <w:t>as a result of</w:t>
      </w:r>
      <w:proofErr w:type="gramEnd"/>
      <w:r w:rsidRPr="00241FC4">
        <w:rPr>
          <w:rFonts w:ascii="Times New Roman" w:hAnsi="Times New Roman" w:cs="Times New Roman"/>
          <w:sz w:val="24"/>
          <w:szCs w:val="24"/>
        </w:rPr>
        <w:t xml:space="preserve"> what students had learned from the presentation averaged 8.</w:t>
      </w:r>
      <w:r w:rsidR="00241FC4" w:rsidRPr="00241FC4">
        <w:rPr>
          <w:rFonts w:ascii="Times New Roman" w:hAnsi="Times New Roman" w:cs="Times New Roman"/>
          <w:sz w:val="24"/>
          <w:szCs w:val="24"/>
        </w:rPr>
        <w:t>3</w:t>
      </w:r>
      <w:r w:rsidRPr="00241FC4">
        <w:rPr>
          <w:rFonts w:ascii="Times New Roman" w:hAnsi="Times New Roman" w:cs="Times New Roman"/>
          <w:sz w:val="24"/>
          <w:szCs w:val="24"/>
        </w:rPr>
        <w:t xml:space="preserve"> points on a 10-point Likert scale with a standard deviation of 2.</w:t>
      </w:r>
      <w:r w:rsidR="00241FC4" w:rsidRPr="00241FC4">
        <w:rPr>
          <w:rFonts w:ascii="Times New Roman" w:hAnsi="Times New Roman" w:cs="Times New Roman"/>
          <w:sz w:val="24"/>
          <w:szCs w:val="24"/>
        </w:rPr>
        <w:t>9</w:t>
      </w:r>
      <w:r w:rsidRPr="00241FC4">
        <w:rPr>
          <w:rFonts w:ascii="Times New Roman" w:hAnsi="Times New Roman" w:cs="Times New Roman"/>
          <w:sz w:val="24"/>
          <w:szCs w:val="24"/>
        </w:rPr>
        <w:t xml:space="preserve">, while the intention to share information that they had learned with friends and family averaged 4.3 points on a 5-point scale with a standard deviation of 1.0. </w:t>
      </w:r>
    </w:p>
    <w:bookmarkEnd w:id="0"/>
    <w:p w14:paraId="25E553B4" w14:textId="77777777" w:rsidR="0095766C" w:rsidRPr="0018535A" w:rsidRDefault="0095766C" w:rsidP="0095766C">
      <w:pPr>
        <w:rPr>
          <w:rFonts w:ascii="Times New Roman" w:hAnsi="Times New Roman" w:cs="Times New Roman"/>
          <w:sz w:val="24"/>
          <w:szCs w:val="24"/>
          <w:highlight w:val="yellow"/>
        </w:rPr>
      </w:pPr>
    </w:p>
    <w:p w14:paraId="69C8E180" w14:textId="77777777" w:rsidR="0095766C" w:rsidRPr="00AA0C5D" w:rsidRDefault="0095766C" w:rsidP="0095766C">
      <w:pPr>
        <w:jc w:val="center"/>
        <w:rPr>
          <w:rFonts w:ascii="Times New Roman" w:hAnsi="Times New Roman" w:cs="Times New Roman"/>
          <w:sz w:val="24"/>
          <w:szCs w:val="24"/>
        </w:rPr>
      </w:pPr>
      <w:r w:rsidRPr="00AA0C5D">
        <w:rPr>
          <w:rFonts w:ascii="Times New Roman" w:hAnsi="Times New Roman" w:cs="Times New Roman"/>
          <w:b/>
          <w:bCs/>
          <w:sz w:val="24"/>
          <w:szCs w:val="24"/>
          <w:u w:val="single"/>
        </w:rPr>
        <w:t>Comparative Assembly Analysis</w:t>
      </w:r>
    </w:p>
    <w:p w14:paraId="5A7FE5C8" w14:textId="44258A47" w:rsidR="0095766C" w:rsidRPr="0018535A" w:rsidRDefault="0095766C" w:rsidP="0095766C">
      <w:pPr>
        <w:rPr>
          <w:rFonts w:ascii="Times New Roman" w:hAnsi="Times New Roman" w:cs="Times New Roman"/>
          <w:sz w:val="24"/>
          <w:szCs w:val="24"/>
          <w:highlight w:val="yellow"/>
        </w:rPr>
      </w:pPr>
      <w:r w:rsidRPr="00AA0C5D">
        <w:rPr>
          <w:rFonts w:ascii="Times New Roman" w:hAnsi="Times New Roman" w:cs="Times New Roman"/>
          <w:sz w:val="24"/>
          <w:szCs w:val="24"/>
        </w:rPr>
        <w:tab/>
        <w:t xml:space="preserve">During this evaluation period, the program was implemented with two collaborating organizations, each serving different demographic-majority groups. One population was majority white, non-Hispanic with </w:t>
      </w:r>
      <w:r w:rsidR="001F141A" w:rsidRPr="00AA0C5D">
        <w:rPr>
          <w:rFonts w:ascii="Times New Roman" w:hAnsi="Times New Roman" w:cs="Times New Roman"/>
          <w:sz w:val="24"/>
          <w:szCs w:val="24"/>
        </w:rPr>
        <w:t>33</w:t>
      </w:r>
      <w:r w:rsidRPr="00AA0C5D">
        <w:rPr>
          <w:rFonts w:ascii="Times New Roman" w:hAnsi="Times New Roman" w:cs="Times New Roman"/>
          <w:sz w:val="24"/>
          <w:szCs w:val="24"/>
        </w:rPr>
        <w:t>% racial minority students represented</w:t>
      </w:r>
      <w:r w:rsidR="001F141A" w:rsidRPr="00AA0C5D">
        <w:rPr>
          <w:rFonts w:ascii="Times New Roman" w:hAnsi="Times New Roman" w:cs="Times New Roman"/>
          <w:sz w:val="24"/>
          <w:szCs w:val="24"/>
        </w:rPr>
        <w:t xml:space="preserve"> </w:t>
      </w:r>
      <w:r w:rsidRPr="00AA0C5D">
        <w:rPr>
          <w:rFonts w:ascii="Times New Roman" w:hAnsi="Times New Roman" w:cs="Times New Roman"/>
          <w:sz w:val="24"/>
          <w:szCs w:val="24"/>
        </w:rPr>
        <w:t>in</w:t>
      </w:r>
      <w:r w:rsidR="001F141A" w:rsidRPr="00AA0C5D">
        <w:rPr>
          <w:rFonts w:ascii="Times New Roman" w:hAnsi="Times New Roman" w:cs="Times New Roman"/>
          <w:sz w:val="24"/>
          <w:szCs w:val="24"/>
        </w:rPr>
        <w:t xml:space="preserve"> Oakland County,</w:t>
      </w:r>
      <w:r w:rsidRPr="00AA0C5D">
        <w:rPr>
          <w:rFonts w:ascii="Times New Roman" w:hAnsi="Times New Roman" w:cs="Times New Roman"/>
          <w:sz w:val="24"/>
          <w:szCs w:val="24"/>
        </w:rPr>
        <w:t xml:space="preserve"> </w:t>
      </w:r>
      <w:r w:rsidRPr="00AA0C5D">
        <w:rPr>
          <w:rFonts w:ascii="Times New Roman" w:hAnsi="Times New Roman" w:cs="Times New Roman"/>
          <w:sz w:val="24"/>
          <w:szCs w:val="24"/>
        </w:rPr>
        <w:lastRenderedPageBreak/>
        <w:t>Michigan. The other was a majority white, Hispanic population with over 4</w:t>
      </w:r>
      <w:r w:rsidR="00AA0C5D" w:rsidRPr="00AA0C5D">
        <w:rPr>
          <w:rFonts w:ascii="Times New Roman" w:hAnsi="Times New Roman" w:cs="Times New Roman"/>
          <w:sz w:val="24"/>
          <w:szCs w:val="24"/>
        </w:rPr>
        <w:t>6.5</w:t>
      </w:r>
      <w:r w:rsidRPr="00AA0C5D">
        <w:rPr>
          <w:rFonts w:ascii="Times New Roman" w:hAnsi="Times New Roman" w:cs="Times New Roman"/>
          <w:sz w:val="24"/>
          <w:szCs w:val="24"/>
        </w:rPr>
        <w:t xml:space="preserve">% racial minority populations represented in </w:t>
      </w:r>
      <w:r w:rsidR="00AA0C5D" w:rsidRPr="00AA0C5D">
        <w:rPr>
          <w:rFonts w:ascii="Times New Roman" w:hAnsi="Times New Roman" w:cs="Times New Roman"/>
          <w:sz w:val="24"/>
          <w:szCs w:val="24"/>
        </w:rPr>
        <w:t xml:space="preserve">Miami-Dade County, </w:t>
      </w:r>
      <w:r w:rsidRPr="00AA0C5D">
        <w:rPr>
          <w:rFonts w:ascii="Times New Roman" w:hAnsi="Times New Roman" w:cs="Times New Roman"/>
          <w:sz w:val="24"/>
          <w:szCs w:val="24"/>
        </w:rPr>
        <w:t xml:space="preserve">Florida public schools. </w:t>
      </w:r>
      <w:r w:rsidRPr="00565AFC">
        <w:rPr>
          <w:rFonts w:ascii="Times New Roman" w:hAnsi="Times New Roman" w:cs="Times New Roman"/>
          <w:sz w:val="24"/>
          <w:szCs w:val="24"/>
        </w:rPr>
        <w:t xml:space="preserve">The population served in Florida during this evaluation period was </w:t>
      </w:r>
      <w:r w:rsidR="00565AFC" w:rsidRPr="00565AFC">
        <w:rPr>
          <w:rFonts w:ascii="Times New Roman" w:hAnsi="Times New Roman" w:cs="Times New Roman"/>
          <w:sz w:val="24"/>
          <w:szCs w:val="24"/>
        </w:rPr>
        <w:t>1.5</w:t>
      </w:r>
      <w:r w:rsidRPr="00565AFC">
        <w:rPr>
          <w:rFonts w:ascii="Times New Roman" w:hAnsi="Times New Roman" w:cs="Times New Roman"/>
          <w:sz w:val="24"/>
          <w:szCs w:val="24"/>
        </w:rPr>
        <w:t xml:space="preserve"> times the number of those served in Michigan; therefore, the strength of evidence for Florida would be </w:t>
      </w:r>
      <w:r w:rsidR="00565AFC" w:rsidRPr="00565AFC">
        <w:rPr>
          <w:rFonts w:ascii="Times New Roman" w:hAnsi="Times New Roman" w:cs="Times New Roman"/>
          <w:sz w:val="24"/>
          <w:szCs w:val="24"/>
        </w:rPr>
        <w:t xml:space="preserve">slightly </w:t>
      </w:r>
      <w:r w:rsidRPr="00565AFC">
        <w:rPr>
          <w:rFonts w:ascii="Times New Roman" w:hAnsi="Times New Roman" w:cs="Times New Roman"/>
          <w:sz w:val="24"/>
          <w:szCs w:val="24"/>
        </w:rPr>
        <w:t>greater, but evaluators wanted to see if pre-post attitude changes differed between the two implementation areas significantly and thus conducted separate analysis for the two focus areas (Michigan and Florida) by filtering results and analyses for each group of respondents.</w:t>
      </w:r>
    </w:p>
    <w:p w14:paraId="779F1447" w14:textId="77777777" w:rsidR="0095766C" w:rsidRPr="00543FB3" w:rsidRDefault="0095766C" w:rsidP="0095766C">
      <w:pPr>
        <w:jc w:val="center"/>
        <w:rPr>
          <w:rFonts w:ascii="Times New Roman" w:hAnsi="Times New Roman" w:cs="Times New Roman"/>
          <w:b/>
          <w:bCs/>
          <w:sz w:val="24"/>
          <w:szCs w:val="24"/>
          <w:u w:val="single"/>
        </w:rPr>
      </w:pPr>
      <w:r w:rsidRPr="00543FB3">
        <w:rPr>
          <w:rFonts w:ascii="Times New Roman" w:hAnsi="Times New Roman" w:cs="Times New Roman"/>
          <w:b/>
          <w:bCs/>
          <w:sz w:val="24"/>
          <w:szCs w:val="24"/>
          <w:u w:val="single"/>
        </w:rPr>
        <w:t>Michigan</w:t>
      </w:r>
    </w:p>
    <w:p w14:paraId="2CD9D3D7" w14:textId="03BF201A" w:rsidR="0095766C" w:rsidRPr="00543FB3" w:rsidRDefault="0095766C" w:rsidP="0095766C">
      <w:pPr>
        <w:ind w:firstLine="720"/>
        <w:rPr>
          <w:rFonts w:ascii="Times New Roman" w:hAnsi="Times New Roman" w:cs="Times New Roman"/>
          <w:sz w:val="24"/>
          <w:szCs w:val="24"/>
        </w:rPr>
      </w:pPr>
      <w:r w:rsidRPr="00543FB3">
        <w:rPr>
          <w:rFonts w:ascii="Times New Roman" w:hAnsi="Times New Roman" w:cs="Times New Roman"/>
          <w:sz w:val="24"/>
          <w:szCs w:val="24"/>
        </w:rPr>
        <w:t xml:space="preserve">There were an estimated </w:t>
      </w:r>
      <w:r w:rsidR="00543FB3" w:rsidRPr="00543FB3">
        <w:rPr>
          <w:rFonts w:ascii="Times New Roman" w:hAnsi="Times New Roman" w:cs="Times New Roman"/>
          <w:sz w:val="24"/>
          <w:szCs w:val="24"/>
        </w:rPr>
        <w:t>4,855</w:t>
      </w:r>
      <w:r w:rsidRPr="00543FB3">
        <w:rPr>
          <w:rFonts w:ascii="Times New Roman" w:hAnsi="Times New Roman" w:cs="Times New Roman"/>
          <w:sz w:val="24"/>
          <w:szCs w:val="24"/>
        </w:rPr>
        <w:t xml:space="preserve"> students in attendance across </w:t>
      </w:r>
      <w:r w:rsidR="00543FB3" w:rsidRPr="00543FB3">
        <w:rPr>
          <w:rFonts w:ascii="Times New Roman" w:hAnsi="Times New Roman" w:cs="Times New Roman"/>
          <w:sz w:val="24"/>
          <w:szCs w:val="24"/>
        </w:rPr>
        <w:t>three</w:t>
      </w:r>
      <w:r w:rsidRPr="00543FB3">
        <w:rPr>
          <w:rFonts w:ascii="Times New Roman" w:hAnsi="Times New Roman" w:cs="Times New Roman"/>
          <w:sz w:val="24"/>
          <w:szCs w:val="24"/>
        </w:rPr>
        <w:t xml:space="preserve"> </w:t>
      </w:r>
      <w:r w:rsidR="00543FB3" w:rsidRPr="00543FB3">
        <w:rPr>
          <w:rFonts w:ascii="Times New Roman" w:hAnsi="Times New Roman" w:cs="Times New Roman"/>
          <w:sz w:val="24"/>
          <w:szCs w:val="24"/>
        </w:rPr>
        <w:t xml:space="preserve">high school </w:t>
      </w:r>
      <w:r w:rsidRPr="00543FB3">
        <w:rPr>
          <w:rFonts w:ascii="Times New Roman" w:hAnsi="Times New Roman" w:cs="Times New Roman"/>
          <w:sz w:val="24"/>
          <w:szCs w:val="24"/>
        </w:rPr>
        <w:t xml:space="preserve">assembly presentation </w:t>
      </w:r>
      <w:r w:rsidR="00543FB3" w:rsidRPr="00543FB3">
        <w:rPr>
          <w:rFonts w:ascii="Times New Roman" w:hAnsi="Times New Roman" w:cs="Times New Roman"/>
          <w:sz w:val="24"/>
          <w:szCs w:val="24"/>
        </w:rPr>
        <w:t>events conducted</w:t>
      </w:r>
      <w:r w:rsidRPr="00543FB3">
        <w:rPr>
          <w:rFonts w:ascii="Times New Roman" w:hAnsi="Times New Roman" w:cs="Times New Roman"/>
          <w:sz w:val="24"/>
          <w:szCs w:val="24"/>
        </w:rPr>
        <w:t xml:space="preserve"> </w:t>
      </w:r>
      <w:r w:rsidR="00543FB3" w:rsidRPr="00543FB3">
        <w:rPr>
          <w:rFonts w:ascii="Times New Roman" w:hAnsi="Times New Roman" w:cs="Times New Roman"/>
          <w:sz w:val="24"/>
          <w:szCs w:val="24"/>
        </w:rPr>
        <w:t>in Rochester school district</w:t>
      </w:r>
      <w:r w:rsidRPr="00543FB3">
        <w:rPr>
          <w:rFonts w:ascii="Times New Roman" w:hAnsi="Times New Roman" w:cs="Times New Roman"/>
          <w:sz w:val="24"/>
          <w:szCs w:val="24"/>
        </w:rPr>
        <w:t xml:space="preserve"> with an 1</w:t>
      </w:r>
      <w:r w:rsidR="00543FB3" w:rsidRPr="00543FB3">
        <w:rPr>
          <w:rFonts w:ascii="Times New Roman" w:hAnsi="Times New Roman" w:cs="Times New Roman"/>
          <w:sz w:val="24"/>
          <w:szCs w:val="24"/>
        </w:rPr>
        <w:t>3</w:t>
      </w:r>
      <w:r w:rsidRPr="00543FB3">
        <w:rPr>
          <w:rFonts w:ascii="Times New Roman" w:hAnsi="Times New Roman" w:cs="Times New Roman"/>
          <w:sz w:val="24"/>
          <w:szCs w:val="24"/>
        </w:rPr>
        <w:t xml:space="preserve">% survey response rate. </w:t>
      </w:r>
      <w:r w:rsidR="00543FB3" w:rsidRPr="00543FB3">
        <w:rPr>
          <w:rFonts w:ascii="Times New Roman" w:hAnsi="Times New Roman" w:cs="Times New Roman"/>
          <w:sz w:val="24"/>
          <w:szCs w:val="24"/>
        </w:rPr>
        <w:t>T</w:t>
      </w:r>
      <w:r w:rsidRPr="00543FB3">
        <w:rPr>
          <w:rFonts w:ascii="Times New Roman" w:hAnsi="Times New Roman" w:cs="Times New Roman"/>
          <w:sz w:val="24"/>
          <w:szCs w:val="24"/>
        </w:rPr>
        <w:t xml:space="preserve">he demographic breakdown of </w:t>
      </w:r>
      <w:r w:rsidR="00543FB3" w:rsidRPr="00543FB3">
        <w:rPr>
          <w:rFonts w:ascii="Times New Roman" w:hAnsi="Times New Roman" w:cs="Times New Roman"/>
          <w:sz w:val="24"/>
          <w:szCs w:val="24"/>
        </w:rPr>
        <w:t>these</w:t>
      </w:r>
      <w:r w:rsidRPr="00543FB3">
        <w:rPr>
          <w:rFonts w:ascii="Times New Roman" w:hAnsi="Times New Roman" w:cs="Times New Roman"/>
          <w:sz w:val="24"/>
          <w:szCs w:val="24"/>
        </w:rPr>
        <w:t xml:space="preserve"> assembl</w:t>
      </w:r>
      <w:r w:rsidR="00543FB3" w:rsidRPr="00543FB3">
        <w:rPr>
          <w:rFonts w:ascii="Times New Roman" w:hAnsi="Times New Roman" w:cs="Times New Roman"/>
          <w:sz w:val="24"/>
          <w:szCs w:val="24"/>
        </w:rPr>
        <w:t xml:space="preserve">ies </w:t>
      </w:r>
      <w:r w:rsidRPr="00543FB3">
        <w:rPr>
          <w:rFonts w:ascii="Times New Roman" w:hAnsi="Times New Roman" w:cs="Times New Roman"/>
          <w:sz w:val="24"/>
          <w:szCs w:val="24"/>
        </w:rPr>
        <w:t>is presented below in Table 3.</w:t>
      </w:r>
    </w:p>
    <w:p w14:paraId="3BA0B63F" w14:textId="53E4F38C" w:rsidR="0095766C" w:rsidRPr="0018535A" w:rsidRDefault="0095766C" w:rsidP="0095766C">
      <w:pPr>
        <w:ind w:firstLine="720"/>
        <w:rPr>
          <w:rFonts w:ascii="Times New Roman" w:hAnsi="Times New Roman" w:cs="Times New Roman"/>
          <w:sz w:val="24"/>
          <w:szCs w:val="24"/>
          <w:highlight w:val="yellow"/>
        </w:rPr>
      </w:pPr>
      <w:r w:rsidRPr="00FF4797">
        <w:rPr>
          <w:rFonts w:ascii="Times New Roman" w:hAnsi="Times New Roman" w:cs="Times New Roman"/>
          <w:sz w:val="24"/>
          <w:szCs w:val="24"/>
        </w:rPr>
        <w:t>Respondent ages ranged from 1</w:t>
      </w:r>
      <w:r w:rsidR="00FF4797" w:rsidRPr="00FF4797">
        <w:rPr>
          <w:rFonts w:ascii="Times New Roman" w:hAnsi="Times New Roman" w:cs="Times New Roman"/>
          <w:sz w:val="24"/>
          <w:szCs w:val="24"/>
        </w:rPr>
        <w:t>4</w:t>
      </w:r>
      <w:r w:rsidRPr="00FF4797">
        <w:rPr>
          <w:rFonts w:ascii="Times New Roman" w:hAnsi="Times New Roman" w:cs="Times New Roman"/>
          <w:sz w:val="24"/>
          <w:szCs w:val="24"/>
        </w:rPr>
        <w:t xml:space="preserve"> to 18 years or older</w:t>
      </w:r>
      <w:r w:rsidR="00FF4797" w:rsidRPr="00FF4797">
        <w:rPr>
          <w:rFonts w:ascii="Times New Roman" w:hAnsi="Times New Roman" w:cs="Times New Roman"/>
          <w:sz w:val="24"/>
          <w:szCs w:val="24"/>
        </w:rPr>
        <w:t xml:space="preserve"> (with one outlier </w:t>
      </w:r>
      <w:proofErr w:type="gramStart"/>
      <w:r w:rsidR="00FF4797" w:rsidRPr="00FF4797">
        <w:rPr>
          <w:rFonts w:ascii="Times New Roman" w:hAnsi="Times New Roman" w:cs="Times New Roman"/>
          <w:sz w:val="24"/>
          <w:szCs w:val="24"/>
        </w:rPr>
        <w:t>12 year old</w:t>
      </w:r>
      <w:proofErr w:type="gramEnd"/>
      <w:r w:rsidR="00FF4797" w:rsidRPr="00FF4797">
        <w:rPr>
          <w:rFonts w:ascii="Times New Roman" w:hAnsi="Times New Roman" w:cs="Times New Roman"/>
          <w:sz w:val="24"/>
          <w:szCs w:val="24"/>
        </w:rPr>
        <w:t xml:space="preserve"> respondent)</w:t>
      </w:r>
      <w:r w:rsidRPr="00FF4797">
        <w:rPr>
          <w:rFonts w:ascii="Times New Roman" w:hAnsi="Times New Roman" w:cs="Times New Roman"/>
          <w:sz w:val="24"/>
          <w:szCs w:val="24"/>
        </w:rPr>
        <w:t xml:space="preserve">, and there were a total of </w:t>
      </w:r>
      <w:r w:rsidR="00FF4797" w:rsidRPr="00FF4797">
        <w:rPr>
          <w:rFonts w:ascii="Times New Roman" w:hAnsi="Times New Roman" w:cs="Times New Roman"/>
          <w:sz w:val="24"/>
          <w:szCs w:val="24"/>
        </w:rPr>
        <w:t>619</w:t>
      </w:r>
      <w:r w:rsidRPr="00FF4797">
        <w:rPr>
          <w:rFonts w:ascii="Times New Roman" w:hAnsi="Times New Roman" w:cs="Times New Roman"/>
          <w:sz w:val="24"/>
          <w:szCs w:val="24"/>
        </w:rPr>
        <w:t xml:space="preserve"> respondents included in this analysis. The mean age of respondents was </w:t>
      </w:r>
      <w:r w:rsidR="00FF4797" w:rsidRPr="00FF4797">
        <w:rPr>
          <w:rFonts w:ascii="Times New Roman" w:hAnsi="Times New Roman" w:cs="Times New Roman"/>
          <w:sz w:val="24"/>
          <w:szCs w:val="24"/>
        </w:rPr>
        <w:t>15.9</w:t>
      </w:r>
      <w:r w:rsidRPr="00FF4797">
        <w:rPr>
          <w:rFonts w:ascii="Times New Roman" w:hAnsi="Times New Roman" w:cs="Times New Roman"/>
          <w:sz w:val="24"/>
          <w:szCs w:val="24"/>
        </w:rPr>
        <w:t xml:space="preserve">, and the largest proportion of respondents were </w:t>
      </w:r>
      <w:r w:rsidR="00FF4797" w:rsidRPr="00FF4797">
        <w:rPr>
          <w:rFonts w:ascii="Times New Roman" w:hAnsi="Times New Roman" w:cs="Times New Roman"/>
          <w:sz w:val="24"/>
          <w:szCs w:val="24"/>
        </w:rPr>
        <w:t>16</w:t>
      </w:r>
      <w:r w:rsidRPr="00FF4797">
        <w:rPr>
          <w:rFonts w:ascii="Times New Roman" w:hAnsi="Times New Roman" w:cs="Times New Roman"/>
          <w:sz w:val="24"/>
          <w:szCs w:val="24"/>
        </w:rPr>
        <w:t xml:space="preserve"> years of age (</w:t>
      </w:r>
      <w:r w:rsidR="00FF4797" w:rsidRPr="00FF4797">
        <w:rPr>
          <w:rFonts w:ascii="Times New Roman" w:hAnsi="Times New Roman" w:cs="Times New Roman"/>
          <w:sz w:val="24"/>
          <w:szCs w:val="24"/>
        </w:rPr>
        <w:t>27.9</w:t>
      </w:r>
      <w:r w:rsidRPr="00FF4797">
        <w:rPr>
          <w:rFonts w:ascii="Times New Roman" w:hAnsi="Times New Roman" w:cs="Times New Roman"/>
          <w:sz w:val="24"/>
          <w:szCs w:val="24"/>
        </w:rPr>
        <w:t xml:space="preserve">%).  There were more </w:t>
      </w:r>
      <w:r w:rsidR="00FF4797" w:rsidRPr="00FF4797">
        <w:rPr>
          <w:rFonts w:ascii="Times New Roman" w:hAnsi="Times New Roman" w:cs="Times New Roman"/>
          <w:sz w:val="24"/>
          <w:szCs w:val="24"/>
        </w:rPr>
        <w:t>fe</w:t>
      </w:r>
      <w:r w:rsidRPr="00FF4797">
        <w:rPr>
          <w:rFonts w:ascii="Times New Roman" w:hAnsi="Times New Roman" w:cs="Times New Roman"/>
          <w:sz w:val="24"/>
          <w:szCs w:val="24"/>
        </w:rPr>
        <w:t>males (</w:t>
      </w:r>
      <w:r w:rsidR="00FF4797" w:rsidRPr="00FF4797">
        <w:rPr>
          <w:rFonts w:ascii="Times New Roman" w:hAnsi="Times New Roman" w:cs="Times New Roman"/>
          <w:sz w:val="24"/>
          <w:szCs w:val="24"/>
        </w:rPr>
        <w:t>55.1</w:t>
      </w:r>
      <w:r w:rsidRPr="00FF4797">
        <w:rPr>
          <w:rFonts w:ascii="Times New Roman" w:hAnsi="Times New Roman" w:cs="Times New Roman"/>
          <w:sz w:val="24"/>
          <w:szCs w:val="24"/>
        </w:rPr>
        <w:t>%) than males (</w:t>
      </w:r>
      <w:r w:rsidR="00FF4797" w:rsidRPr="00FF4797">
        <w:rPr>
          <w:rFonts w:ascii="Times New Roman" w:hAnsi="Times New Roman" w:cs="Times New Roman"/>
          <w:sz w:val="24"/>
          <w:szCs w:val="24"/>
        </w:rPr>
        <w:t>41</w:t>
      </w:r>
      <w:r w:rsidRPr="00FF4797">
        <w:rPr>
          <w:rFonts w:ascii="Times New Roman" w:hAnsi="Times New Roman" w:cs="Times New Roman"/>
          <w:sz w:val="24"/>
          <w:szCs w:val="24"/>
        </w:rPr>
        <w:t>.</w:t>
      </w:r>
      <w:r w:rsidR="00FF4797" w:rsidRPr="00FF4797">
        <w:rPr>
          <w:rFonts w:ascii="Times New Roman" w:hAnsi="Times New Roman" w:cs="Times New Roman"/>
          <w:sz w:val="24"/>
          <w:szCs w:val="24"/>
        </w:rPr>
        <w:t>5</w:t>
      </w:r>
      <w:r w:rsidRPr="00FF4797">
        <w:rPr>
          <w:rFonts w:ascii="Times New Roman" w:hAnsi="Times New Roman" w:cs="Times New Roman"/>
          <w:sz w:val="24"/>
          <w:szCs w:val="24"/>
        </w:rPr>
        <w:t>%), and the majority were non-Hispanic (</w:t>
      </w:r>
      <w:r w:rsidR="00FF4797" w:rsidRPr="00FF4797">
        <w:rPr>
          <w:rFonts w:ascii="Times New Roman" w:hAnsi="Times New Roman" w:cs="Times New Roman"/>
          <w:sz w:val="24"/>
          <w:szCs w:val="24"/>
        </w:rPr>
        <w:t>89.3</w:t>
      </w:r>
      <w:r w:rsidRPr="00FF4797">
        <w:rPr>
          <w:rFonts w:ascii="Times New Roman" w:hAnsi="Times New Roman" w:cs="Times New Roman"/>
          <w:sz w:val="24"/>
          <w:szCs w:val="24"/>
        </w:rPr>
        <w:t xml:space="preserve">%) </w:t>
      </w:r>
      <w:r w:rsidRPr="00BD31E8">
        <w:rPr>
          <w:rFonts w:ascii="Times New Roman" w:hAnsi="Times New Roman" w:cs="Times New Roman"/>
          <w:sz w:val="24"/>
          <w:szCs w:val="24"/>
        </w:rPr>
        <w:t>and White or Caucasian (</w:t>
      </w:r>
      <w:r w:rsidR="00BD31E8" w:rsidRPr="00BD31E8">
        <w:rPr>
          <w:rFonts w:ascii="Times New Roman" w:hAnsi="Times New Roman" w:cs="Times New Roman"/>
          <w:sz w:val="24"/>
          <w:szCs w:val="24"/>
        </w:rPr>
        <w:t>67.0</w:t>
      </w:r>
      <w:r w:rsidRPr="00BD31E8">
        <w:rPr>
          <w:rFonts w:ascii="Times New Roman" w:hAnsi="Times New Roman" w:cs="Times New Roman"/>
          <w:sz w:val="24"/>
          <w:szCs w:val="24"/>
        </w:rPr>
        <w:t xml:space="preserve">%). </w:t>
      </w:r>
      <w:r w:rsidRPr="00D267C7">
        <w:rPr>
          <w:rFonts w:ascii="Times New Roman" w:hAnsi="Times New Roman" w:cs="Times New Roman"/>
          <w:sz w:val="24"/>
          <w:szCs w:val="24"/>
        </w:rPr>
        <w:t>There were more 1</w:t>
      </w:r>
      <w:r w:rsidR="00D267C7" w:rsidRPr="00D267C7">
        <w:rPr>
          <w:rFonts w:ascii="Times New Roman" w:hAnsi="Times New Roman" w:cs="Times New Roman"/>
          <w:sz w:val="24"/>
          <w:szCs w:val="24"/>
        </w:rPr>
        <w:t>0</w:t>
      </w:r>
      <w:r w:rsidRPr="00D267C7">
        <w:rPr>
          <w:rFonts w:ascii="Times New Roman" w:hAnsi="Times New Roman" w:cs="Times New Roman"/>
          <w:sz w:val="24"/>
          <w:szCs w:val="24"/>
          <w:vertAlign w:val="superscript"/>
        </w:rPr>
        <w:t>th</w:t>
      </w:r>
      <w:r w:rsidRPr="00D267C7">
        <w:rPr>
          <w:rFonts w:ascii="Times New Roman" w:hAnsi="Times New Roman" w:cs="Times New Roman"/>
          <w:sz w:val="24"/>
          <w:szCs w:val="24"/>
        </w:rPr>
        <w:t xml:space="preserve"> grade respondents (</w:t>
      </w:r>
      <w:r w:rsidR="00D267C7" w:rsidRPr="00D267C7">
        <w:rPr>
          <w:rFonts w:ascii="Times New Roman" w:hAnsi="Times New Roman" w:cs="Times New Roman"/>
          <w:sz w:val="24"/>
          <w:szCs w:val="24"/>
        </w:rPr>
        <w:t>28.4</w:t>
      </w:r>
      <w:r w:rsidRPr="00D267C7">
        <w:rPr>
          <w:rFonts w:ascii="Times New Roman" w:hAnsi="Times New Roman" w:cs="Times New Roman"/>
          <w:sz w:val="24"/>
          <w:szCs w:val="24"/>
        </w:rPr>
        <w:t xml:space="preserve">%) than any other grade represented in the analysis followed by </w:t>
      </w:r>
      <w:r w:rsidR="00D267C7" w:rsidRPr="00D267C7">
        <w:rPr>
          <w:rFonts w:ascii="Times New Roman" w:hAnsi="Times New Roman" w:cs="Times New Roman"/>
          <w:sz w:val="24"/>
          <w:szCs w:val="24"/>
        </w:rPr>
        <w:t>11</w:t>
      </w:r>
      <w:r w:rsidRPr="00D267C7">
        <w:rPr>
          <w:rFonts w:ascii="Times New Roman" w:hAnsi="Times New Roman" w:cs="Times New Roman"/>
          <w:sz w:val="24"/>
          <w:szCs w:val="24"/>
          <w:vertAlign w:val="superscript"/>
        </w:rPr>
        <w:t>th</w:t>
      </w:r>
      <w:r w:rsidRPr="00D267C7">
        <w:rPr>
          <w:rFonts w:ascii="Times New Roman" w:hAnsi="Times New Roman" w:cs="Times New Roman"/>
          <w:sz w:val="24"/>
          <w:szCs w:val="24"/>
        </w:rPr>
        <w:t xml:space="preserve"> grade (2</w:t>
      </w:r>
      <w:r w:rsidR="00D267C7" w:rsidRPr="00D267C7">
        <w:rPr>
          <w:rFonts w:ascii="Times New Roman" w:hAnsi="Times New Roman" w:cs="Times New Roman"/>
          <w:sz w:val="24"/>
          <w:szCs w:val="24"/>
        </w:rPr>
        <w:t>7.1</w:t>
      </w:r>
      <w:r w:rsidRPr="00D267C7">
        <w:rPr>
          <w:rFonts w:ascii="Times New Roman" w:hAnsi="Times New Roman" w:cs="Times New Roman"/>
          <w:sz w:val="24"/>
          <w:szCs w:val="24"/>
        </w:rPr>
        <w:t>%), 1</w:t>
      </w:r>
      <w:r w:rsidR="00D267C7" w:rsidRPr="00D267C7">
        <w:rPr>
          <w:rFonts w:ascii="Times New Roman" w:hAnsi="Times New Roman" w:cs="Times New Roman"/>
          <w:sz w:val="24"/>
          <w:szCs w:val="24"/>
        </w:rPr>
        <w:t>2</w:t>
      </w:r>
      <w:r w:rsidRPr="00D267C7">
        <w:rPr>
          <w:rFonts w:ascii="Times New Roman" w:hAnsi="Times New Roman" w:cs="Times New Roman"/>
          <w:sz w:val="24"/>
          <w:szCs w:val="24"/>
          <w:vertAlign w:val="superscript"/>
        </w:rPr>
        <w:t>th</w:t>
      </w:r>
      <w:r w:rsidRPr="00D267C7">
        <w:rPr>
          <w:rFonts w:ascii="Times New Roman" w:hAnsi="Times New Roman" w:cs="Times New Roman"/>
          <w:sz w:val="24"/>
          <w:szCs w:val="24"/>
        </w:rPr>
        <w:t xml:space="preserve"> grade (</w:t>
      </w:r>
      <w:r w:rsidR="00D267C7" w:rsidRPr="00D267C7">
        <w:rPr>
          <w:rFonts w:ascii="Times New Roman" w:hAnsi="Times New Roman" w:cs="Times New Roman"/>
          <w:sz w:val="24"/>
          <w:szCs w:val="24"/>
        </w:rPr>
        <w:t>25.8</w:t>
      </w:r>
      <w:r w:rsidRPr="00D267C7">
        <w:rPr>
          <w:rFonts w:ascii="Times New Roman" w:hAnsi="Times New Roman" w:cs="Times New Roman"/>
          <w:sz w:val="24"/>
          <w:szCs w:val="24"/>
        </w:rPr>
        <w:t xml:space="preserve">%), and </w:t>
      </w:r>
      <w:r w:rsidR="00D267C7" w:rsidRPr="00D267C7">
        <w:rPr>
          <w:rFonts w:ascii="Times New Roman" w:hAnsi="Times New Roman" w:cs="Times New Roman"/>
          <w:sz w:val="24"/>
          <w:szCs w:val="24"/>
        </w:rPr>
        <w:t>9</w:t>
      </w:r>
      <w:r w:rsidRPr="00D267C7">
        <w:rPr>
          <w:rFonts w:ascii="Times New Roman" w:hAnsi="Times New Roman" w:cs="Times New Roman"/>
          <w:sz w:val="24"/>
          <w:szCs w:val="24"/>
          <w:vertAlign w:val="superscript"/>
        </w:rPr>
        <w:t>th</w:t>
      </w:r>
      <w:r w:rsidRPr="00D267C7">
        <w:rPr>
          <w:rFonts w:ascii="Times New Roman" w:hAnsi="Times New Roman" w:cs="Times New Roman"/>
          <w:sz w:val="24"/>
          <w:szCs w:val="24"/>
        </w:rPr>
        <w:t xml:space="preserve"> grade (1</w:t>
      </w:r>
      <w:r w:rsidR="00D267C7" w:rsidRPr="00D267C7">
        <w:rPr>
          <w:rFonts w:ascii="Times New Roman" w:hAnsi="Times New Roman" w:cs="Times New Roman"/>
          <w:sz w:val="24"/>
          <w:szCs w:val="24"/>
        </w:rPr>
        <w:t>7.6</w:t>
      </w:r>
      <w:r w:rsidRPr="00D267C7">
        <w:rPr>
          <w:rFonts w:ascii="Times New Roman" w:hAnsi="Times New Roman" w:cs="Times New Roman"/>
          <w:sz w:val="24"/>
          <w:szCs w:val="24"/>
        </w:rPr>
        <w:t xml:space="preserve">%) students. </w:t>
      </w:r>
      <w:proofErr w:type="gramStart"/>
      <w:r w:rsidRPr="00D267C7">
        <w:rPr>
          <w:rFonts w:ascii="Times New Roman" w:hAnsi="Times New Roman" w:cs="Times New Roman"/>
          <w:sz w:val="24"/>
          <w:szCs w:val="24"/>
        </w:rPr>
        <w:t>The majority of</w:t>
      </w:r>
      <w:proofErr w:type="gramEnd"/>
      <w:r w:rsidRPr="00D267C7">
        <w:rPr>
          <w:rFonts w:ascii="Times New Roman" w:hAnsi="Times New Roman" w:cs="Times New Roman"/>
          <w:sz w:val="24"/>
          <w:szCs w:val="24"/>
        </w:rPr>
        <w:t xml:space="preserve"> students reported never using alcohol, marijuana, diverted prescription pharmaceuticals, or illicit drugs within 30-days of the assembly presentations (9</w:t>
      </w:r>
      <w:r w:rsidR="00D267C7" w:rsidRPr="00D267C7">
        <w:rPr>
          <w:rFonts w:ascii="Times New Roman" w:hAnsi="Times New Roman" w:cs="Times New Roman"/>
          <w:sz w:val="24"/>
          <w:szCs w:val="24"/>
        </w:rPr>
        <w:t>5.6</w:t>
      </w:r>
      <w:r w:rsidRPr="00D267C7">
        <w:rPr>
          <w:rFonts w:ascii="Times New Roman" w:hAnsi="Times New Roman" w:cs="Times New Roman"/>
          <w:sz w:val="24"/>
          <w:szCs w:val="24"/>
        </w:rPr>
        <w:t xml:space="preserve">%), however </w:t>
      </w:r>
      <w:r w:rsidR="00D267C7" w:rsidRPr="00D267C7">
        <w:rPr>
          <w:rFonts w:ascii="Times New Roman" w:hAnsi="Times New Roman" w:cs="Times New Roman"/>
          <w:sz w:val="24"/>
          <w:szCs w:val="24"/>
        </w:rPr>
        <w:t>2.7</w:t>
      </w:r>
      <w:r w:rsidRPr="00D267C7">
        <w:rPr>
          <w:rFonts w:ascii="Times New Roman" w:hAnsi="Times New Roman" w:cs="Times New Roman"/>
          <w:sz w:val="24"/>
          <w:szCs w:val="24"/>
        </w:rPr>
        <w:t xml:space="preserve">% of students reported 1–2-time use, and </w:t>
      </w:r>
      <w:r w:rsidR="00D267C7" w:rsidRPr="00D267C7">
        <w:rPr>
          <w:rFonts w:ascii="Times New Roman" w:hAnsi="Times New Roman" w:cs="Times New Roman"/>
          <w:sz w:val="24"/>
          <w:szCs w:val="24"/>
        </w:rPr>
        <w:t>seven</w:t>
      </w:r>
      <w:r w:rsidRPr="00D267C7">
        <w:rPr>
          <w:rFonts w:ascii="Times New Roman" w:hAnsi="Times New Roman" w:cs="Times New Roman"/>
          <w:sz w:val="24"/>
          <w:szCs w:val="24"/>
        </w:rPr>
        <w:t xml:space="preserve"> student</w:t>
      </w:r>
      <w:r w:rsidR="00D267C7" w:rsidRPr="00D267C7">
        <w:rPr>
          <w:rFonts w:ascii="Times New Roman" w:hAnsi="Times New Roman" w:cs="Times New Roman"/>
          <w:sz w:val="24"/>
          <w:szCs w:val="24"/>
        </w:rPr>
        <w:t>s</w:t>
      </w:r>
      <w:r w:rsidRPr="00D267C7">
        <w:rPr>
          <w:rFonts w:ascii="Times New Roman" w:hAnsi="Times New Roman" w:cs="Times New Roman"/>
          <w:sz w:val="24"/>
          <w:szCs w:val="24"/>
        </w:rPr>
        <w:t xml:space="preserve"> reported daily use of one of these substances prior to assemblies (</w:t>
      </w:r>
      <w:r w:rsidR="00D267C7" w:rsidRPr="00D267C7">
        <w:rPr>
          <w:rFonts w:ascii="Times New Roman" w:hAnsi="Times New Roman" w:cs="Times New Roman"/>
          <w:sz w:val="24"/>
          <w:szCs w:val="24"/>
        </w:rPr>
        <w:t>1.1</w:t>
      </w:r>
      <w:r w:rsidRPr="00D267C7">
        <w:rPr>
          <w:rFonts w:ascii="Times New Roman" w:hAnsi="Times New Roman" w:cs="Times New Roman"/>
          <w:sz w:val="24"/>
          <w:szCs w:val="24"/>
        </w:rPr>
        <w:t>%).</w:t>
      </w:r>
    </w:p>
    <w:p w14:paraId="1F7C723E" w14:textId="77777777" w:rsidR="0095766C" w:rsidRPr="00D267C7" w:rsidRDefault="0095766C" w:rsidP="0095766C">
      <w:pPr>
        <w:rPr>
          <w:rFonts w:ascii="Times New Roman" w:hAnsi="Times New Roman" w:cs="Times New Roman"/>
          <w:sz w:val="24"/>
          <w:szCs w:val="24"/>
        </w:rPr>
      </w:pPr>
      <w:r w:rsidRPr="00D267C7">
        <w:rPr>
          <w:rFonts w:ascii="Times New Roman" w:hAnsi="Times New Roman" w:cs="Times New Roman"/>
          <w:sz w:val="24"/>
          <w:szCs w:val="24"/>
        </w:rPr>
        <w:t xml:space="preserve">Table 3. Demographic breakdown and </w:t>
      </w:r>
      <w:proofErr w:type="spellStart"/>
      <w:r w:rsidRPr="00D267C7">
        <w:rPr>
          <w:rFonts w:ascii="Times New Roman" w:hAnsi="Times New Roman" w:cs="Times New Roman"/>
          <w:sz w:val="24"/>
          <w:szCs w:val="24"/>
        </w:rPr>
        <w:t>PreMisuse</w:t>
      </w:r>
      <w:proofErr w:type="spellEnd"/>
      <w:r w:rsidRPr="00D267C7">
        <w:rPr>
          <w:rFonts w:ascii="Times New Roman" w:hAnsi="Times New Roman" w:cs="Times New Roman"/>
          <w:sz w:val="24"/>
          <w:szCs w:val="24"/>
        </w:rPr>
        <w:t xml:space="preserve"> Behaviors of survey respondents in Michigan</w:t>
      </w:r>
    </w:p>
    <w:tbl>
      <w:tblPr>
        <w:tblStyle w:val="TableGrid"/>
        <w:tblW w:w="9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5399"/>
        <w:gridCol w:w="2515"/>
      </w:tblGrid>
      <w:tr w:rsidR="0095766C" w:rsidRPr="0018535A" w14:paraId="3398B252" w14:textId="77777777" w:rsidTr="006625E0">
        <w:trPr>
          <w:trHeight w:val="553"/>
        </w:trPr>
        <w:tc>
          <w:tcPr>
            <w:tcW w:w="1627" w:type="dxa"/>
            <w:tcBorders>
              <w:top w:val="single" w:sz="4" w:space="0" w:color="auto"/>
              <w:bottom w:val="single" w:sz="4" w:space="0" w:color="auto"/>
            </w:tcBorders>
            <w:shd w:val="clear" w:color="auto" w:fill="BFBFBF" w:themeFill="background1" w:themeFillShade="BF"/>
          </w:tcPr>
          <w:p w14:paraId="043788D2" w14:textId="77777777" w:rsidR="0095766C" w:rsidRPr="00957F12" w:rsidRDefault="0095766C" w:rsidP="006625E0">
            <w:pPr>
              <w:rPr>
                <w:rFonts w:ascii="Times New Roman" w:hAnsi="Times New Roman" w:cs="Times New Roman"/>
                <w:sz w:val="24"/>
                <w:szCs w:val="24"/>
              </w:rPr>
            </w:pPr>
            <w:r w:rsidRPr="00957F12">
              <w:rPr>
                <w:rFonts w:ascii="Times New Roman" w:hAnsi="Times New Roman" w:cs="Times New Roman"/>
                <w:sz w:val="24"/>
                <w:szCs w:val="24"/>
              </w:rPr>
              <w:t>Variable</w:t>
            </w:r>
          </w:p>
        </w:tc>
        <w:tc>
          <w:tcPr>
            <w:tcW w:w="5399" w:type="dxa"/>
            <w:tcBorders>
              <w:top w:val="single" w:sz="4" w:space="0" w:color="auto"/>
              <w:bottom w:val="single" w:sz="4" w:space="0" w:color="auto"/>
            </w:tcBorders>
            <w:shd w:val="clear" w:color="auto" w:fill="BFBFBF" w:themeFill="background1" w:themeFillShade="BF"/>
          </w:tcPr>
          <w:p w14:paraId="6188A106" w14:textId="77777777" w:rsidR="0095766C" w:rsidRPr="00957F12" w:rsidRDefault="0095766C" w:rsidP="006625E0">
            <w:pPr>
              <w:rPr>
                <w:rFonts w:ascii="Times New Roman" w:hAnsi="Times New Roman" w:cs="Times New Roman"/>
                <w:sz w:val="24"/>
                <w:szCs w:val="24"/>
              </w:rPr>
            </w:pPr>
            <w:r w:rsidRPr="00957F12">
              <w:rPr>
                <w:rFonts w:ascii="Times New Roman" w:hAnsi="Times New Roman" w:cs="Times New Roman"/>
                <w:sz w:val="24"/>
                <w:szCs w:val="24"/>
              </w:rPr>
              <w:t>Response option</w:t>
            </w:r>
          </w:p>
        </w:tc>
        <w:tc>
          <w:tcPr>
            <w:tcW w:w="2515" w:type="dxa"/>
            <w:tcBorders>
              <w:top w:val="single" w:sz="4" w:space="0" w:color="auto"/>
              <w:bottom w:val="single" w:sz="4" w:space="0" w:color="auto"/>
            </w:tcBorders>
            <w:shd w:val="clear" w:color="auto" w:fill="BFBFBF" w:themeFill="background1" w:themeFillShade="BF"/>
          </w:tcPr>
          <w:p w14:paraId="519660FC" w14:textId="4CE1547F" w:rsidR="0095766C" w:rsidRPr="00957F12" w:rsidRDefault="0095766C" w:rsidP="006625E0">
            <w:pPr>
              <w:jc w:val="center"/>
              <w:rPr>
                <w:rFonts w:ascii="Times New Roman" w:hAnsi="Times New Roman" w:cs="Times New Roman"/>
                <w:sz w:val="24"/>
                <w:szCs w:val="24"/>
              </w:rPr>
            </w:pPr>
            <w:r w:rsidRPr="00957F12">
              <w:rPr>
                <w:rFonts w:ascii="Times New Roman" w:hAnsi="Times New Roman" w:cs="Times New Roman"/>
                <w:sz w:val="24"/>
                <w:szCs w:val="24"/>
              </w:rPr>
              <w:t>N=</w:t>
            </w:r>
            <w:r w:rsidR="00543FB3" w:rsidRPr="00957F12">
              <w:rPr>
                <w:rFonts w:ascii="Times New Roman" w:hAnsi="Times New Roman" w:cs="Times New Roman"/>
                <w:sz w:val="24"/>
                <w:szCs w:val="24"/>
              </w:rPr>
              <w:t>619</w:t>
            </w:r>
          </w:p>
          <w:p w14:paraId="11137C6A" w14:textId="77777777" w:rsidR="0095766C" w:rsidRPr="00957F12" w:rsidRDefault="0095766C" w:rsidP="006625E0">
            <w:pPr>
              <w:jc w:val="center"/>
              <w:rPr>
                <w:rFonts w:ascii="Times New Roman" w:hAnsi="Times New Roman" w:cs="Times New Roman"/>
                <w:sz w:val="24"/>
                <w:szCs w:val="24"/>
              </w:rPr>
            </w:pPr>
            <w:r w:rsidRPr="00957F12">
              <w:rPr>
                <w:rFonts w:ascii="Times New Roman" w:hAnsi="Times New Roman" w:cs="Times New Roman"/>
                <w:sz w:val="24"/>
                <w:szCs w:val="24"/>
              </w:rPr>
              <w:t>n (%)</w:t>
            </w:r>
          </w:p>
        </w:tc>
      </w:tr>
      <w:tr w:rsidR="0095766C" w:rsidRPr="0018535A" w14:paraId="1AB9703B" w14:textId="77777777" w:rsidTr="006625E0">
        <w:trPr>
          <w:trHeight w:val="350"/>
        </w:trPr>
        <w:tc>
          <w:tcPr>
            <w:tcW w:w="1627" w:type="dxa"/>
            <w:tcBorders>
              <w:top w:val="single" w:sz="4" w:space="0" w:color="auto"/>
              <w:bottom w:val="single" w:sz="4" w:space="0" w:color="auto"/>
            </w:tcBorders>
            <w:shd w:val="clear" w:color="auto" w:fill="FFFFFF" w:themeFill="background1"/>
          </w:tcPr>
          <w:p w14:paraId="03FDB608" w14:textId="77777777" w:rsidR="0095766C" w:rsidRPr="00957F12" w:rsidRDefault="0095766C" w:rsidP="006625E0">
            <w:pPr>
              <w:rPr>
                <w:rFonts w:ascii="Times New Roman" w:hAnsi="Times New Roman" w:cs="Times New Roman"/>
                <w:sz w:val="24"/>
                <w:szCs w:val="24"/>
              </w:rPr>
            </w:pPr>
            <w:r w:rsidRPr="00957F12">
              <w:rPr>
                <w:rFonts w:ascii="Times New Roman" w:hAnsi="Times New Roman" w:cs="Times New Roman"/>
                <w:sz w:val="24"/>
                <w:szCs w:val="24"/>
              </w:rPr>
              <w:t>Age</w:t>
            </w:r>
          </w:p>
        </w:tc>
        <w:tc>
          <w:tcPr>
            <w:tcW w:w="5399" w:type="dxa"/>
            <w:tcBorders>
              <w:top w:val="single" w:sz="4" w:space="0" w:color="auto"/>
              <w:bottom w:val="single" w:sz="4" w:space="0" w:color="auto"/>
            </w:tcBorders>
            <w:shd w:val="clear" w:color="auto" w:fill="FFFFFF" w:themeFill="background1"/>
          </w:tcPr>
          <w:p w14:paraId="28CAD2D4" w14:textId="5E4E9788" w:rsidR="00543FB3" w:rsidRPr="00957F12" w:rsidRDefault="0095766C" w:rsidP="006625E0">
            <w:pPr>
              <w:rPr>
                <w:rFonts w:ascii="Times New Roman" w:hAnsi="Times New Roman" w:cs="Times New Roman"/>
                <w:sz w:val="24"/>
                <w:szCs w:val="24"/>
              </w:rPr>
            </w:pPr>
            <w:r w:rsidRPr="00957F12">
              <w:rPr>
                <w:rFonts w:ascii="Times New Roman" w:hAnsi="Times New Roman" w:cs="Times New Roman"/>
                <w:sz w:val="24"/>
                <w:szCs w:val="24"/>
              </w:rPr>
              <w:t>1</w:t>
            </w:r>
            <w:r w:rsidR="00543FB3" w:rsidRPr="00957F12">
              <w:rPr>
                <w:rFonts w:ascii="Times New Roman" w:hAnsi="Times New Roman" w:cs="Times New Roman"/>
                <w:sz w:val="24"/>
                <w:szCs w:val="24"/>
              </w:rPr>
              <w:t>2</w:t>
            </w:r>
          </w:p>
          <w:p w14:paraId="386591BA" w14:textId="77777777" w:rsidR="0095766C" w:rsidRPr="00957F12" w:rsidRDefault="0095766C" w:rsidP="006625E0">
            <w:pPr>
              <w:rPr>
                <w:rFonts w:ascii="Times New Roman" w:hAnsi="Times New Roman" w:cs="Times New Roman"/>
                <w:sz w:val="24"/>
                <w:szCs w:val="24"/>
              </w:rPr>
            </w:pPr>
            <w:r w:rsidRPr="00957F12">
              <w:rPr>
                <w:rFonts w:ascii="Times New Roman" w:hAnsi="Times New Roman" w:cs="Times New Roman"/>
                <w:sz w:val="24"/>
                <w:szCs w:val="24"/>
              </w:rPr>
              <w:t>14</w:t>
            </w:r>
          </w:p>
          <w:p w14:paraId="2B9457E0" w14:textId="77777777" w:rsidR="0095766C" w:rsidRPr="00957F12" w:rsidRDefault="0095766C" w:rsidP="006625E0">
            <w:pPr>
              <w:rPr>
                <w:rFonts w:ascii="Times New Roman" w:hAnsi="Times New Roman" w:cs="Times New Roman"/>
                <w:sz w:val="24"/>
                <w:szCs w:val="24"/>
              </w:rPr>
            </w:pPr>
            <w:r w:rsidRPr="00957F12">
              <w:rPr>
                <w:rFonts w:ascii="Times New Roman" w:hAnsi="Times New Roman" w:cs="Times New Roman"/>
                <w:sz w:val="24"/>
                <w:szCs w:val="24"/>
              </w:rPr>
              <w:t>15</w:t>
            </w:r>
          </w:p>
          <w:p w14:paraId="74FBF4E7" w14:textId="77777777" w:rsidR="0095766C" w:rsidRPr="00957F12" w:rsidRDefault="0095766C" w:rsidP="006625E0">
            <w:pPr>
              <w:rPr>
                <w:rFonts w:ascii="Times New Roman" w:hAnsi="Times New Roman" w:cs="Times New Roman"/>
                <w:sz w:val="24"/>
                <w:szCs w:val="24"/>
              </w:rPr>
            </w:pPr>
            <w:r w:rsidRPr="00957F12">
              <w:rPr>
                <w:rFonts w:ascii="Times New Roman" w:hAnsi="Times New Roman" w:cs="Times New Roman"/>
                <w:sz w:val="24"/>
                <w:szCs w:val="24"/>
              </w:rPr>
              <w:t>16</w:t>
            </w:r>
          </w:p>
          <w:p w14:paraId="00EF3B88" w14:textId="77777777" w:rsidR="0095766C" w:rsidRPr="00957F12" w:rsidRDefault="0095766C" w:rsidP="006625E0">
            <w:pPr>
              <w:rPr>
                <w:rFonts w:ascii="Times New Roman" w:hAnsi="Times New Roman" w:cs="Times New Roman"/>
                <w:sz w:val="24"/>
                <w:szCs w:val="24"/>
              </w:rPr>
            </w:pPr>
            <w:r w:rsidRPr="00957F12">
              <w:rPr>
                <w:rFonts w:ascii="Times New Roman" w:hAnsi="Times New Roman" w:cs="Times New Roman"/>
                <w:sz w:val="24"/>
                <w:szCs w:val="24"/>
              </w:rPr>
              <w:t>17</w:t>
            </w:r>
          </w:p>
          <w:p w14:paraId="74CB7C63" w14:textId="77777777" w:rsidR="0095766C" w:rsidRPr="00957F12" w:rsidRDefault="0095766C" w:rsidP="006625E0">
            <w:pPr>
              <w:rPr>
                <w:rFonts w:ascii="Times New Roman" w:hAnsi="Times New Roman" w:cs="Times New Roman"/>
                <w:sz w:val="24"/>
                <w:szCs w:val="24"/>
              </w:rPr>
            </w:pPr>
            <w:r w:rsidRPr="00957F12">
              <w:rPr>
                <w:rFonts w:ascii="Times New Roman" w:hAnsi="Times New Roman" w:cs="Times New Roman"/>
                <w:sz w:val="24"/>
                <w:szCs w:val="24"/>
              </w:rPr>
              <w:t>18 or older</w:t>
            </w:r>
          </w:p>
        </w:tc>
        <w:tc>
          <w:tcPr>
            <w:tcW w:w="2515" w:type="dxa"/>
            <w:tcBorders>
              <w:top w:val="single" w:sz="4" w:space="0" w:color="auto"/>
              <w:bottom w:val="single" w:sz="4" w:space="0" w:color="auto"/>
            </w:tcBorders>
            <w:shd w:val="clear" w:color="auto" w:fill="FFFFFF" w:themeFill="background1"/>
          </w:tcPr>
          <w:p w14:paraId="091D8DE5" w14:textId="3627C259" w:rsidR="00543FB3" w:rsidRPr="00957F12" w:rsidRDefault="0095766C" w:rsidP="00957F12">
            <w:pPr>
              <w:jc w:val="center"/>
              <w:rPr>
                <w:rFonts w:ascii="Times New Roman" w:hAnsi="Times New Roman" w:cs="Times New Roman"/>
                <w:sz w:val="24"/>
                <w:szCs w:val="24"/>
              </w:rPr>
            </w:pPr>
            <w:r w:rsidRPr="00957F12">
              <w:rPr>
                <w:rFonts w:ascii="Times New Roman" w:hAnsi="Times New Roman" w:cs="Times New Roman"/>
                <w:sz w:val="24"/>
                <w:szCs w:val="24"/>
              </w:rPr>
              <w:t>1 (0.</w:t>
            </w:r>
            <w:r w:rsidR="00543FB3" w:rsidRPr="00957F12">
              <w:rPr>
                <w:rFonts w:ascii="Times New Roman" w:hAnsi="Times New Roman" w:cs="Times New Roman"/>
                <w:sz w:val="24"/>
                <w:szCs w:val="24"/>
              </w:rPr>
              <w:t>2</w:t>
            </w:r>
            <w:r w:rsidRPr="00957F12">
              <w:rPr>
                <w:rFonts w:ascii="Times New Roman" w:hAnsi="Times New Roman" w:cs="Times New Roman"/>
                <w:sz w:val="24"/>
                <w:szCs w:val="24"/>
              </w:rPr>
              <w:t>)</w:t>
            </w:r>
          </w:p>
          <w:p w14:paraId="0619A1CC" w14:textId="7E10BA84" w:rsidR="0095766C" w:rsidRPr="00957F12" w:rsidRDefault="00957F12" w:rsidP="006625E0">
            <w:pPr>
              <w:jc w:val="center"/>
              <w:rPr>
                <w:rFonts w:ascii="Times New Roman" w:hAnsi="Times New Roman" w:cs="Times New Roman"/>
                <w:sz w:val="24"/>
                <w:szCs w:val="24"/>
              </w:rPr>
            </w:pPr>
            <w:r w:rsidRPr="00957F12">
              <w:rPr>
                <w:rFonts w:ascii="Times New Roman" w:hAnsi="Times New Roman" w:cs="Times New Roman"/>
                <w:sz w:val="24"/>
                <w:szCs w:val="24"/>
              </w:rPr>
              <w:t>71</w:t>
            </w:r>
            <w:r w:rsidR="0095766C" w:rsidRPr="00957F12">
              <w:rPr>
                <w:rFonts w:ascii="Times New Roman" w:hAnsi="Times New Roman" w:cs="Times New Roman"/>
                <w:sz w:val="24"/>
                <w:szCs w:val="24"/>
              </w:rPr>
              <w:t xml:space="preserve"> (</w:t>
            </w:r>
            <w:r w:rsidRPr="00957F12">
              <w:rPr>
                <w:rFonts w:ascii="Times New Roman" w:hAnsi="Times New Roman" w:cs="Times New Roman"/>
                <w:sz w:val="24"/>
                <w:szCs w:val="24"/>
              </w:rPr>
              <w:t>11</w:t>
            </w:r>
            <w:r w:rsidR="0095766C" w:rsidRPr="00957F12">
              <w:rPr>
                <w:rFonts w:ascii="Times New Roman" w:hAnsi="Times New Roman" w:cs="Times New Roman"/>
                <w:sz w:val="24"/>
                <w:szCs w:val="24"/>
              </w:rPr>
              <w:t>.</w:t>
            </w:r>
            <w:r w:rsidRPr="00957F12">
              <w:rPr>
                <w:rFonts w:ascii="Times New Roman" w:hAnsi="Times New Roman" w:cs="Times New Roman"/>
                <w:sz w:val="24"/>
                <w:szCs w:val="24"/>
              </w:rPr>
              <w:t>5</w:t>
            </w:r>
            <w:r w:rsidR="0095766C" w:rsidRPr="00957F12">
              <w:rPr>
                <w:rFonts w:ascii="Times New Roman" w:hAnsi="Times New Roman" w:cs="Times New Roman"/>
                <w:sz w:val="24"/>
                <w:szCs w:val="24"/>
              </w:rPr>
              <w:t>)</w:t>
            </w:r>
          </w:p>
          <w:p w14:paraId="2060B6D3" w14:textId="6B4B196D" w:rsidR="0095766C" w:rsidRPr="00957F12" w:rsidRDefault="00957F12" w:rsidP="006625E0">
            <w:pPr>
              <w:jc w:val="center"/>
              <w:rPr>
                <w:rFonts w:ascii="Times New Roman" w:hAnsi="Times New Roman" w:cs="Times New Roman"/>
                <w:sz w:val="24"/>
                <w:szCs w:val="24"/>
              </w:rPr>
            </w:pPr>
            <w:r w:rsidRPr="00957F12">
              <w:rPr>
                <w:rFonts w:ascii="Times New Roman" w:hAnsi="Times New Roman" w:cs="Times New Roman"/>
                <w:sz w:val="24"/>
                <w:szCs w:val="24"/>
              </w:rPr>
              <w:t>160</w:t>
            </w:r>
            <w:r w:rsidR="0095766C" w:rsidRPr="00957F12">
              <w:rPr>
                <w:rFonts w:ascii="Times New Roman" w:hAnsi="Times New Roman" w:cs="Times New Roman"/>
                <w:sz w:val="24"/>
                <w:szCs w:val="24"/>
              </w:rPr>
              <w:t xml:space="preserve"> (</w:t>
            </w:r>
            <w:r w:rsidRPr="00957F12">
              <w:rPr>
                <w:rFonts w:ascii="Times New Roman" w:hAnsi="Times New Roman" w:cs="Times New Roman"/>
                <w:sz w:val="24"/>
                <w:szCs w:val="24"/>
              </w:rPr>
              <w:t>25.8</w:t>
            </w:r>
            <w:r w:rsidR="0095766C" w:rsidRPr="00957F12">
              <w:rPr>
                <w:rFonts w:ascii="Times New Roman" w:hAnsi="Times New Roman" w:cs="Times New Roman"/>
                <w:sz w:val="24"/>
                <w:szCs w:val="24"/>
              </w:rPr>
              <w:t>)</w:t>
            </w:r>
          </w:p>
          <w:p w14:paraId="39527A78" w14:textId="3D08CE3F" w:rsidR="0095766C" w:rsidRPr="00957F12" w:rsidRDefault="00957F12" w:rsidP="006625E0">
            <w:pPr>
              <w:jc w:val="center"/>
              <w:rPr>
                <w:rFonts w:ascii="Times New Roman" w:hAnsi="Times New Roman" w:cs="Times New Roman"/>
                <w:sz w:val="24"/>
                <w:szCs w:val="24"/>
              </w:rPr>
            </w:pPr>
            <w:r w:rsidRPr="00957F12">
              <w:rPr>
                <w:rFonts w:ascii="Times New Roman" w:hAnsi="Times New Roman" w:cs="Times New Roman"/>
                <w:sz w:val="24"/>
                <w:szCs w:val="24"/>
              </w:rPr>
              <w:t>173</w:t>
            </w:r>
            <w:r w:rsidR="0095766C" w:rsidRPr="00957F12">
              <w:rPr>
                <w:rFonts w:ascii="Times New Roman" w:hAnsi="Times New Roman" w:cs="Times New Roman"/>
                <w:sz w:val="24"/>
                <w:szCs w:val="24"/>
              </w:rPr>
              <w:t xml:space="preserve"> (</w:t>
            </w:r>
            <w:r w:rsidRPr="00957F12">
              <w:rPr>
                <w:rFonts w:ascii="Times New Roman" w:hAnsi="Times New Roman" w:cs="Times New Roman"/>
                <w:sz w:val="24"/>
                <w:szCs w:val="24"/>
              </w:rPr>
              <w:t>27.9</w:t>
            </w:r>
            <w:r w:rsidR="0095766C" w:rsidRPr="00957F12">
              <w:rPr>
                <w:rFonts w:ascii="Times New Roman" w:hAnsi="Times New Roman" w:cs="Times New Roman"/>
                <w:sz w:val="24"/>
                <w:szCs w:val="24"/>
              </w:rPr>
              <w:t>)</w:t>
            </w:r>
          </w:p>
          <w:p w14:paraId="2C3121D1" w14:textId="13D1E210" w:rsidR="0095766C" w:rsidRPr="00957F12" w:rsidRDefault="00957F12" w:rsidP="006625E0">
            <w:pPr>
              <w:jc w:val="center"/>
              <w:rPr>
                <w:rFonts w:ascii="Times New Roman" w:hAnsi="Times New Roman" w:cs="Times New Roman"/>
                <w:sz w:val="24"/>
                <w:szCs w:val="24"/>
              </w:rPr>
            </w:pPr>
            <w:r w:rsidRPr="00957F12">
              <w:rPr>
                <w:rFonts w:ascii="Times New Roman" w:hAnsi="Times New Roman" w:cs="Times New Roman"/>
                <w:sz w:val="24"/>
                <w:szCs w:val="24"/>
              </w:rPr>
              <w:t>165</w:t>
            </w:r>
            <w:r w:rsidR="0095766C" w:rsidRPr="00957F12">
              <w:rPr>
                <w:rFonts w:ascii="Times New Roman" w:hAnsi="Times New Roman" w:cs="Times New Roman"/>
                <w:sz w:val="24"/>
                <w:szCs w:val="24"/>
              </w:rPr>
              <w:t xml:space="preserve"> (</w:t>
            </w:r>
            <w:r w:rsidRPr="00957F12">
              <w:rPr>
                <w:rFonts w:ascii="Times New Roman" w:hAnsi="Times New Roman" w:cs="Times New Roman"/>
                <w:sz w:val="24"/>
                <w:szCs w:val="24"/>
              </w:rPr>
              <w:t>26.7</w:t>
            </w:r>
            <w:r w:rsidR="0095766C" w:rsidRPr="00957F12">
              <w:rPr>
                <w:rFonts w:ascii="Times New Roman" w:hAnsi="Times New Roman" w:cs="Times New Roman"/>
                <w:sz w:val="24"/>
                <w:szCs w:val="24"/>
              </w:rPr>
              <w:t>)</w:t>
            </w:r>
          </w:p>
          <w:p w14:paraId="73EB08B1" w14:textId="5B4DA3C2" w:rsidR="0095766C" w:rsidRPr="00957F12" w:rsidRDefault="00957F12" w:rsidP="006625E0">
            <w:pPr>
              <w:jc w:val="center"/>
              <w:rPr>
                <w:rFonts w:ascii="Times New Roman" w:hAnsi="Times New Roman" w:cs="Times New Roman"/>
                <w:sz w:val="24"/>
                <w:szCs w:val="24"/>
              </w:rPr>
            </w:pPr>
            <w:r w:rsidRPr="00957F12">
              <w:rPr>
                <w:rFonts w:ascii="Times New Roman" w:hAnsi="Times New Roman" w:cs="Times New Roman"/>
                <w:sz w:val="24"/>
                <w:szCs w:val="24"/>
              </w:rPr>
              <w:t>49</w:t>
            </w:r>
            <w:r w:rsidR="0095766C" w:rsidRPr="00957F12">
              <w:rPr>
                <w:rFonts w:ascii="Times New Roman" w:hAnsi="Times New Roman" w:cs="Times New Roman"/>
                <w:sz w:val="24"/>
                <w:szCs w:val="24"/>
              </w:rPr>
              <w:t xml:space="preserve"> (</w:t>
            </w:r>
            <w:r w:rsidRPr="00957F12">
              <w:rPr>
                <w:rFonts w:ascii="Times New Roman" w:hAnsi="Times New Roman" w:cs="Times New Roman"/>
                <w:sz w:val="24"/>
                <w:szCs w:val="24"/>
              </w:rPr>
              <w:t>7.9</w:t>
            </w:r>
            <w:r w:rsidR="0095766C" w:rsidRPr="00957F12">
              <w:rPr>
                <w:rFonts w:ascii="Times New Roman" w:hAnsi="Times New Roman" w:cs="Times New Roman"/>
                <w:sz w:val="24"/>
                <w:szCs w:val="24"/>
              </w:rPr>
              <w:t>)</w:t>
            </w:r>
          </w:p>
        </w:tc>
      </w:tr>
      <w:tr w:rsidR="0095766C" w:rsidRPr="0018535A" w14:paraId="54D966E8" w14:textId="77777777" w:rsidTr="006625E0">
        <w:trPr>
          <w:trHeight w:val="264"/>
        </w:trPr>
        <w:tc>
          <w:tcPr>
            <w:tcW w:w="1627" w:type="dxa"/>
          </w:tcPr>
          <w:p w14:paraId="571339B6" w14:textId="77777777" w:rsidR="0095766C" w:rsidRPr="00957F12" w:rsidRDefault="0095766C" w:rsidP="006625E0">
            <w:pPr>
              <w:rPr>
                <w:rFonts w:ascii="Times New Roman" w:hAnsi="Times New Roman" w:cs="Times New Roman"/>
                <w:sz w:val="24"/>
                <w:szCs w:val="24"/>
              </w:rPr>
            </w:pPr>
            <w:r w:rsidRPr="00957F12">
              <w:rPr>
                <w:rFonts w:ascii="Times New Roman" w:hAnsi="Times New Roman" w:cs="Times New Roman"/>
                <w:sz w:val="24"/>
                <w:szCs w:val="24"/>
              </w:rPr>
              <w:t>Gender</w:t>
            </w:r>
          </w:p>
        </w:tc>
        <w:tc>
          <w:tcPr>
            <w:tcW w:w="5399" w:type="dxa"/>
          </w:tcPr>
          <w:p w14:paraId="1799D063" w14:textId="77777777" w:rsidR="0095766C" w:rsidRPr="00957F12" w:rsidRDefault="0095766C" w:rsidP="006625E0">
            <w:pPr>
              <w:rPr>
                <w:rFonts w:ascii="Times New Roman" w:hAnsi="Times New Roman" w:cs="Times New Roman"/>
                <w:sz w:val="24"/>
                <w:szCs w:val="24"/>
              </w:rPr>
            </w:pPr>
            <w:r w:rsidRPr="00957F12">
              <w:rPr>
                <w:rFonts w:ascii="Times New Roman" w:hAnsi="Times New Roman" w:cs="Times New Roman"/>
                <w:sz w:val="24"/>
                <w:szCs w:val="24"/>
              </w:rPr>
              <w:t>Female</w:t>
            </w:r>
          </w:p>
        </w:tc>
        <w:tc>
          <w:tcPr>
            <w:tcW w:w="2515" w:type="dxa"/>
          </w:tcPr>
          <w:p w14:paraId="02DC3492" w14:textId="6F2893A2" w:rsidR="0095766C" w:rsidRPr="00957F12" w:rsidRDefault="00957F12" w:rsidP="006625E0">
            <w:pPr>
              <w:jc w:val="center"/>
              <w:rPr>
                <w:rFonts w:ascii="Times New Roman" w:hAnsi="Times New Roman" w:cs="Times New Roman"/>
                <w:sz w:val="24"/>
                <w:szCs w:val="24"/>
              </w:rPr>
            </w:pPr>
            <w:r w:rsidRPr="00957F12">
              <w:rPr>
                <w:rFonts w:ascii="Times New Roman" w:hAnsi="Times New Roman" w:cs="Times New Roman"/>
                <w:sz w:val="24"/>
                <w:szCs w:val="24"/>
              </w:rPr>
              <w:t>341</w:t>
            </w:r>
            <w:r w:rsidR="0095766C" w:rsidRPr="00957F12">
              <w:rPr>
                <w:rFonts w:ascii="Times New Roman" w:hAnsi="Times New Roman" w:cs="Times New Roman"/>
                <w:sz w:val="24"/>
                <w:szCs w:val="24"/>
              </w:rPr>
              <w:t xml:space="preserve"> (</w:t>
            </w:r>
            <w:r w:rsidRPr="00957F12">
              <w:rPr>
                <w:rFonts w:ascii="Times New Roman" w:hAnsi="Times New Roman" w:cs="Times New Roman"/>
                <w:sz w:val="24"/>
                <w:szCs w:val="24"/>
              </w:rPr>
              <w:t>55.1</w:t>
            </w:r>
            <w:r w:rsidR="0095766C" w:rsidRPr="00957F12">
              <w:rPr>
                <w:rFonts w:ascii="Times New Roman" w:hAnsi="Times New Roman" w:cs="Times New Roman"/>
                <w:sz w:val="24"/>
                <w:szCs w:val="24"/>
              </w:rPr>
              <w:t>)</w:t>
            </w:r>
          </w:p>
        </w:tc>
      </w:tr>
      <w:tr w:rsidR="0095766C" w:rsidRPr="0018535A" w14:paraId="66FE6C5E" w14:textId="77777777" w:rsidTr="006625E0">
        <w:trPr>
          <w:trHeight w:val="829"/>
        </w:trPr>
        <w:tc>
          <w:tcPr>
            <w:tcW w:w="1627" w:type="dxa"/>
            <w:tcBorders>
              <w:bottom w:val="single" w:sz="4" w:space="0" w:color="auto"/>
            </w:tcBorders>
          </w:tcPr>
          <w:p w14:paraId="334DB005" w14:textId="77777777" w:rsidR="0095766C" w:rsidRPr="00957F12" w:rsidRDefault="0095766C" w:rsidP="006625E0">
            <w:pPr>
              <w:rPr>
                <w:rFonts w:ascii="Times New Roman" w:hAnsi="Times New Roman" w:cs="Times New Roman"/>
                <w:sz w:val="24"/>
                <w:szCs w:val="24"/>
              </w:rPr>
            </w:pPr>
          </w:p>
        </w:tc>
        <w:tc>
          <w:tcPr>
            <w:tcW w:w="5399" w:type="dxa"/>
            <w:tcBorders>
              <w:bottom w:val="single" w:sz="4" w:space="0" w:color="auto"/>
            </w:tcBorders>
          </w:tcPr>
          <w:p w14:paraId="46668336" w14:textId="1572CA99" w:rsidR="0095766C" w:rsidRPr="00957F12" w:rsidRDefault="0095766C" w:rsidP="006625E0">
            <w:pPr>
              <w:rPr>
                <w:rFonts w:ascii="Times New Roman" w:hAnsi="Times New Roman" w:cs="Times New Roman"/>
                <w:sz w:val="24"/>
                <w:szCs w:val="24"/>
              </w:rPr>
            </w:pPr>
            <w:r w:rsidRPr="00957F12">
              <w:rPr>
                <w:rFonts w:ascii="Times New Roman" w:hAnsi="Times New Roman" w:cs="Times New Roman"/>
                <w:sz w:val="24"/>
                <w:szCs w:val="24"/>
              </w:rPr>
              <w:t>Male</w:t>
            </w:r>
          </w:p>
          <w:p w14:paraId="65C48ED3" w14:textId="77777777" w:rsidR="0095766C" w:rsidRPr="00957F12" w:rsidRDefault="0095766C" w:rsidP="006625E0">
            <w:pPr>
              <w:rPr>
                <w:rFonts w:ascii="Times New Roman" w:hAnsi="Times New Roman" w:cs="Times New Roman"/>
                <w:sz w:val="24"/>
                <w:szCs w:val="24"/>
              </w:rPr>
            </w:pPr>
            <w:r w:rsidRPr="00957F12">
              <w:rPr>
                <w:rFonts w:ascii="Times New Roman" w:hAnsi="Times New Roman" w:cs="Times New Roman"/>
                <w:sz w:val="24"/>
                <w:szCs w:val="24"/>
              </w:rPr>
              <w:t>Other</w:t>
            </w:r>
          </w:p>
          <w:p w14:paraId="40A8172F" w14:textId="77777777" w:rsidR="0095766C" w:rsidRPr="00957F12" w:rsidRDefault="0095766C" w:rsidP="006625E0">
            <w:pPr>
              <w:rPr>
                <w:rFonts w:ascii="Times New Roman" w:hAnsi="Times New Roman" w:cs="Times New Roman"/>
                <w:sz w:val="24"/>
                <w:szCs w:val="24"/>
              </w:rPr>
            </w:pPr>
            <w:r w:rsidRPr="00957F12">
              <w:rPr>
                <w:rFonts w:ascii="Times New Roman" w:hAnsi="Times New Roman" w:cs="Times New Roman"/>
                <w:sz w:val="24"/>
                <w:szCs w:val="24"/>
              </w:rPr>
              <w:t>Prefer not to say</w:t>
            </w:r>
          </w:p>
        </w:tc>
        <w:tc>
          <w:tcPr>
            <w:tcW w:w="2515" w:type="dxa"/>
            <w:tcBorders>
              <w:bottom w:val="single" w:sz="4" w:space="0" w:color="auto"/>
            </w:tcBorders>
          </w:tcPr>
          <w:p w14:paraId="0B8E3A72" w14:textId="1E2E1F77" w:rsidR="0095766C" w:rsidRPr="00957F12" w:rsidRDefault="00957F12" w:rsidP="006625E0">
            <w:pPr>
              <w:jc w:val="center"/>
              <w:rPr>
                <w:rFonts w:ascii="Times New Roman" w:hAnsi="Times New Roman" w:cs="Times New Roman"/>
                <w:sz w:val="24"/>
                <w:szCs w:val="24"/>
              </w:rPr>
            </w:pPr>
            <w:r w:rsidRPr="00957F12">
              <w:rPr>
                <w:rFonts w:ascii="Times New Roman" w:hAnsi="Times New Roman" w:cs="Times New Roman"/>
                <w:sz w:val="24"/>
                <w:szCs w:val="24"/>
              </w:rPr>
              <w:t>257</w:t>
            </w:r>
            <w:r w:rsidR="0095766C" w:rsidRPr="00957F12">
              <w:rPr>
                <w:rFonts w:ascii="Times New Roman" w:hAnsi="Times New Roman" w:cs="Times New Roman"/>
                <w:sz w:val="24"/>
                <w:szCs w:val="24"/>
              </w:rPr>
              <w:t xml:space="preserve"> (</w:t>
            </w:r>
            <w:r w:rsidRPr="00957F12">
              <w:rPr>
                <w:rFonts w:ascii="Times New Roman" w:hAnsi="Times New Roman" w:cs="Times New Roman"/>
                <w:sz w:val="24"/>
                <w:szCs w:val="24"/>
              </w:rPr>
              <w:t>41.5</w:t>
            </w:r>
            <w:r w:rsidR="0095766C" w:rsidRPr="00957F12">
              <w:rPr>
                <w:rFonts w:ascii="Times New Roman" w:hAnsi="Times New Roman" w:cs="Times New Roman"/>
                <w:sz w:val="24"/>
                <w:szCs w:val="24"/>
              </w:rPr>
              <w:t>)</w:t>
            </w:r>
          </w:p>
          <w:p w14:paraId="6A64EF1E" w14:textId="1EEAEEA0" w:rsidR="0095766C" w:rsidRPr="00957F12" w:rsidRDefault="00957F12" w:rsidP="006625E0">
            <w:pPr>
              <w:jc w:val="center"/>
              <w:rPr>
                <w:rFonts w:ascii="Times New Roman" w:hAnsi="Times New Roman" w:cs="Times New Roman"/>
                <w:sz w:val="24"/>
                <w:szCs w:val="24"/>
              </w:rPr>
            </w:pPr>
            <w:r w:rsidRPr="00957F12">
              <w:rPr>
                <w:rFonts w:ascii="Times New Roman" w:hAnsi="Times New Roman" w:cs="Times New Roman"/>
                <w:sz w:val="24"/>
                <w:szCs w:val="24"/>
              </w:rPr>
              <w:t>11</w:t>
            </w:r>
            <w:r w:rsidR="0095766C" w:rsidRPr="00957F12">
              <w:rPr>
                <w:rFonts w:ascii="Times New Roman" w:hAnsi="Times New Roman" w:cs="Times New Roman"/>
                <w:sz w:val="24"/>
                <w:szCs w:val="24"/>
              </w:rPr>
              <w:t xml:space="preserve"> (1.</w:t>
            </w:r>
            <w:r w:rsidRPr="00957F12">
              <w:rPr>
                <w:rFonts w:ascii="Times New Roman" w:hAnsi="Times New Roman" w:cs="Times New Roman"/>
                <w:sz w:val="24"/>
                <w:szCs w:val="24"/>
              </w:rPr>
              <w:t>8</w:t>
            </w:r>
            <w:r w:rsidR="0095766C" w:rsidRPr="00957F12">
              <w:rPr>
                <w:rFonts w:ascii="Times New Roman" w:hAnsi="Times New Roman" w:cs="Times New Roman"/>
                <w:sz w:val="24"/>
                <w:szCs w:val="24"/>
              </w:rPr>
              <w:t>)</w:t>
            </w:r>
          </w:p>
          <w:p w14:paraId="3D364B95" w14:textId="4F65F4F2" w:rsidR="0095766C" w:rsidRPr="00957F12" w:rsidRDefault="00957F12" w:rsidP="006625E0">
            <w:pPr>
              <w:jc w:val="center"/>
              <w:rPr>
                <w:rFonts w:ascii="Times New Roman" w:hAnsi="Times New Roman" w:cs="Times New Roman"/>
                <w:sz w:val="24"/>
                <w:szCs w:val="24"/>
              </w:rPr>
            </w:pPr>
            <w:r w:rsidRPr="00957F12">
              <w:rPr>
                <w:rFonts w:ascii="Times New Roman" w:hAnsi="Times New Roman" w:cs="Times New Roman"/>
                <w:sz w:val="24"/>
                <w:szCs w:val="24"/>
              </w:rPr>
              <w:t>10</w:t>
            </w:r>
            <w:r w:rsidR="0095766C" w:rsidRPr="00957F12">
              <w:rPr>
                <w:rFonts w:ascii="Times New Roman" w:hAnsi="Times New Roman" w:cs="Times New Roman"/>
                <w:sz w:val="24"/>
                <w:szCs w:val="24"/>
              </w:rPr>
              <w:t xml:space="preserve"> (1.</w:t>
            </w:r>
            <w:r w:rsidRPr="00957F12">
              <w:rPr>
                <w:rFonts w:ascii="Times New Roman" w:hAnsi="Times New Roman" w:cs="Times New Roman"/>
                <w:sz w:val="24"/>
                <w:szCs w:val="24"/>
              </w:rPr>
              <w:t>6</w:t>
            </w:r>
            <w:r w:rsidR="0095766C" w:rsidRPr="00957F12">
              <w:rPr>
                <w:rFonts w:ascii="Times New Roman" w:hAnsi="Times New Roman" w:cs="Times New Roman"/>
                <w:sz w:val="24"/>
                <w:szCs w:val="24"/>
              </w:rPr>
              <w:t>)</w:t>
            </w:r>
          </w:p>
        </w:tc>
      </w:tr>
      <w:tr w:rsidR="0095766C" w:rsidRPr="0018535A" w14:paraId="576A0B19" w14:textId="77777777" w:rsidTr="006625E0">
        <w:trPr>
          <w:trHeight w:val="553"/>
        </w:trPr>
        <w:tc>
          <w:tcPr>
            <w:tcW w:w="1627" w:type="dxa"/>
            <w:tcBorders>
              <w:bottom w:val="single" w:sz="4" w:space="0" w:color="auto"/>
            </w:tcBorders>
          </w:tcPr>
          <w:p w14:paraId="499038CD" w14:textId="77777777" w:rsidR="0095766C" w:rsidRPr="00957F12" w:rsidRDefault="0095766C" w:rsidP="006625E0">
            <w:pPr>
              <w:rPr>
                <w:rFonts w:ascii="Times New Roman" w:hAnsi="Times New Roman" w:cs="Times New Roman"/>
                <w:sz w:val="24"/>
                <w:szCs w:val="24"/>
              </w:rPr>
            </w:pPr>
            <w:r w:rsidRPr="00957F12">
              <w:rPr>
                <w:rFonts w:ascii="Times New Roman" w:hAnsi="Times New Roman" w:cs="Times New Roman"/>
                <w:sz w:val="24"/>
                <w:szCs w:val="24"/>
              </w:rPr>
              <w:t>Ethnicity</w:t>
            </w:r>
          </w:p>
        </w:tc>
        <w:tc>
          <w:tcPr>
            <w:tcW w:w="5399" w:type="dxa"/>
            <w:tcBorders>
              <w:bottom w:val="single" w:sz="4" w:space="0" w:color="auto"/>
            </w:tcBorders>
          </w:tcPr>
          <w:p w14:paraId="3CDFE478" w14:textId="77777777" w:rsidR="0095766C" w:rsidRPr="00957F12" w:rsidRDefault="0095766C" w:rsidP="006625E0">
            <w:pPr>
              <w:rPr>
                <w:rFonts w:ascii="Times New Roman" w:hAnsi="Times New Roman" w:cs="Times New Roman"/>
                <w:sz w:val="24"/>
                <w:szCs w:val="24"/>
              </w:rPr>
            </w:pPr>
            <w:r w:rsidRPr="00957F12">
              <w:rPr>
                <w:rFonts w:ascii="Times New Roman" w:hAnsi="Times New Roman" w:cs="Times New Roman"/>
                <w:sz w:val="24"/>
                <w:szCs w:val="24"/>
              </w:rPr>
              <w:t>Hispanic or Latino</w:t>
            </w:r>
          </w:p>
          <w:p w14:paraId="744C9AD2" w14:textId="77777777" w:rsidR="0095766C" w:rsidRPr="00957F12" w:rsidRDefault="0095766C" w:rsidP="006625E0">
            <w:pPr>
              <w:rPr>
                <w:rFonts w:ascii="Times New Roman" w:hAnsi="Times New Roman" w:cs="Times New Roman"/>
                <w:sz w:val="24"/>
                <w:szCs w:val="24"/>
              </w:rPr>
            </w:pPr>
            <w:r w:rsidRPr="00957F12">
              <w:rPr>
                <w:rFonts w:ascii="Times New Roman" w:hAnsi="Times New Roman" w:cs="Times New Roman"/>
                <w:sz w:val="24"/>
                <w:szCs w:val="24"/>
              </w:rPr>
              <w:t>Not Hispanic or Latino</w:t>
            </w:r>
          </w:p>
        </w:tc>
        <w:tc>
          <w:tcPr>
            <w:tcW w:w="2515" w:type="dxa"/>
            <w:tcBorders>
              <w:bottom w:val="single" w:sz="4" w:space="0" w:color="auto"/>
            </w:tcBorders>
          </w:tcPr>
          <w:p w14:paraId="39DC5237" w14:textId="74F76975" w:rsidR="0095766C" w:rsidRPr="00957F12" w:rsidRDefault="00957F12" w:rsidP="006625E0">
            <w:pPr>
              <w:jc w:val="center"/>
              <w:rPr>
                <w:rFonts w:ascii="Times New Roman" w:hAnsi="Times New Roman" w:cs="Times New Roman"/>
                <w:sz w:val="24"/>
                <w:szCs w:val="24"/>
              </w:rPr>
            </w:pPr>
            <w:r w:rsidRPr="00957F12">
              <w:rPr>
                <w:rFonts w:ascii="Times New Roman" w:hAnsi="Times New Roman" w:cs="Times New Roman"/>
                <w:sz w:val="24"/>
                <w:szCs w:val="24"/>
              </w:rPr>
              <w:t>66</w:t>
            </w:r>
            <w:r w:rsidR="0095766C" w:rsidRPr="00957F12">
              <w:rPr>
                <w:rFonts w:ascii="Times New Roman" w:hAnsi="Times New Roman" w:cs="Times New Roman"/>
                <w:sz w:val="24"/>
                <w:szCs w:val="24"/>
              </w:rPr>
              <w:t xml:space="preserve"> (</w:t>
            </w:r>
            <w:r w:rsidRPr="00957F12">
              <w:rPr>
                <w:rFonts w:ascii="Times New Roman" w:hAnsi="Times New Roman" w:cs="Times New Roman"/>
                <w:sz w:val="24"/>
                <w:szCs w:val="24"/>
              </w:rPr>
              <w:t>10.7</w:t>
            </w:r>
            <w:r w:rsidR="0095766C" w:rsidRPr="00957F12">
              <w:rPr>
                <w:rFonts w:ascii="Times New Roman" w:hAnsi="Times New Roman" w:cs="Times New Roman"/>
                <w:sz w:val="24"/>
                <w:szCs w:val="24"/>
              </w:rPr>
              <w:t>)</w:t>
            </w:r>
          </w:p>
          <w:p w14:paraId="544ADF6C" w14:textId="4639D3DC" w:rsidR="0095766C" w:rsidRPr="00957F12" w:rsidRDefault="00957F12" w:rsidP="006625E0">
            <w:pPr>
              <w:jc w:val="center"/>
              <w:rPr>
                <w:rFonts w:ascii="Times New Roman" w:hAnsi="Times New Roman" w:cs="Times New Roman"/>
                <w:sz w:val="24"/>
                <w:szCs w:val="24"/>
              </w:rPr>
            </w:pPr>
            <w:r w:rsidRPr="00957F12">
              <w:rPr>
                <w:rFonts w:ascii="Times New Roman" w:hAnsi="Times New Roman" w:cs="Times New Roman"/>
                <w:sz w:val="24"/>
                <w:szCs w:val="24"/>
              </w:rPr>
              <w:t>553</w:t>
            </w:r>
            <w:r w:rsidR="0095766C" w:rsidRPr="00957F12">
              <w:rPr>
                <w:rFonts w:ascii="Times New Roman" w:hAnsi="Times New Roman" w:cs="Times New Roman"/>
                <w:sz w:val="24"/>
                <w:szCs w:val="24"/>
              </w:rPr>
              <w:t xml:space="preserve"> (</w:t>
            </w:r>
            <w:r w:rsidRPr="00957F12">
              <w:rPr>
                <w:rFonts w:ascii="Times New Roman" w:hAnsi="Times New Roman" w:cs="Times New Roman"/>
                <w:sz w:val="24"/>
                <w:szCs w:val="24"/>
              </w:rPr>
              <w:t>89.3</w:t>
            </w:r>
            <w:r w:rsidR="0095766C" w:rsidRPr="00957F12">
              <w:rPr>
                <w:rFonts w:ascii="Times New Roman" w:hAnsi="Times New Roman" w:cs="Times New Roman"/>
                <w:sz w:val="24"/>
                <w:szCs w:val="24"/>
              </w:rPr>
              <w:t>)</w:t>
            </w:r>
          </w:p>
        </w:tc>
      </w:tr>
      <w:tr w:rsidR="0095766C" w:rsidRPr="0018535A" w14:paraId="2678DF6A" w14:textId="77777777" w:rsidTr="006625E0">
        <w:trPr>
          <w:trHeight w:val="276"/>
        </w:trPr>
        <w:tc>
          <w:tcPr>
            <w:tcW w:w="1627" w:type="dxa"/>
            <w:tcBorders>
              <w:top w:val="single" w:sz="4" w:space="0" w:color="auto"/>
            </w:tcBorders>
            <w:shd w:val="clear" w:color="auto" w:fill="FFFFFF" w:themeFill="background1"/>
          </w:tcPr>
          <w:p w14:paraId="1A38A842" w14:textId="77777777" w:rsidR="0095766C" w:rsidRPr="00BD31E8" w:rsidRDefault="0095766C" w:rsidP="006625E0">
            <w:pPr>
              <w:rPr>
                <w:rFonts w:ascii="Times New Roman" w:hAnsi="Times New Roman" w:cs="Times New Roman"/>
                <w:sz w:val="24"/>
                <w:szCs w:val="24"/>
              </w:rPr>
            </w:pPr>
            <w:r w:rsidRPr="00BD31E8">
              <w:rPr>
                <w:rFonts w:ascii="Times New Roman" w:hAnsi="Times New Roman" w:cs="Times New Roman"/>
                <w:sz w:val="24"/>
                <w:szCs w:val="24"/>
              </w:rPr>
              <w:t>Race</w:t>
            </w:r>
          </w:p>
        </w:tc>
        <w:tc>
          <w:tcPr>
            <w:tcW w:w="5399" w:type="dxa"/>
            <w:tcBorders>
              <w:top w:val="single" w:sz="4" w:space="0" w:color="auto"/>
            </w:tcBorders>
            <w:shd w:val="clear" w:color="auto" w:fill="FFFFFF" w:themeFill="background1"/>
          </w:tcPr>
          <w:p w14:paraId="0A9BAE37" w14:textId="77777777" w:rsidR="0095766C" w:rsidRPr="00BD31E8" w:rsidRDefault="0095766C" w:rsidP="006625E0">
            <w:pPr>
              <w:rPr>
                <w:rFonts w:ascii="Times New Roman" w:hAnsi="Times New Roman" w:cs="Times New Roman"/>
                <w:sz w:val="24"/>
                <w:szCs w:val="24"/>
              </w:rPr>
            </w:pPr>
            <w:r w:rsidRPr="00BD31E8">
              <w:rPr>
                <w:rFonts w:ascii="Times New Roman" w:hAnsi="Times New Roman" w:cs="Times New Roman"/>
                <w:sz w:val="24"/>
                <w:szCs w:val="24"/>
              </w:rPr>
              <w:t>Black or African American</w:t>
            </w:r>
          </w:p>
        </w:tc>
        <w:tc>
          <w:tcPr>
            <w:tcW w:w="2515" w:type="dxa"/>
            <w:tcBorders>
              <w:top w:val="single" w:sz="4" w:space="0" w:color="auto"/>
            </w:tcBorders>
            <w:shd w:val="clear" w:color="auto" w:fill="FFFFFF" w:themeFill="background1"/>
          </w:tcPr>
          <w:p w14:paraId="11773D57" w14:textId="741D8D6E" w:rsidR="0095766C" w:rsidRPr="00BD31E8" w:rsidRDefault="00BD31E8" w:rsidP="006625E0">
            <w:pPr>
              <w:jc w:val="center"/>
              <w:rPr>
                <w:rFonts w:ascii="Times New Roman" w:hAnsi="Times New Roman" w:cs="Times New Roman"/>
                <w:sz w:val="24"/>
                <w:szCs w:val="24"/>
              </w:rPr>
            </w:pPr>
            <w:r w:rsidRPr="00BD31E8">
              <w:rPr>
                <w:rFonts w:ascii="Times New Roman" w:hAnsi="Times New Roman" w:cs="Times New Roman"/>
                <w:sz w:val="24"/>
                <w:szCs w:val="24"/>
              </w:rPr>
              <w:t>21</w:t>
            </w:r>
            <w:r w:rsidR="0095766C" w:rsidRPr="00BD31E8">
              <w:rPr>
                <w:rFonts w:ascii="Times New Roman" w:hAnsi="Times New Roman" w:cs="Times New Roman"/>
                <w:sz w:val="24"/>
                <w:szCs w:val="24"/>
              </w:rPr>
              <w:t xml:space="preserve"> (</w:t>
            </w:r>
            <w:r w:rsidRPr="00BD31E8">
              <w:rPr>
                <w:rFonts w:ascii="Times New Roman" w:hAnsi="Times New Roman" w:cs="Times New Roman"/>
                <w:sz w:val="24"/>
                <w:szCs w:val="24"/>
              </w:rPr>
              <w:t>3.4</w:t>
            </w:r>
            <w:r w:rsidR="0095766C" w:rsidRPr="00BD31E8">
              <w:rPr>
                <w:rFonts w:ascii="Times New Roman" w:hAnsi="Times New Roman" w:cs="Times New Roman"/>
                <w:sz w:val="24"/>
                <w:szCs w:val="24"/>
              </w:rPr>
              <w:t>)</w:t>
            </w:r>
          </w:p>
        </w:tc>
      </w:tr>
      <w:tr w:rsidR="0095766C" w:rsidRPr="0018535A" w14:paraId="24CFB901" w14:textId="77777777" w:rsidTr="006625E0">
        <w:trPr>
          <w:trHeight w:val="276"/>
        </w:trPr>
        <w:tc>
          <w:tcPr>
            <w:tcW w:w="1627" w:type="dxa"/>
            <w:shd w:val="clear" w:color="auto" w:fill="FFFFFF" w:themeFill="background1"/>
          </w:tcPr>
          <w:p w14:paraId="061FB0D1" w14:textId="77777777" w:rsidR="0095766C" w:rsidRPr="00BD31E8" w:rsidRDefault="0095766C" w:rsidP="006625E0">
            <w:pPr>
              <w:rPr>
                <w:rFonts w:ascii="Times New Roman" w:hAnsi="Times New Roman" w:cs="Times New Roman"/>
                <w:sz w:val="24"/>
                <w:szCs w:val="24"/>
              </w:rPr>
            </w:pPr>
          </w:p>
        </w:tc>
        <w:tc>
          <w:tcPr>
            <w:tcW w:w="5399" w:type="dxa"/>
            <w:shd w:val="clear" w:color="auto" w:fill="FFFFFF" w:themeFill="background1"/>
          </w:tcPr>
          <w:p w14:paraId="08CEE419" w14:textId="77777777" w:rsidR="0095766C" w:rsidRPr="00BD31E8" w:rsidRDefault="0095766C" w:rsidP="006625E0">
            <w:pPr>
              <w:rPr>
                <w:rFonts w:ascii="Times New Roman" w:hAnsi="Times New Roman" w:cs="Times New Roman"/>
                <w:sz w:val="24"/>
                <w:szCs w:val="24"/>
              </w:rPr>
            </w:pPr>
            <w:r w:rsidRPr="00BD31E8">
              <w:rPr>
                <w:rFonts w:ascii="Times New Roman" w:hAnsi="Times New Roman" w:cs="Times New Roman"/>
                <w:sz w:val="24"/>
                <w:szCs w:val="24"/>
              </w:rPr>
              <w:t>White or Caucasian</w:t>
            </w:r>
          </w:p>
        </w:tc>
        <w:tc>
          <w:tcPr>
            <w:tcW w:w="2515" w:type="dxa"/>
            <w:shd w:val="clear" w:color="auto" w:fill="FFFFFF" w:themeFill="background1"/>
          </w:tcPr>
          <w:p w14:paraId="04113FF8" w14:textId="4F99B1FE" w:rsidR="0095766C" w:rsidRPr="00BD31E8" w:rsidRDefault="0095766C" w:rsidP="00BD31E8">
            <w:pPr>
              <w:rPr>
                <w:rFonts w:ascii="Times New Roman" w:hAnsi="Times New Roman" w:cs="Times New Roman"/>
                <w:sz w:val="24"/>
                <w:szCs w:val="24"/>
              </w:rPr>
            </w:pPr>
            <w:r w:rsidRPr="00BD31E8">
              <w:rPr>
                <w:rFonts w:ascii="Times New Roman" w:hAnsi="Times New Roman" w:cs="Times New Roman"/>
                <w:sz w:val="24"/>
                <w:szCs w:val="24"/>
              </w:rPr>
              <w:t xml:space="preserve"> </w:t>
            </w:r>
            <w:r w:rsidR="00BD31E8" w:rsidRPr="00BD31E8">
              <w:rPr>
                <w:rFonts w:ascii="Times New Roman" w:hAnsi="Times New Roman" w:cs="Times New Roman"/>
                <w:sz w:val="24"/>
                <w:szCs w:val="24"/>
              </w:rPr>
              <w:t xml:space="preserve">          415 </w:t>
            </w:r>
            <w:r w:rsidRPr="00BD31E8">
              <w:rPr>
                <w:rFonts w:ascii="Times New Roman" w:hAnsi="Times New Roman" w:cs="Times New Roman"/>
                <w:sz w:val="24"/>
                <w:szCs w:val="24"/>
              </w:rPr>
              <w:t>(</w:t>
            </w:r>
            <w:r w:rsidR="00BD31E8" w:rsidRPr="00BD31E8">
              <w:rPr>
                <w:rFonts w:ascii="Times New Roman" w:hAnsi="Times New Roman" w:cs="Times New Roman"/>
                <w:sz w:val="24"/>
                <w:szCs w:val="24"/>
              </w:rPr>
              <w:t xml:space="preserve">67.0 </w:t>
            </w:r>
            <w:r w:rsidRPr="00BD31E8">
              <w:rPr>
                <w:rFonts w:ascii="Times New Roman" w:hAnsi="Times New Roman" w:cs="Times New Roman"/>
                <w:sz w:val="24"/>
                <w:szCs w:val="24"/>
              </w:rPr>
              <w:t>)</w:t>
            </w:r>
          </w:p>
        </w:tc>
      </w:tr>
      <w:tr w:rsidR="0095766C" w:rsidRPr="0018535A" w14:paraId="32364BA0" w14:textId="77777777" w:rsidTr="006625E0">
        <w:trPr>
          <w:trHeight w:val="276"/>
        </w:trPr>
        <w:tc>
          <w:tcPr>
            <w:tcW w:w="1627" w:type="dxa"/>
            <w:shd w:val="clear" w:color="auto" w:fill="FFFFFF" w:themeFill="background1"/>
          </w:tcPr>
          <w:p w14:paraId="4FF91FC6" w14:textId="77777777" w:rsidR="0095766C" w:rsidRPr="0018535A" w:rsidRDefault="0095766C" w:rsidP="006625E0">
            <w:pPr>
              <w:rPr>
                <w:rFonts w:ascii="Times New Roman" w:hAnsi="Times New Roman" w:cs="Times New Roman"/>
                <w:sz w:val="24"/>
                <w:szCs w:val="24"/>
                <w:highlight w:val="yellow"/>
              </w:rPr>
            </w:pPr>
          </w:p>
        </w:tc>
        <w:tc>
          <w:tcPr>
            <w:tcW w:w="5399" w:type="dxa"/>
            <w:shd w:val="clear" w:color="auto" w:fill="FFFFFF" w:themeFill="background1"/>
          </w:tcPr>
          <w:p w14:paraId="2344C28D" w14:textId="77777777" w:rsidR="0095766C" w:rsidRPr="00BD31E8" w:rsidRDefault="0095766C" w:rsidP="006625E0">
            <w:pPr>
              <w:rPr>
                <w:rFonts w:ascii="Times New Roman" w:hAnsi="Times New Roman" w:cs="Times New Roman"/>
                <w:sz w:val="24"/>
                <w:szCs w:val="24"/>
              </w:rPr>
            </w:pPr>
            <w:r w:rsidRPr="00BD31E8">
              <w:rPr>
                <w:rFonts w:ascii="Times New Roman" w:hAnsi="Times New Roman" w:cs="Times New Roman"/>
                <w:sz w:val="24"/>
                <w:szCs w:val="24"/>
              </w:rPr>
              <w:t>American Indian or Alaska Native</w:t>
            </w:r>
          </w:p>
        </w:tc>
        <w:tc>
          <w:tcPr>
            <w:tcW w:w="2515" w:type="dxa"/>
            <w:shd w:val="clear" w:color="auto" w:fill="FFFFFF" w:themeFill="background1"/>
          </w:tcPr>
          <w:p w14:paraId="1FE869F9" w14:textId="11AE2400" w:rsidR="0095766C" w:rsidRPr="00BD31E8" w:rsidRDefault="00BD31E8" w:rsidP="006625E0">
            <w:pPr>
              <w:jc w:val="center"/>
              <w:rPr>
                <w:rFonts w:ascii="Times New Roman" w:hAnsi="Times New Roman" w:cs="Times New Roman"/>
                <w:sz w:val="24"/>
                <w:szCs w:val="24"/>
              </w:rPr>
            </w:pPr>
            <w:r w:rsidRPr="00BD31E8">
              <w:rPr>
                <w:rFonts w:ascii="Times New Roman" w:hAnsi="Times New Roman" w:cs="Times New Roman"/>
                <w:sz w:val="24"/>
                <w:szCs w:val="24"/>
              </w:rPr>
              <w:t>10</w:t>
            </w:r>
            <w:r w:rsidR="0095766C" w:rsidRPr="00BD31E8">
              <w:rPr>
                <w:rFonts w:ascii="Times New Roman" w:hAnsi="Times New Roman" w:cs="Times New Roman"/>
                <w:sz w:val="24"/>
                <w:szCs w:val="24"/>
              </w:rPr>
              <w:t xml:space="preserve"> (</w:t>
            </w:r>
            <w:r w:rsidRPr="00BD31E8">
              <w:rPr>
                <w:rFonts w:ascii="Times New Roman" w:hAnsi="Times New Roman" w:cs="Times New Roman"/>
                <w:sz w:val="24"/>
                <w:szCs w:val="24"/>
              </w:rPr>
              <w:t>1.6</w:t>
            </w:r>
            <w:r w:rsidR="0095766C" w:rsidRPr="00BD31E8">
              <w:rPr>
                <w:rFonts w:ascii="Times New Roman" w:hAnsi="Times New Roman" w:cs="Times New Roman"/>
                <w:sz w:val="24"/>
                <w:szCs w:val="24"/>
              </w:rPr>
              <w:t>)</w:t>
            </w:r>
          </w:p>
        </w:tc>
      </w:tr>
      <w:tr w:rsidR="0095766C" w:rsidRPr="0018535A" w14:paraId="70BEC720" w14:textId="77777777" w:rsidTr="006625E0">
        <w:trPr>
          <w:trHeight w:val="829"/>
        </w:trPr>
        <w:tc>
          <w:tcPr>
            <w:tcW w:w="1627" w:type="dxa"/>
            <w:tcBorders>
              <w:bottom w:val="single" w:sz="4" w:space="0" w:color="auto"/>
            </w:tcBorders>
            <w:shd w:val="clear" w:color="auto" w:fill="FFFFFF" w:themeFill="background1"/>
          </w:tcPr>
          <w:p w14:paraId="68000E9E" w14:textId="77777777" w:rsidR="0095766C" w:rsidRPr="0018535A" w:rsidRDefault="0095766C" w:rsidP="006625E0">
            <w:pPr>
              <w:rPr>
                <w:rFonts w:ascii="Times New Roman" w:hAnsi="Times New Roman" w:cs="Times New Roman"/>
                <w:sz w:val="24"/>
                <w:szCs w:val="24"/>
                <w:highlight w:val="yellow"/>
              </w:rPr>
            </w:pPr>
          </w:p>
        </w:tc>
        <w:tc>
          <w:tcPr>
            <w:tcW w:w="5399" w:type="dxa"/>
            <w:tcBorders>
              <w:bottom w:val="single" w:sz="4" w:space="0" w:color="auto"/>
            </w:tcBorders>
            <w:shd w:val="clear" w:color="auto" w:fill="FFFFFF" w:themeFill="background1"/>
          </w:tcPr>
          <w:p w14:paraId="653DA6E7" w14:textId="77777777" w:rsidR="0095766C" w:rsidRPr="00BD31E8" w:rsidRDefault="0095766C" w:rsidP="006625E0">
            <w:pPr>
              <w:rPr>
                <w:rFonts w:ascii="Times New Roman" w:hAnsi="Times New Roman" w:cs="Times New Roman"/>
                <w:sz w:val="24"/>
                <w:szCs w:val="24"/>
              </w:rPr>
            </w:pPr>
            <w:r w:rsidRPr="00BD31E8">
              <w:rPr>
                <w:rFonts w:ascii="Times New Roman" w:hAnsi="Times New Roman" w:cs="Times New Roman"/>
                <w:sz w:val="24"/>
                <w:szCs w:val="24"/>
              </w:rPr>
              <w:t>Asian</w:t>
            </w:r>
          </w:p>
          <w:p w14:paraId="0938CE27" w14:textId="77777777" w:rsidR="0095766C" w:rsidRPr="00BD31E8" w:rsidRDefault="0095766C" w:rsidP="006625E0">
            <w:pPr>
              <w:rPr>
                <w:rFonts w:ascii="Times New Roman" w:hAnsi="Times New Roman" w:cs="Times New Roman"/>
                <w:sz w:val="24"/>
                <w:szCs w:val="24"/>
              </w:rPr>
            </w:pPr>
            <w:r w:rsidRPr="00BD31E8">
              <w:rPr>
                <w:rFonts w:ascii="Times New Roman" w:hAnsi="Times New Roman" w:cs="Times New Roman"/>
                <w:sz w:val="24"/>
                <w:szCs w:val="24"/>
              </w:rPr>
              <w:t>Native Hawaiian or Pacific Islander</w:t>
            </w:r>
          </w:p>
          <w:p w14:paraId="634966A9" w14:textId="77777777" w:rsidR="0095766C" w:rsidRPr="00BD31E8" w:rsidRDefault="0095766C" w:rsidP="006625E0">
            <w:pPr>
              <w:rPr>
                <w:rFonts w:ascii="Times New Roman" w:hAnsi="Times New Roman" w:cs="Times New Roman"/>
                <w:sz w:val="24"/>
                <w:szCs w:val="24"/>
              </w:rPr>
            </w:pPr>
            <w:r w:rsidRPr="00BD31E8">
              <w:rPr>
                <w:rFonts w:ascii="Times New Roman" w:hAnsi="Times New Roman" w:cs="Times New Roman"/>
                <w:sz w:val="24"/>
                <w:szCs w:val="24"/>
              </w:rPr>
              <w:t>Some other race or Multiracial</w:t>
            </w:r>
          </w:p>
        </w:tc>
        <w:tc>
          <w:tcPr>
            <w:tcW w:w="2515" w:type="dxa"/>
            <w:tcBorders>
              <w:bottom w:val="single" w:sz="4" w:space="0" w:color="auto"/>
            </w:tcBorders>
            <w:shd w:val="clear" w:color="auto" w:fill="FFFFFF" w:themeFill="background1"/>
          </w:tcPr>
          <w:p w14:paraId="11F45FF4" w14:textId="32805381" w:rsidR="0095766C" w:rsidRPr="00BD31E8" w:rsidRDefault="00BD31E8" w:rsidP="006625E0">
            <w:pPr>
              <w:jc w:val="center"/>
              <w:rPr>
                <w:rFonts w:ascii="Times New Roman" w:hAnsi="Times New Roman" w:cs="Times New Roman"/>
                <w:sz w:val="24"/>
                <w:szCs w:val="24"/>
              </w:rPr>
            </w:pPr>
            <w:r w:rsidRPr="00BD31E8">
              <w:rPr>
                <w:rFonts w:ascii="Times New Roman" w:hAnsi="Times New Roman" w:cs="Times New Roman"/>
                <w:sz w:val="24"/>
                <w:szCs w:val="24"/>
              </w:rPr>
              <w:t>123</w:t>
            </w:r>
            <w:r w:rsidR="0095766C" w:rsidRPr="00BD31E8">
              <w:rPr>
                <w:rFonts w:ascii="Times New Roman" w:hAnsi="Times New Roman" w:cs="Times New Roman"/>
                <w:sz w:val="24"/>
                <w:szCs w:val="24"/>
              </w:rPr>
              <w:t xml:space="preserve"> (</w:t>
            </w:r>
            <w:r w:rsidRPr="00BD31E8">
              <w:rPr>
                <w:rFonts w:ascii="Times New Roman" w:hAnsi="Times New Roman" w:cs="Times New Roman"/>
                <w:sz w:val="24"/>
                <w:szCs w:val="24"/>
              </w:rPr>
              <w:t>19.9</w:t>
            </w:r>
            <w:r w:rsidR="0095766C" w:rsidRPr="00BD31E8">
              <w:rPr>
                <w:rFonts w:ascii="Times New Roman" w:hAnsi="Times New Roman" w:cs="Times New Roman"/>
                <w:sz w:val="24"/>
                <w:szCs w:val="24"/>
              </w:rPr>
              <w:t>)</w:t>
            </w:r>
          </w:p>
          <w:p w14:paraId="6711BF19" w14:textId="7A1672E9" w:rsidR="0095766C" w:rsidRPr="00BD31E8" w:rsidRDefault="00BD31E8" w:rsidP="006625E0">
            <w:pPr>
              <w:jc w:val="center"/>
              <w:rPr>
                <w:rFonts w:ascii="Times New Roman" w:hAnsi="Times New Roman" w:cs="Times New Roman"/>
                <w:sz w:val="24"/>
                <w:szCs w:val="24"/>
              </w:rPr>
            </w:pPr>
            <w:r w:rsidRPr="00BD31E8">
              <w:rPr>
                <w:rFonts w:ascii="Times New Roman" w:hAnsi="Times New Roman" w:cs="Times New Roman"/>
                <w:sz w:val="24"/>
                <w:szCs w:val="24"/>
              </w:rPr>
              <w:t>2</w:t>
            </w:r>
            <w:r w:rsidR="0095766C" w:rsidRPr="00BD31E8">
              <w:rPr>
                <w:rFonts w:ascii="Times New Roman" w:hAnsi="Times New Roman" w:cs="Times New Roman"/>
                <w:sz w:val="24"/>
                <w:szCs w:val="24"/>
              </w:rPr>
              <w:t xml:space="preserve"> (0.</w:t>
            </w:r>
            <w:r w:rsidRPr="00BD31E8">
              <w:rPr>
                <w:rFonts w:ascii="Times New Roman" w:hAnsi="Times New Roman" w:cs="Times New Roman"/>
                <w:sz w:val="24"/>
                <w:szCs w:val="24"/>
              </w:rPr>
              <w:t>3</w:t>
            </w:r>
            <w:r w:rsidR="0095766C" w:rsidRPr="00BD31E8">
              <w:rPr>
                <w:rFonts w:ascii="Times New Roman" w:hAnsi="Times New Roman" w:cs="Times New Roman"/>
                <w:sz w:val="24"/>
                <w:szCs w:val="24"/>
              </w:rPr>
              <w:t>)</w:t>
            </w:r>
          </w:p>
          <w:p w14:paraId="2EDD0969" w14:textId="2F72E633" w:rsidR="0095766C" w:rsidRPr="00BD31E8" w:rsidRDefault="00BD31E8" w:rsidP="006625E0">
            <w:pPr>
              <w:jc w:val="center"/>
              <w:rPr>
                <w:rFonts w:ascii="Times New Roman" w:hAnsi="Times New Roman" w:cs="Times New Roman"/>
                <w:sz w:val="24"/>
                <w:szCs w:val="24"/>
              </w:rPr>
            </w:pPr>
            <w:r w:rsidRPr="00BD31E8">
              <w:rPr>
                <w:rFonts w:ascii="Times New Roman" w:hAnsi="Times New Roman" w:cs="Times New Roman"/>
                <w:sz w:val="24"/>
                <w:szCs w:val="24"/>
              </w:rPr>
              <w:t>4</w:t>
            </w:r>
            <w:r w:rsidR="0095766C" w:rsidRPr="00BD31E8">
              <w:rPr>
                <w:rFonts w:ascii="Times New Roman" w:hAnsi="Times New Roman" w:cs="Times New Roman"/>
                <w:sz w:val="24"/>
                <w:szCs w:val="24"/>
              </w:rPr>
              <w:t>8 (</w:t>
            </w:r>
            <w:r w:rsidRPr="00BD31E8">
              <w:rPr>
                <w:rFonts w:ascii="Times New Roman" w:hAnsi="Times New Roman" w:cs="Times New Roman"/>
                <w:sz w:val="24"/>
                <w:szCs w:val="24"/>
              </w:rPr>
              <w:t>7.8</w:t>
            </w:r>
            <w:r w:rsidR="0095766C" w:rsidRPr="00BD31E8">
              <w:rPr>
                <w:rFonts w:ascii="Times New Roman" w:hAnsi="Times New Roman" w:cs="Times New Roman"/>
                <w:sz w:val="24"/>
                <w:szCs w:val="24"/>
              </w:rPr>
              <w:t>)</w:t>
            </w:r>
          </w:p>
        </w:tc>
      </w:tr>
      <w:tr w:rsidR="0095766C" w:rsidRPr="0018535A" w14:paraId="5472FA8B" w14:textId="77777777" w:rsidTr="006625E0">
        <w:trPr>
          <w:trHeight w:val="276"/>
        </w:trPr>
        <w:tc>
          <w:tcPr>
            <w:tcW w:w="1627" w:type="dxa"/>
            <w:tcBorders>
              <w:top w:val="single" w:sz="4" w:space="0" w:color="auto"/>
              <w:bottom w:val="single" w:sz="4" w:space="0" w:color="auto"/>
            </w:tcBorders>
            <w:shd w:val="clear" w:color="auto" w:fill="FFFFFF" w:themeFill="background1"/>
          </w:tcPr>
          <w:p w14:paraId="61EA097D" w14:textId="77777777" w:rsidR="0095766C" w:rsidRPr="00BD31E8" w:rsidRDefault="0095766C" w:rsidP="006625E0">
            <w:pPr>
              <w:rPr>
                <w:rFonts w:ascii="Times New Roman" w:hAnsi="Times New Roman" w:cs="Times New Roman"/>
                <w:sz w:val="24"/>
                <w:szCs w:val="24"/>
              </w:rPr>
            </w:pPr>
            <w:r w:rsidRPr="00BD31E8">
              <w:rPr>
                <w:rFonts w:ascii="Times New Roman" w:hAnsi="Times New Roman" w:cs="Times New Roman"/>
                <w:sz w:val="24"/>
                <w:szCs w:val="24"/>
              </w:rPr>
              <w:lastRenderedPageBreak/>
              <w:t>Grade</w:t>
            </w:r>
          </w:p>
        </w:tc>
        <w:tc>
          <w:tcPr>
            <w:tcW w:w="5399" w:type="dxa"/>
            <w:tcBorders>
              <w:top w:val="single" w:sz="4" w:space="0" w:color="auto"/>
              <w:bottom w:val="single" w:sz="4" w:space="0" w:color="auto"/>
            </w:tcBorders>
            <w:shd w:val="clear" w:color="auto" w:fill="FFFFFF" w:themeFill="background1"/>
          </w:tcPr>
          <w:p w14:paraId="6A7AEBC8" w14:textId="77777777" w:rsidR="0095766C" w:rsidRPr="00BD31E8" w:rsidRDefault="0095766C" w:rsidP="006625E0">
            <w:pPr>
              <w:rPr>
                <w:rFonts w:ascii="Times New Roman" w:hAnsi="Times New Roman" w:cs="Times New Roman"/>
                <w:sz w:val="24"/>
                <w:szCs w:val="24"/>
              </w:rPr>
            </w:pPr>
            <w:r w:rsidRPr="00BD31E8">
              <w:rPr>
                <w:rFonts w:ascii="Times New Roman" w:hAnsi="Times New Roman" w:cs="Times New Roman"/>
                <w:sz w:val="24"/>
                <w:szCs w:val="24"/>
              </w:rPr>
              <w:t>6</w:t>
            </w:r>
            <w:r w:rsidRPr="00BD31E8">
              <w:rPr>
                <w:rFonts w:ascii="Times New Roman" w:hAnsi="Times New Roman" w:cs="Times New Roman"/>
                <w:sz w:val="24"/>
                <w:szCs w:val="24"/>
                <w:vertAlign w:val="superscript"/>
              </w:rPr>
              <w:t>th</w:t>
            </w:r>
            <w:r w:rsidRPr="00BD31E8">
              <w:rPr>
                <w:rFonts w:ascii="Times New Roman" w:hAnsi="Times New Roman" w:cs="Times New Roman"/>
                <w:sz w:val="24"/>
                <w:szCs w:val="24"/>
              </w:rPr>
              <w:t xml:space="preserve"> </w:t>
            </w:r>
          </w:p>
          <w:p w14:paraId="5687F10E" w14:textId="2225A814" w:rsidR="00BD31E8" w:rsidRPr="00BD31E8" w:rsidRDefault="00BD31E8" w:rsidP="006625E0">
            <w:pPr>
              <w:rPr>
                <w:rFonts w:ascii="Times New Roman" w:hAnsi="Times New Roman" w:cs="Times New Roman"/>
                <w:sz w:val="24"/>
                <w:szCs w:val="24"/>
              </w:rPr>
            </w:pPr>
            <w:r w:rsidRPr="00BD31E8">
              <w:rPr>
                <w:rFonts w:ascii="Times New Roman" w:hAnsi="Times New Roman" w:cs="Times New Roman"/>
                <w:sz w:val="24"/>
                <w:szCs w:val="24"/>
              </w:rPr>
              <w:t>7</w:t>
            </w:r>
            <w:r w:rsidRPr="00BD31E8">
              <w:rPr>
                <w:rFonts w:ascii="Times New Roman" w:hAnsi="Times New Roman" w:cs="Times New Roman"/>
                <w:sz w:val="24"/>
                <w:szCs w:val="24"/>
                <w:vertAlign w:val="superscript"/>
              </w:rPr>
              <w:t>th</w:t>
            </w:r>
            <w:r w:rsidRPr="00BD31E8">
              <w:rPr>
                <w:rFonts w:ascii="Times New Roman" w:hAnsi="Times New Roman" w:cs="Times New Roman"/>
                <w:sz w:val="24"/>
                <w:szCs w:val="24"/>
              </w:rPr>
              <w:t xml:space="preserve"> </w:t>
            </w:r>
          </w:p>
          <w:p w14:paraId="08B43CAA" w14:textId="77777777" w:rsidR="0095766C" w:rsidRPr="00BD31E8" w:rsidRDefault="0095766C" w:rsidP="006625E0">
            <w:pPr>
              <w:rPr>
                <w:rFonts w:ascii="Times New Roman" w:hAnsi="Times New Roman" w:cs="Times New Roman"/>
                <w:sz w:val="24"/>
                <w:szCs w:val="24"/>
              </w:rPr>
            </w:pPr>
            <w:r w:rsidRPr="00BD31E8">
              <w:rPr>
                <w:rFonts w:ascii="Times New Roman" w:hAnsi="Times New Roman" w:cs="Times New Roman"/>
                <w:sz w:val="24"/>
                <w:szCs w:val="24"/>
              </w:rPr>
              <w:t>9</w:t>
            </w:r>
            <w:r w:rsidRPr="00BD31E8">
              <w:rPr>
                <w:rFonts w:ascii="Times New Roman" w:hAnsi="Times New Roman" w:cs="Times New Roman"/>
                <w:sz w:val="24"/>
                <w:szCs w:val="24"/>
                <w:vertAlign w:val="superscript"/>
              </w:rPr>
              <w:t>th</w:t>
            </w:r>
          </w:p>
          <w:p w14:paraId="0587F38B" w14:textId="77777777" w:rsidR="0095766C" w:rsidRPr="00BD31E8" w:rsidRDefault="0095766C" w:rsidP="006625E0">
            <w:pPr>
              <w:rPr>
                <w:rFonts w:ascii="Times New Roman" w:hAnsi="Times New Roman" w:cs="Times New Roman"/>
                <w:sz w:val="24"/>
                <w:szCs w:val="24"/>
              </w:rPr>
            </w:pPr>
            <w:r w:rsidRPr="00BD31E8">
              <w:rPr>
                <w:rFonts w:ascii="Times New Roman" w:hAnsi="Times New Roman" w:cs="Times New Roman"/>
                <w:sz w:val="24"/>
                <w:szCs w:val="24"/>
              </w:rPr>
              <w:t>10</w:t>
            </w:r>
            <w:r w:rsidRPr="00BD31E8">
              <w:rPr>
                <w:rFonts w:ascii="Times New Roman" w:hAnsi="Times New Roman" w:cs="Times New Roman"/>
                <w:sz w:val="24"/>
                <w:szCs w:val="24"/>
                <w:vertAlign w:val="superscript"/>
              </w:rPr>
              <w:t>th</w:t>
            </w:r>
          </w:p>
          <w:p w14:paraId="4B96CE4C" w14:textId="77777777" w:rsidR="0095766C" w:rsidRPr="00BD31E8" w:rsidRDefault="0095766C" w:rsidP="006625E0">
            <w:pPr>
              <w:rPr>
                <w:rFonts w:ascii="Times New Roman" w:hAnsi="Times New Roman" w:cs="Times New Roman"/>
                <w:sz w:val="24"/>
                <w:szCs w:val="24"/>
              </w:rPr>
            </w:pPr>
            <w:r w:rsidRPr="00BD31E8">
              <w:rPr>
                <w:rFonts w:ascii="Times New Roman" w:hAnsi="Times New Roman" w:cs="Times New Roman"/>
                <w:sz w:val="24"/>
                <w:szCs w:val="24"/>
              </w:rPr>
              <w:t>11</w:t>
            </w:r>
            <w:r w:rsidRPr="00BD31E8">
              <w:rPr>
                <w:rFonts w:ascii="Times New Roman" w:hAnsi="Times New Roman" w:cs="Times New Roman"/>
                <w:sz w:val="24"/>
                <w:szCs w:val="24"/>
                <w:vertAlign w:val="superscript"/>
              </w:rPr>
              <w:t>th</w:t>
            </w:r>
          </w:p>
          <w:p w14:paraId="7375194A" w14:textId="77777777" w:rsidR="0095766C" w:rsidRPr="00BD31E8" w:rsidRDefault="0095766C" w:rsidP="006625E0">
            <w:pPr>
              <w:rPr>
                <w:rFonts w:ascii="Times New Roman" w:hAnsi="Times New Roman" w:cs="Times New Roman"/>
                <w:sz w:val="24"/>
                <w:szCs w:val="24"/>
              </w:rPr>
            </w:pPr>
            <w:r w:rsidRPr="00BD31E8">
              <w:rPr>
                <w:rFonts w:ascii="Times New Roman" w:hAnsi="Times New Roman" w:cs="Times New Roman"/>
                <w:sz w:val="24"/>
                <w:szCs w:val="24"/>
              </w:rPr>
              <w:t>12</w:t>
            </w:r>
            <w:r w:rsidRPr="00BD31E8">
              <w:rPr>
                <w:rFonts w:ascii="Times New Roman" w:hAnsi="Times New Roman" w:cs="Times New Roman"/>
                <w:sz w:val="24"/>
                <w:szCs w:val="24"/>
                <w:vertAlign w:val="superscript"/>
              </w:rPr>
              <w:t>th</w:t>
            </w:r>
            <w:r w:rsidRPr="00BD31E8">
              <w:rPr>
                <w:rFonts w:ascii="Times New Roman" w:hAnsi="Times New Roman" w:cs="Times New Roman"/>
                <w:sz w:val="24"/>
                <w:szCs w:val="24"/>
              </w:rPr>
              <w:t xml:space="preserve"> </w:t>
            </w:r>
          </w:p>
        </w:tc>
        <w:tc>
          <w:tcPr>
            <w:tcW w:w="2515" w:type="dxa"/>
            <w:tcBorders>
              <w:top w:val="single" w:sz="4" w:space="0" w:color="auto"/>
              <w:bottom w:val="single" w:sz="4" w:space="0" w:color="auto"/>
            </w:tcBorders>
            <w:shd w:val="clear" w:color="auto" w:fill="FFFFFF" w:themeFill="background1"/>
          </w:tcPr>
          <w:p w14:paraId="6E582A5C" w14:textId="2AB403EE" w:rsidR="0095766C" w:rsidRPr="00BD31E8" w:rsidRDefault="00BD31E8" w:rsidP="006625E0">
            <w:pPr>
              <w:jc w:val="center"/>
              <w:rPr>
                <w:rFonts w:ascii="Times New Roman" w:hAnsi="Times New Roman" w:cs="Times New Roman"/>
                <w:sz w:val="24"/>
                <w:szCs w:val="24"/>
              </w:rPr>
            </w:pPr>
            <w:r w:rsidRPr="00BD31E8">
              <w:rPr>
                <w:rFonts w:ascii="Times New Roman" w:hAnsi="Times New Roman" w:cs="Times New Roman"/>
                <w:sz w:val="24"/>
                <w:szCs w:val="24"/>
              </w:rPr>
              <w:t>5</w:t>
            </w:r>
            <w:r w:rsidR="0095766C" w:rsidRPr="00BD31E8">
              <w:rPr>
                <w:rFonts w:ascii="Times New Roman" w:hAnsi="Times New Roman" w:cs="Times New Roman"/>
                <w:sz w:val="24"/>
                <w:szCs w:val="24"/>
              </w:rPr>
              <w:t xml:space="preserve"> (0.</w:t>
            </w:r>
            <w:r w:rsidRPr="00BD31E8">
              <w:rPr>
                <w:rFonts w:ascii="Times New Roman" w:hAnsi="Times New Roman" w:cs="Times New Roman"/>
                <w:sz w:val="24"/>
                <w:szCs w:val="24"/>
              </w:rPr>
              <w:t>8</w:t>
            </w:r>
            <w:r w:rsidR="0095766C" w:rsidRPr="00BD31E8">
              <w:rPr>
                <w:rFonts w:ascii="Times New Roman" w:hAnsi="Times New Roman" w:cs="Times New Roman"/>
                <w:sz w:val="24"/>
                <w:szCs w:val="24"/>
              </w:rPr>
              <w:t>)</w:t>
            </w:r>
          </w:p>
          <w:p w14:paraId="3CCD0F90" w14:textId="4E90CD5C" w:rsidR="00BD31E8" w:rsidRPr="00BD31E8" w:rsidRDefault="00BD31E8" w:rsidP="006625E0">
            <w:pPr>
              <w:jc w:val="center"/>
              <w:rPr>
                <w:rFonts w:ascii="Times New Roman" w:hAnsi="Times New Roman" w:cs="Times New Roman"/>
                <w:sz w:val="24"/>
                <w:szCs w:val="24"/>
              </w:rPr>
            </w:pPr>
            <w:r w:rsidRPr="00BD31E8">
              <w:rPr>
                <w:rFonts w:ascii="Times New Roman" w:hAnsi="Times New Roman" w:cs="Times New Roman"/>
                <w:sz w:val="24"/>
                <w:szCs w:val="24"/>
              </w:rPr>
              <w:t>1 (0.2)</w:t>
            </w:r>
          </w:p>
          <w:p w14:paraId="475DFCA3" w14:textId="67B444FA" w:rsidR="0095766C" w:rsidRPr="00BD31E8" w:rsidRDefault="00BD31E8" w:rsidP="006625E0">
            <w:pPr>
              <w:jc w:val="center"/>
              <w:rPr>
                <w:rFonts w:ascii="Times New Roman" w:hAnsi="Times New Roman" w:cs="Times New Roman"/>
                <w:sz w:val="24"/>
                <w:szCs w:val="24"/>
              </w:rPr>
            </w:pPr>
            <w:r w:rsidRPr="00BD31E8">
              <w:rPr>
                <w:rFonts w:ascii="Times New Roman" w:hAnsi="Times New Roman" w:cs="Times New Roman"/>
                <w:sz w:val="24"/>
                <w:szCs w:val="24"/>
              </w:rPr>
              <w:t>109</w:t>
            </w:r>
            <w:r w:rsidR="0095766C" w:rsidRPr="00BD31E8">
              <w:rPr>
                <w:rFonts w:ascii="Times New Roman" w:hAnsi="Times New Roman" w:cs="Times New Roman"/>
                <w:sz w:val="24"/>
                <w:szCs w:val="24"/>
              </w:rPr>
              <w:t xml:space="preserve"> (</w:t>
            </w:r>
            <w:r w:rsidRPr="00BD31E8">
              <w:rPr>
                <w:rFonts w:ascii="Times New Roman" w:hAnsi="Times New Roman" w:cs="Times New Roman"/>
                <w:sz w:val="24"/>
                <w:szCs w:val="24"/>
              </w:rPr>
              <w:t>17.6</w:t>
            </w:r>
            <w:r w:rsidR="0095766C" w:rsidRPr="00BD31E8">
              <w:rPr>
                <w:rFonts w:ascii="Times New Roman" w:hAnsi="Times New Roman" w:cs="Times New Roman"/>
                <w:sz w:val="24"/>
                <w:szCs w:val="24"/>
              </w:rPr>
              <w:t>)</w:t>
            </w:r>
          </w:p>
          <w:p w14:paraId="7BB1E4BC" w14:textId="3D5DF594" w:rsidR="0095766C" w:rsidRPr="00BD31E8" w:rsidRDefault="00BD31E8" w:rsidP="006625E0">
            <w:pPr>
              <w:jc w:val="center"/>
              <w:rPr>
                <w:rFonts w:ascii="Times New Roman" w:hAnsi="Times New Roman" w:cs="Times New Roman"/>
                <w:sz w:val="24"/>
                <w:szCs w:val="24"/>
              </w:rPr>
            </w:pPr>
            <w:r w:rsidRPr="00BD31E8">
              <w:rPr>
                <w:rFonts w:ascii="Times New Roman" w:hAnsi="Times New Roman" w:cs="Times New Roman"/>
                <w:sz w:val="24"/>
                <w:szCs w:val="24"/>
              </w:rPr>
              <w:t>176</w:t>
            </w:r>
            <w:r w:rsidR="0095766C" w:rsidRPr="00BD31E8">
              <w:rPr>
                <w:rFonts w:ascii="Times New Roman" w:hAnsi="Times New Roman" w:cs="Times New Roman"/>
                <w:sz w:val="24"/>
                <w:szCs w:val="24"/>
              </w:rPr>
              <w:t xml:space="preserve"> (</w:t>
            </w:r>
            <w:r w:rsidRPr="00BD31E8">
              <w:rPr>
                <w:rFonts w:ascii="Times New Roman" w:hAnsi="Times New Roman" w:cs="Times New Roman"/>
                <w:sz w:val="24"/>
                <w:szCs w:val="24"/>
              </w:rPr>
              <w:t>28.4</w:t>
            </w:r>
            <w:r w:rsidR="0095766C" w:rsidRPr="00BD31E8">
              <w:rPr>
                <w:rFonts w:ascii="Times New Roman" w:hAnsi="Times New Roman" w:cs="Times New Roman"/>
                <w:sz w:val="24"/>
                <w:szCs w:val="24"/>
              </w:rPr>
              <w:t>)</w:t>
            </w:r>
          </w:p>
          <w:p w14:paraId="72A0F33C" w14:textId="4516D49D" w:rsidR="0095766C" w:rsidRPr="00BD31E8" w:rsidRDefault="00BD31E8" w:rsidP="006625E0">
            <w:pPr>
              <w:jc w:val="center"/>
              <w:rPr>
                <w:rFonts w:ascii="Times New Roman" w:hAnsi="Times New Roman" w:cs="Times New Roman"/>
                <w:sz w:val="24"/>
                <w:szCs w:val="24"/>
              </w:rPr>
            </w:pPr>
            <w:r w:rsidRPr="00BD31E8">
              <w:rPr>
                <w:rFonts w:ascii="Times New Roman" w:hAnsi="Times New Roman" w:cs="Times New Roman"/>
                <w:sz w:val="24"/>
                <w:szCs w:val="24"/>
              </w:rPr>
              <w:t>168</w:t>
            </w:r>
            <w:r w:rsidR="0095766C" w:rsidRPr="00BD31E8">
              <w:rPr>
                <w:rFonts w:ascii="Times New Roman" w:hAnsi="Times New Roman" w:cs="Times New Roman"/>
                <w:sz w:val="24"/>
                <w:szCs w:val="24"/>
              </w:rPr>
              <w:t xml:space="preserve"> (</w:t>
            </w:r>
            <w:r w:rsidRPr="00BD31E8">
              <w:rPr>
                <w:rFonts w:ascii="Times New Roman" w:hAnsi="Times New Roman" w:cs="Times New Roman"/>
                <w:sz w:val="24"/>
                <w:szCs w:val="24"/>
              </w:rPr>
              <w:t>27.1</w:t>
            </w:r>
            <w:r w:rsidR="0095766C" w:rsidRPr="00BD31E8">
              <w:rPr>
                <w:rFonts w:ascii="Times New Roman" w:hAnsi="Times New Roman" w:cs="Times New Roman"/>
                <w:sz w:val="24"/>
                <w:szCs w:val="24"/>
              </w:rPr>
              <w:t>)</w:t>
            </w:r>
          </w:p>
          <w:p w14:paraId="23A03737" w14:textId="6E12350D" w:rsidR="0095766C" w:rsidRPr="00BD31E8" w:rsidRDefault="00BD31E8" w:rsidP="006625E0">
            <w:pPr>
              <w:jc w:val="center"/>
              <w:rPr>
                <w:rFonts w:ascii="Times New Roman" w:hAnsi="Times New Roman" w:cs="Times New Roman"/>
                <w:sz w:val="24"/>
                <w:szCs w:val="24"/>
              </w:rPr>
            </w:pPr>
            <w:r w:rsidRPr="00BD31E8">
              <w:rPr>
                <w:rFonts w:ascii="Times New Roman" w:hAnsi="Times New Roman" w:cs="Times New Roman"/>
                <w:sz w:val="24"/>
                <w:szCs w:val="24"/>
              </w:rPr>
              <w:t>160</w:t>
            </w:r>
            <w:r w:rsidR="0095766C" w:rsidRPr="00BD31E8">
              <w:rPr>
                <w:rFonts w:ascii="Times New Roman" w:hAnsi="Times New Roman" w:cs="Times New Roman"/>
                <w:sz w:val="24"/>
                <w:szCs w:val="24"/>
              </w:rPr>
              <w:t xml:space="preserve"> (</w:t>
            </w:r>
            <w:r w:rsidRPr="00BD31E8">
              <w:rPr>
                <w:rFonts w:ascii="Times New Roman" w:hAnsi="Times New Roman" w:cs="Times New Roman"/>
                <w:sz w:val="24"/>
                <w:szCs w:val="24"/>
              </w:rPr>
              <w:t>25.8</w:t>
            </w:r>
            <w:r w:rsidR="0095766C" w:rsidRPr="00BD31E8">
              <w:rPr>
                <w:rFonts w:ascii="Times New Roman" w:hAnsi="Times New Roman" w:cs="Times New Roman"/>
                <w:sz w:val="24"/>
                <w:szCs w:val="24"/>
              </w:rPr>
              <w:t>)</w:t>
            </w:r>
          </w:p>
        </w:tc>
      </w:tr>
      <w:tr w:rsidR="0095766C" w:rsidRPr="0018535A" w14:paraId="06BE26C6" w14:textId="77777777" w:rsidTr="006625E0">
        <w:trPr>
          <w:trHeight w:val="1370"/>
        </w:trPr>
        <w:tc>
          <w:tcPr>
            <w:tcW w:w="1627" w:type="dxa"/>
            <w:tcBorders>
              <w:top w:val="single" w:sz="4" w:space="0" w:color="auto"/>
              <w:bottom w:val="single" w:sz="4" w:space="0" w:color="auto"/>
            </w:tcBorders>
            <w:shd w:val="clear" w:color="auto" w:fill="FFFFFF" w:themeFill="background1"/>
          </w:tcPr>
          <w:p w14:paraId="5A027DDC" w14:textId="77777777" w:rsidR="0095766C" w:rsidRPr="00D267C7" w:rsidRDefault="0095766C" w:rsidP="006625E0">
            <w:pPr>
              <w:rPr>
                <w:rFonts w:ascii="Times New Roman" w:hAnsi="Times New Roman" w:cs="Times New Roman"/>
                <w:sz w:val="24"/>
                <w:szCs w:val="24"/>
              </w:rPr>
            </w:pPr>
            <w:proofErr w:type="spellStart"/>
            <w:r w:rsidRPr="00D267C7">
              <w:rPr>
                <w:rFonts w:ascii="Times New Roman" w:hAnsi="Times New Roman" w:cs="Times New Roman"/>
                <w:sz w:val="24"/>
                <w:szCs w:val="24"/>
              </w:rPr>
              <w:t>PreMisuse</w:t>
            </w:r>
            <w:proofErr w:type="spellEnd"/>
            <w:r w:rsidRPr="00D267C7">
              <w:rPr>
                <w:rFonts w:ascii="Times New Roman" w:hAnsi="Times New Roman" w:cs="Times New Roman"/>
                <w:sz w:val="24"/>
                <w:szCs w:val="24"/>
              </w:rPr>
              <w:t xml:space="preserve"> Behavior</w:t>
            </w:r>
          </w:p>
        </w:tc>
        <w:tc>
          <w:tcPr>
            <w:tcW w:w="5399" w:type="dxa"/>
            <w:tcBorders>
              <w:top w:val="single" w:sz="4" w:space="0" w:color="auto"/>
              <w:bottom w:val="single" w:sz="4" w:space="0" w:color="auto"/>
            </w:tcBorders>
            <w:shd w:val="clear" w:color="auto" w:fill="FFFFFF" w:themeFill="background1"/>
          </w:tcPr>
          <w:p w14:paraId="2CA3592F" w14:textId="77777777" w:rsidR="0095766C" w:rsidRPr="00D267C7" w:rsidRDefault="0095766C" w:rsidP="006625E0">
            <w:pPr>
              <w:rPr>
                <w:rFonts w:ascii="Times New Roman" w:hAnsi="Times New Roman" w:cs="Times New Roman"/>
                <w:sz w:val="24"/>
                <w:szCs w:val="24"/>
              </w:rPr>
            </w:pPr>
            <w:r w:rsidRPr="00D267C7">
              <w:rPr>
                <w:rFonts w:ascii="Times New Roman" w:hAnsi="Times New Roman" w:cs="Times New Roman"/>
                <w:sz w:val="24"/>
                <w:szCs w:val="24"/>
              </w:rPr>
              <w:t>Never</w:t>
            </w:r>
          </w:p>
          <w:p w14:paraId="11A12802" w14:textId="77777777" w:rsidR="0095766C" w:rsidRPr="00D267C7" w:rsidRDefault="0095766C" w:rsidP="006625E0">
            <w:pPr>
              <w:rPr>
                <w:rFonts w:ascii="Times New Roman" w:hAnsi="Times New Roman" w:cs="Times New Roman"/>
                <w:sz w:val="24"/>
                <w:szCs w:val="24"/>
              </w:rPr>
            </w:pPr>
            <w:r w:rsidRPr="00D267C7">
              <w:rPr>
                <w:rFonts w:ascii="Times New Roman" w:hAnsi="Times New Roman" w:cs="Times New Roman"/>
                <w:sz w:val="24"/>
                <w:szCs w:val="24"/>
              </w:rPr>
              <w:t>1-2 times a month</w:t>
            </w:r>
          </w:p>
          <w:p w14:paraId="6E889696" w14:textId="77777777" w:rsidR="0095766C" w:rsidRPr="00D267C7" w:rsidRDefault="0095766C" w:rsidP="006625E0">
            <w:pPr>
              <w:rPr>
                <w:rFonts w:ascii="Times New Roman" w:hAnsi="Times New Roman" w:cs="Times New Roman"/>
                <w:sz w:val="24"/>
                <w:szCs w:val="24"/>
              </w:rPr>
            </w:pPr>
            <w:r w:rsidRPr="00D267C7">
              <w:rPr>
                <w:rFonts w:ascii="Times New Roman" w:hAnsi="Times New Roman" w:cs="Times New Roman"/>
                <w:sz w:val="24"/>
                <w:szCs w:val="24"/>
              </w:rPr>
              <w:t>Weekly</w:t>
            </w:r>
          </w:p>
          <w:p w14:paraId="0905EBBC" w14:textId="77777777" w:rsidR="0095766C" w:rsidRPr="00D267C7" w:rsidRDefault="0095766C" w:rsidP="006625E0">
            <w:pPr>
              <w:rPr>
                <w:rFonts w:ascii="Times New Roman" w:hAnsi="Times New Roman" w:cs="Times New Roman"/>
                <w:sz w:val="24"/>
                <w:szCs w:val="24"/>
              </w:rPr>
            </w:pPr>
            <w:r w:rsidRPr="00D267C7">
              <w:rPr>
                <w:rFonts w:ascii="Times New Roman" w:hAnsi="Times New Roman" w:cs="Times New Roman"/>
                <w:sz w:val="24"/>
                <w:szCs w:val="24"/>
              </w:rPr>
              <w:t>2-3 times a week</w:t>
            </w:r>
          </w:p>
          <w:p w14:paraId="43314CDC" w14:textId="77777777" w:rsidR="0095766C" w:rsidRPr="00D267C7" w:rsidRDefault="0095766C" w:rsidP="006625E0">
            <w:pPr>
              <w:rPr>
                <w:rFonts w:ascii="Times New Roman" w:hAnsi="Times New Roman" w:cs="Times New Roman"/>
                <w:sz w:val="24"/>
                <w:szCs w:val="24"/>
              </w:rPr>
            </w:pPr>
            <w:r w:rsidRPr="00D267C7">
              <w:rPr>
                <w:rFonts w:ascii="Times New Roman" w:hAnsi="Times New Roman" w:cs="Times New Roman"/>
                <w:sz w:val="24"/>
                <w:szCs w:val="24"/>
              </w:rPr>
              <w:t>Daily</w:t>
            </w:r>
          </w:p>
        </w:tc>
        <w:tc>
          <w:tcPr>
            <w:tcW w:w="2515" w:type="dxa"/>
            <w:tcBorders>
              <w:top w:val="single" w:sz="4" w:space="0" w:color="auto"/>
              <w:bottom w:val="single" w:sz="4" w:space="0" w:color="auto"/>
            </w:tcBorders>
            <w:shd w:val="clear" w:color="auto" w:fill="FFFFFF" w:themeFill="background1"/>
          </w:tcPr>
          <w:p w14:paraId="555E6B4A" w14:textId="41EBFA3E" w:rsidR="0095766C" w:rsidRPr="00D267C7" w:rsidRDefault="00BD31E8" w:rsidP="006625E0">
            <w:pPr>
              <w:jc w:val="center"/>
              <w:rPr>
                <w:rFonts w:ascii="Times New Roman" w:hAnsi="Times New Roman" w:cs="Times New Roman"/>
                <w:sz w:val="24"/>
                <w:szCs w:val="24"/>
              </w:rPr>
            </w:pPr>
            <w:r w:rsidRPr="00D267C7">
              <w:rPr>
                <w:rFonts w:ascii="Times New Roman" w:hAnsi="Times New Roman" w:cs="Times New Roman"/>
                <w:sz w:val="24"/>
                <w:szCs w:val="24"/>
              </w:rPr>
              <w:t>592</w:t>
            </w:r>
            <w:r w:rsidR="0095766C" w:rsidRPr="00D267C7">
              <w:rPr>
                <w:rFonts w:ascii="Times New Roman" w:hAnsi="Times New Roman" w:cs="Times New Roman"/>
                <w:sz w:val="24"/>
                <w:szCs w:val="24"/>
              </w:rPr>
              <w:t xml:space="preserve"> (9</w:t>
            </w:r>
            <w:r w:rsidRPr="00D267C7">
              <w:rPr>
                <w:rFonts w:ascii="Times New Roman" w:hAnsi="Times New Roman" w:cs="Times New Roman"/>
                <w:sz w:val="24"/>
                <w:szCs w:val="24"/>
              </w:rPr>
              <w:t>5.6</w:t>
            </w:r>
            <w:r w:rsidR="0095766C" w:rsidRPr="00D267C7">
              <w:rPr>
                <w:rFonts w:ascii="Times New Roman" w:hAnsi="Times New Roman" w:cs="Times New Roman"/>
                <w:sz w:val="24"/>
                <w:szCs w:val="24"/>
              </w:rPr>
              <w:t>)</w:t>
            </w:r>
          </w:p>
          <w:p w14:paraId="2246C7C8" w14:textId="7C98C564" w:rsidR="0095766C" w:rsidRPr="00D267C7" w:rsidRDefault="00D267C7" w:rsidP="006625E0">
            <w:pPr>
              <w:jc w:val="center"/>
              <w:rPr>
                <w:rFonts w:ascii="Times New Roman" w:hAnsi="Times New Roman" w:cs="Times New Roman"/>
                <w:sz w:val="24"/>
                <w:szCs w:val="24"/>
              </w:rPr>
            </w:pPr>
            <w:r w:rsidRPr="00D267C7">
              <w:rPr>
                <w:rFonts w:ascii="Times New Roman" w:hAnsi="Times New Roman" w:cs="Times New Roman"/>
                <w:sz w:val="24"/>
                <w:szCs w:val="24"/>
              </w:rPr>
              <w:t>17</w:t>
            </w:r>
            <w:r w:rsidR="0095766C" w:rsidRPr="00D267C7">
              <w:rPr>
                <w:rFonts w:ascii="Times New Roman" w:hAnsi="Times New Roman" w:cs="Times New Roman"/>
                <w:sz w:val="24"/>
                <w:szCs w:val="24"/>
              </w:rPr>
              <w:t xml:space="preserve"> (</w:t>
            </w:r>
            <w:r w:rsidRPr="00D267C7">
              <w:rPr>
                <w:rFonts w:ascii="Times New Roman" w:hAnsi="Times New Roman" w:cs="Times New Roman"/>
                <w:sz w:val="24"/>
                <w:szCs w:val="24"/>
              </w:rPr>
              <w:t>2.7</w:t>
            </w:r>
            <w:r w:rsidR="0095766C" w:rsidRPr="00D267C7">
              <w:rPr>
                <w:rFonts w:ascii="Times New Roman" w:hAnsi="Times New Roman" w:cs="Times New Roman"/>
                <w:sz w:val="24"/>
                <w:szCs w:val="24"/>
              </w:rPr>
              <w:t>)</w:t>
            </w:r>
          </w:p>
          <w:p w14:paraId="106B0B97" w14:textId="439B515C" w:rsidR="0095766C" w:rsidRPr="00D267C7" w:rsidRDefault="00D267C7" w:rsidP="006625E0">
            <w:pPr>
              <w:jc w:val="center"/>
              <w:rPr>
                <w:rFonts w:ascii="Times New Roman" w:hAnsi="Times New Roman" w:cs="Times New Roman"/>
                <w:sz w:val="24"/>
                <w:szCs w:val="24"/>
              </w:rPr>
            </w:pPr>
            <w:r w:rsidRPr="00D267C7">
              <w:rPr>
                <w:rFonts w:ascii="Times New Roman" w:hAnsi="Times New Roman" w:cs="Times New Roman"/>
                <w:sz w:val="24"/>
                <w:szCs w:val="24"/>
              </w:rPr>
              <w:t>3</w:t>
            </w:r>
            <w:r w:rsidR="0095766C" w:rsidRPr="00D267C7">
              <w:rPr>
                <w:rFonts w:ascii="Times New Roman" w:hAnsi="Times New Roman" w:cs="Times New Roman"/>
                <w:sz w:val="24"/>
                <w:szCs w:val="24"/>
              </w:rPr>
              <w:t xml:space="preserve"> (0.</w:t>
            </w:r>
            <w:r w:rsidRPr="00D267C7">
              <w:rPr>
                <w:rFonts w:ascii="Times New Roman" w:hAnsi="Times New Roman" w:cs="Times New Roman"/>
                <w:sz w:val="24"/>
                <w:szCs w:val="24"/>
              </w:rPr>
              <w:t>5</w:t>
            </w:r>
            <w:r w:rsidR="0095766C" w:rsidRPr="00D267C7">
              <w:rPr>
                <w:rFonts w:ascii="Times New Roman" w:hAnsi="Times New Roman" w:cs="Times New Roman"/>
                <w:sz w:val="24"/>
                <w:szCs w:val="24"/>
              </w:rPr>
              <w:t>)</w:t>
            </w:r>
          </w:p>
          <w:p w14:paraId="75A861B7" w14:textId="77777777" w:rsidR="0095766C" w:rsidRPr="00D267C7" w:rsidRDefault="0095766C" w:rsidP="006625E0">
            <w:pPr>
              <w:jc w:val="center"/>
              <w:rPr>
                <w:rFonts w:ascii="Times New Roman" w:hAnsi="Times New Roman" w:cs="Times New Roman"/>
                <w:sz w:val="24"/>
                <w:szCs w:val="24"/>
              </w:rPr>
            </w:pPr>
            <w:r w:rsidRPr="00D267C7">
              <w:rPr>
                <w:rFonts w:ascii="Times New Roman" w:hAnsi="Times New Roman" w:cs="Times New Roman"/>
                <w:sz w:val="24"/>
                <w:szCs w:val="24"/>
              </w:rPr>
              <w:t>0 (0.0)</w:t>
            </w:r>
          </w:p>
          <w:p w14:paraId="57B99CB8" w14:textId="148F2C37" w:rsidR="0095766C" w:rsidRPr="00D267C7" w:rsidRDefault="00D267C7" w:rsidP="006625E0">
            <w:pPr>
              <w:jc w:val="center"/>
              <w:rPr>
                <w:rFonts w:ascii="Times New Roman" w:hAnsi="Times New Roman" w:cs="Times New Roman"/>
                <w:sz w:val="24"/>
                <w:szCs w:val="24"/>
              </w:rPr>
            </w:pPr>
            <w:r w:rsidRPr="00D267C7">
              <w:rPr>
                <w:rFonts w:ascii="Times New Roman" w:hAnsi="Times New Roman" w:cs="Times New Roman"/>
                <w:sz w:val="24"/>
                <w:szCs w:val="24"/>
              </w:rPr>
              <w:t>7</w:t>
            </w:r>
            <w:r w:rsidR="0095766C" w:rsidRPr="00D267C7">
              <w:rPr>
                <w:rFonts w:ascii="Times New Roman" w:hAnsi="Times New Roman" w:cs="Times New Roman"/>
                <w:sz w:val="24"/>
                <w:szCs w:val="24"/>
              </w:rPr>
              <w:t xml:space="preserve"> (</w:t>
            </w:r>
            <w:r w:rsidRPr="00D267C7">
              <w:rPr>
                <w:rFonts w:ascii="Times New Roman" w:hAnsi="Times New Roman" w:cs="Times New Roman"/>
                <w:sz w:val="24"/>
                <w:szCs w:val="24"/>
              </w:rPr>
              <w:t>1.1</w:t>
            </w:r>
            <w:r w:rsidR="0095766C" w:rsidRPr="00D267C7">
              <w:rPr>
                <w:rFonts w:ascii="Times New Roman" w:hAnsi="Times New Roman" w:cs="Times New Roman"/>
                <w:sz w:val="24"/>
                <w:szCs w:val="24"/>
              </w:rPr>
              <w:t>)</w:t>
            </w:r>
          </w:p>
        </w:tc>
      </w:tr>
    </w:tbl>
    <w:p w14:paraId="47E22AEF" w14:textId="77777777" w:rsidR="0095766C" w:rsidRPr="0018535A" w:rsidRDefault="0095766C" w:rsidP="0095766C">
      <w:pPr>
        <w:rPr>
          <w:highlight w:val="yellow"/>
        </w:rPr>
      </w:pPr>
    </w:p>
    <w:p w14:paraId="4A95E4B8" w14:textId="77777777" w:rsidR="0095766C" w:rsidRPr="00565AFC" w:rsidRDefault="0095766C" w:rsidP="0095766C">
      <w:pPr>
        <w:ind w:firstLine="720"/>
        <w:rPr>
          <w:rFonts w:ascii="Times New Roman" w:hAnsi="Times New Roman" w:cs="Times New Roman"/>
          <w:sz w:val="24"/>
          <w:szCs w:val="24"/>
        </w:rPr>
      </w:pPr>
      <w:r w:rsidRPr="00565AFC">
        <w:rPr>
          <w:rFonts w:ascii="Times New Roman" w:hAnsi="Times New Roman" w:cs="Times New Roman"/>
          <w:sz w:val="24"/>
          <w:szCs w:val="24"/>
        </w:rPr>
        <w:t>Respondents’ pretest responses were compared with posttest responses answered at the end of assembly presentations. Each question was phrased the same in pretest and posttest surveys and used 10-point Likert scale score survey options.</w:t>
      </w:r>
    </w:p>
    <w:p w14:paraId="73745523" w14:textId="6AA3BB9A" w:rsidR="0095766C" w:rsidRPr="0018535A" w:rsidRDefault="0095766C" w:rsidP="0095766C">
      <w:pPr>
        <w:ind w:firstLine="720"/>
        <w:rPr>
          <w:rFonts w:ascii="Times New Roman" w:hAnsi="Times New Roman" w:cs="Times New Roman"/>
          <w:sz w:val="24"/>
          <w:szCs w:val="24"/>
          <w:highlight w:val="yellow"/>
        </w:rPr>
      </w:pPr>
      <w:r w:rsidRPr="00565AFC">
        <w:rPr>
          <w:rFonts w:ascii="Times New Roman" w:hAnsi="Times New Roman" w:cs="Times New Roman"/>
          <w:sz w:val="24"/>
          <w:szCs w:val="24"/>
        </w:rPr>
        <w:t>Like the overall analysis, there were statistically significant (p&lt;0.05) attitude changes across every construct measured, with the largest magnitudes of change noted in the program’s effectiveness to increase respondents’ self-efficacy to recognize (</w:t>
      </w:r>
      <w:r w:rsidR="00565AFC" w:rsidRPr="00565AFC">
        <w:rPr>
          <w:rFonts w:ascii="Times New Roman" w:hAnsi="Times New Roman" w:cs="Times New Roman"/>
          <w:sz w:val="24"/>
          <w:szCs w:val="24"/>
        </w:rPr>
        <w:t>16</w:t>
      </w:r>
      <w:r w:rsidRPr="00565AFC">
        <w:rPr>
          <w:rFonts w:ascii="Times New Roman" w:hAnsi="Times New Roman" w:cs="Times New Roman"/>
          <w:sz w:val="24"/>
          <w:szCs w:val="24"/>
        </w:rPr>
        <w:t>%) and respond (23%) to an opioid overdose and increase respondents’ perceived knowledge about fentanyl and counterfeit pills (1</w:t>
      </w:r>
      <w:r w:rsidR="00565AFC" w:rsidRPr="00565AFC">
        <w:rPr>
          <w:rFonts w:ascii="Times New Roman" w:hAnsi="Times New Roman" w:cs="Times New Roman"/>
          <w:sz w:val="24"/>
          <w:szCs w:val="24"/>
        </w:rPr>
        <w:t>7</w:t>
      </w:r>
      <w:r w:rsidRPr="00565AFC">
        <w:rPr>
          <w:rFonts w:ascii="Times New Roman" w:hAnsi="Times New Roman" w:cs="Times New Roman"/>
          <w:sz w:val="24"/>
          <w:szCs w:val="24"/>
        </w:rPr>
        <w:t>%). The largest magnitude of change was observed in the program’s effectiveness at reducing respondents’ perceived barriers to accessing and administering naloxone (</w:t>
      </w:r>
      <w:r w:rsidR="00565AFC" w:rsidRPr="00565AFC">
        <w:rPr>
          <w:rFonts w:ascii="Times New Roman" w:hAnsi="Times New Roman" w:cs="Times New Roman"/>
          <w:sz w:val="24"/>
          <w:szCs w:val="24"/>
        </w:rPr>
        <w:t>32</w:t>
      </w:r>
      <w:r w:rsidRPr="00565AFC">
        <w:rPr>
          <w:rFonts w:ascii="Times New Roman" w:hAnsi="Times New Roman" w:cs="Times New Roman"/>
          <w:sz w:val="24"/>
          <w:szCs w:val="24"/>
        </w:rPr>
        <w:t xml:space="preserve">%). </w:t>
      </w:r>
      <w:r w:rsidR="00565AFC">
        <w:rPr>
          <w:rFonts w:ascii="Times New Roman" w:hAnsi="Times New Roman" w:cs="Times New Roman"/>
          <w:sz w:val="24"/>
          <w:szCs w:val="24"/>
        </w:rPr>
        <w:t xml:space="preserve">This is notably the largest percentage change seen across any construct, in any area, since this program’s inception which may be credited to the wide-net naloxone resources offered to students during the Michigan presentations (100 low-barrier naloxone distribution sites located in Oakland County). </w:t>
      </w:r>
      <w:r w:rsidRPr="00565AFC">
        <w:rPr>
          <w:rFonts w:ascii="Times New Roman" w:hAnsi="Times New Roman" w:cs="Times New Roman"/>
          <w:sz w:val="24"/>
          <w:szCs w:val="24"/>
        </w:rPr>
        <w:t xml:space="preserve">Perceived benefit of drug abstinence and perceived severity of fentanyl and counterfeit pill use had high baseline mean scores at pretest and had lower percent magnitude changes as a result, </w:t>
      </w:r>
      <w:r w:rsidR="00565AFC" w:rsidRPr="00565AFC">
        <w:rPr>
          <w:rFonts w:ascii="Times New Roman" w:hAnsi="Times New Roman" w:cs="Times New Roman"/>
          <w:sz w:val="24"/>
          <w:szCs w:val="24"/>
        </w:rPr>
        <w:t>3</w:t>
      </w:r>
      <w:r w:rsidRPr="00565AFC">
        <w:rPr>
          <w:rFonts w:ascii="Times New Roman" w:hAnsi="Times New Roman" w:cs="Times New Roman"/>
          <w:sz w:val="24"/>
          <w:szCs w:val="24"/>
        </w:rPr>
        <w:t xml:space="preserve">% and </w:t>
      </w:r>
      <w:r w:rsidR="00565AFC" w:rsidRPr="00565AFC">
        <w:rPr>
          <w:rFonts w:ascii="Times New Roman" w:hAnsi="Times New Roman" w:cs="Times New Roman"/>
          <w:sz w:val="24"/>
          <w:szCs w:val="24"/>
        </w:rPr>
        <w:t>8</w:t>
      </w:r>
      <w:r w:rsidRPr="00565AFC">
        <w:rPr>
          <w:rFonts w:ascii="Times New Roman" w:hAnsi="Times New Roman" w:cs="Times New Roman"/>
          <w:sz w:val="24"/>
          <w:szCs w:val="24"/>
        </w:rPr>
        <w:t>% respectively. Perceived susceptibility of experiencing or witnessing an opioid overdose after assemblies only increased by 1</w:t>
      </w:r>
      <w:r w:rsidR="00565AFC" w:rsidRPr="00565AFC">
        <w:rPr>
          <w:rFonts w:ascii="Times New Roman" w:hAnsi="Times New Roman" w:cs="Times New Roman"/>
          <w:sz w:val="24"/>
          <w:szCs w:val="24"/>
        </w:rPr>
        <w:t>0</w:t>
      </w:r>
      <w:r w:rsidRPr="00565AFC">
        <w:rPr>
          <w:rFonts w:ascii="Times New Roman" w:hAnsi="Times New Roman" w:cs="Times New Roman"/>
          <w:sz w:val="24"/>
          <w:szCs w:val="24"/>
        </w:rPr>
        <w:t>% after assembly presentations which could be an expected outcome since program implementation targeted a majority population with no history of drug or alcohol misuse</w:t>
      </w:r>
      <w:r w:rsidR="00565AFC">
        <w:rPr>
          <w:rFonts w:ascii="Times New Roman" w:hAnsi="Times New Roman" w:cs="Times New Roman"/>
          <w:sz w:val="24"/>
          <w:szCs w:val="24"/>
        </w:rPr>
        <w:t xml:space="preserve"> (95.6%)</w:t>
      </w:r>
      <w:r w:rsidRPr="00565AFC">
        <w:rPr>
          <w:rFonts w:ascii="Times New Roman" w:hAnsi="Times New Roman" w:cs="Times New Roman"/>
          <w:sz w:val="24"/>
          <w:szCs w:val="24"/>
        </w:rPr>
        <w:t>.</w:t>
      </w:r>
    </w:p>
    <w:p w14:paraId="50F307F0" w14:textId="77777777" w:rsidR="0095766C" w:rsidRPr="009C662A" w:rsidRDefault="0095766C" w:rsidP="0095766C">
      <w:pPr>
        <w:rPr>
          <w:rFonts w:ascii="Times New Roman" w:hAnsi="Times New Roman" w:cs="Times New Roman"/>
          <w:sz w:val="24"/>
          <w:szCs w:val="24"/>
        </w:rPr>
      </w:pPr>
      <w:r w:rsidRPr="009C662A">
        <w:rPr>
          <w:rFonts w:ascii="Times New Roman" w:hAnsi="Times New Roman" w:cs="Times New Roman"/>
          <w:sz w:val="24"/>
          <w:szCs w:val="24"/>
        </w:rPr>
        <w:t>Table 4. Mean attitude differences among pre and posttest scale score items in Michigan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8"/>
        <w:gridCol w:w="2270"/>
        <w:gridCol w:w="2100"/>
        <w:gridCol w:w="1817"/>
        <w:gridCol w:w="1555"/>
      </w:tblGrid>
      <w:tr w:rsidR="0095766C" w:rsidRPr="009C662A" w14:paraId="6870B468" w14:textId="77777777" w:rsidTr="006625E0">
        <w:tc>
          <w:tcPr>
            <w:tcW w:w="1618" w:type="dxa"/>
            <w:tcBorders>
              <w:top w:val="single" w:sz="4" w:space="0" w:color="auto"/>
              <w:bottom w:val="single" w:sz="4" w:space="0" w:color="auto"/>
            </w:tcBorders>
            <w:shd w:val="clear" w:color="auto" w:fill="D9D9D9" w:themeFill="background1" w:themeFillShade="D9"/>
          </w:tcPr>
          <w:p w14:paraId="16847581" w14:textId="77777777" w:rsidR="0095766C" w:rsidRPr="009C662A" w:rsidRDefault="0095766C" w:rsidP="006625E0">
            <w:pPr>
              <w:rPr>
                <w:rFonts w:ascii="Times New Roman" w:hAnsi="Times New Roman" w:cs="Times New Roman"/>
                <w:sz w:val="24"/>
                <w:szCs w:val="24"/>
              </w:rPr>
            </w:pPr>
            <w:r w:rsidRPr="009C662A">
              <w:rPr>
                <w:rFonts w:ascii="Times New Roman" w:hAnsi="Times New Roman" w:cs="Times New Roman"/>
                <w:sz w:val="24"/>
                <w:szCs w:val="24"/>
              </w:rPr>
              <w:t>Variable</w:t>
            </w:r>
          </w:p>
        </w:tc>
        <w:tc>
          <w:tcPr>
            <w:tcW w:w="2270" w:type="dxa"/>
            <w:tcBorders>
              <w:top w:val="single" w:sz="4" w:space="0" w:color="auto"/>
              <w:bottom w:val="single" w:sz="4" w:space="0" w:color="auto"/>
            </w:tcBorders>
            <w:shd w:val="clear" w:color="auto" w:fill="D9D9D9" w:themeFill="background1" w:themeFillShade="D9"/>
          </w:tcPr>
          <w:p w14:paraId="729C9E3E" w14:textId="77777777" w:rsidR="0095766C" w:rsidRPr="009C662A" w:rsidRDefault="0095766C" w:rsidP="006625E0">
            <w:pPr>
              <w:rPr>
                <w:rFonts w:ascii="Times New Roman" w:hAnsi="Times New Roman" w:cs="Times New Roman"/>
                <w:sz w:val="24"/>
                <w:szCs w:val="24"/>
              </w:rPr>
            </w:pPr>
            <w:r w:rsidRPr="009C662A">
              <w:rPr>
                <w:rFonts w:ascii="Times New Roman" w:hAnsi="Times New Roman" w:cs="Times New Roman"/>
                <w:sz w:val="24"/>
                <w:szCs w:val="24"/>
              </w:rPr>
              <w:t>Description</w:t>
            </w:r>
          </w:p>
        </w:tc>
        <w:tc>
          <w:tcPr>
            <w:tcW w:w="2100" w:type="dxa"/>
            <w:tcBorders>
              <w:top w:val="single" w:sz="4" w:space="0" w:color="auto"/>
              <w:bottom w:val="single" w:sz="4" w:space="0" w:color="auto"/>
            </w:tcBorders>
            <w:shd w:val="clear" w:color="auto" w:fill="D9D9D9" w:themeFill="background1" w:themeFillShade="D9"/>
          </w:tcPr>
          <w:p w14:paraId="7D6F9C31" w14:textId="77777777" w:rsidR="0095766C" w:rsidRPr="009C662A" w:rsidRDefault="0095766C" w:rsidP="006625E0">
            <w:pPr>
              <w:rPr>
                <w:rFonts w:ascii="Times New Roman" w:hAnsi="Times New Roman" w:cs="Times New Roman"/>
                <w:sz w:val="24"/>
                <w:szCs w:val="24"/>
              </w:rPr>
            </w:pPr>
            <w:r w:rsidRPr="009C662A">
              <w:rPr>
                <w:rFonts w:ascii="Times New Roman" w:hAnsi="Times New Roman" w:cs="Times New Roman"/>
                <w:sz w:val="24"/>
                <w:szCs w:val="24"/>
              </w:rPr>
              <w:t>Pretest Mean (SD)</w:t>
            </w:r>
          </w:p>
          <w:p w14:paraId="3DC804C1" w14:textId="53E027F5" w:rsidR="0095766C" w:rsidRPr="009C662A" w:rsidRDefault="0095766C" w:rsidP="006625E0">
            <w:pPr>
              <w:rPr>
                <w:rFonts w:ascii="Times New Roman" w:hAnsi="Times New Roman" w:cs="Times New Roman"/>
                <w:sz w:val="24"/>
                <w:szCs w:val="24"/>
              </w:rPr>
            </w:pPr>
            <w:r w:rsidRPr="009C662A">
              <w:rPr>
                <w:rFonts w:ascii="Times New Roman" w:hAnsi="Times New Roman" w:cs="Times New Roman"/>
                <w:sz w:val="24"/>
                <w:szCs w:val="24"/>
              </w:rPr>
              <w:t>(N=</w:t>
            </w:r>
            <w:r w:rsidR="009C662A" w:rsidRPr="009C662A">
              <w:rPr>
                <w:rFonts w:ascii="Times New Roman" w:hAnsi="Times New Roman" w:cs="Times New Roman"/>
                <w:sz w:val="24"/>
                <w:szCs w:val="24"/>
              </w:rPr>
              <w:t>619</w:t>
            </w:r>
            <w:r w:rsidRPr="009C662A">
              <w:rPr>
                <w:rFonts w:ascii="Times New Roman" w:hAnsi="Times New Roman" w:cs="Times New Roman"/>
                <w:sz w:val="24"/>
                <w:szCs w:val="24"/>
              </w:rPr>
              <w:t>)</w:t>
            </w:r>
          </w:p>
        </w:tc>
        <w:tc>
          <w:tcPr>
            <w:tcW w:w="1817" w:type="dxa"/>
            <w:tcBorders>
              <w:top w:val="single" w:sz="4" w:space="0" w:color="auto"/>
              <w:bottom w:val="single" w:sz="4" w:space="0" w:color="auto"/>
            </w:tcBorders>
            <w:shd w:val="clear" w:color="auto" w:fill="D9D9D9" w:themeFill="background1" w:themeFillShade="D9"/>
          </w:tcPr>
          <w:p w14:paraId="3D6B2AD1" w14:textId="77777777" w:rsidR="0095766C" w:rsidRPr="009C662A" w:rsidRDefault="0095766C" w:rsidP="006625E0">
            <w:pPr>
              <w:jc w:val="right"/>
              <w:rPr>
                <w:rFonts w:ascii="Times New Roman" w:hAnsi="Times New Roman" w:cs="Times New Roman"/>
                <w:sz w:val="24"/>
                <w:szCs w:val="24"/>
              </w:rPr>
            </w:pPr>
            <w:r w:rsidRPr="009C662A">
              <w:rPr>
                <w:rFonts w:ascii="Times New Roman" w:hAnsi="Times New Roman" w:cs="Times New Roman"/>
                <w:sz w:val="24"/>
                <w:szCs w:val="24"/>
              </w:rPr>
              <w:t>Posttest Mean (SD)</w:t>
            </w:r>
          </w:p>
          <w:p w14:paraId="5356716F" w14:textId="5C9252B5" w:rsidR="0095766C" w:rsidRPr="009C662A" w:rsidRDefault="0095766C" w:rsidP="006625E0">
            <w:pPr>
              <w:jc w:val="right"/>
              <w:rPr>
                <w:rFonts w:ascii="Times New Roman" w:hAnsi="Times New Roman" w:cs="Times New Roman"/>
                <w:sz w:val="24"/>
                <w:szCs w:val="24"/>
              </w:rPr>
            </w:pPr>
            <w:r w:rsidRPr="009C662A">
              <w:rPr>
                <w:rFonts w:ascii="Times New Roman" w:hAnsi="Times New Roman" w:cs="Times New Roman"/>
                <w:sz w:val="24"/>
                <w:szCs w:val="24"/>
              </w:rPr>
              <w:t>(N=</w:t>
            </w:r>
            <w:r w:rsidR="009C662A" w:rsidRPr="009C662A">
              <w:rPr>
                <w:rFonts w:ascii="Times New Roman" w:hAnsi="Times New Roman" w:cs="Times New Roman"/>
                <w:sz w:val="24"/>
                <w:szCs w:val="24"/>
              </w:rPr>
              <w:t>619</w:t>
            </w:r>
            <w:r w:rsidRPr="009C662A">
              <w:rPr>
                <w:rFonts w:ascii="Times New Roman" w:hAnsi="Times New Roman" w:cs="Times New Roman"/>
                <w:sz w:val="24"/>
                <w:szCs w:val="24"/>
              </w:rPr>
              <w:t>)</w:t>
            </w:r>
          </w:p>
        </w:tc>
        <w:tc>
          <w:tcPr>
            <w:tcW w:w="1555" w:type="dxa"/>
            <w:tcBorders>
              <w:top w:val="single" w:sz="4" w:space="0" w:color="auto"/>
              <w:bottom w:val="single" w:sz="4" w:space="0" w:color="auto"/>
            </w:tcBorders>
            <w:shd w:val="clear" w:color="auto" w:fill="D9D9D9" w:themeFill="background1" w:themeFillShade="D9"/>
          </w:tcPr>
          <w:p w14:paraId="364AA38A" w14:textId="77777777" w:rsidR="0095766C" w:rsidRPr="009C662A" w:rsidRDefault="0095766C" w:rsidP="006625E0">
            <w:pPr>
              <w:jc w:val="right"/>
              <w:rPr>
                <w:rFonts w:ascii="Times New Roman" w:hAnsi="Times New Roman" w:cs="Times New Roman"/>
                <w:sz w:val="24"/>
                <w:szCs w:val="24"/>
              </w:rPr>
            </w:pPr>
            <w:r w:rsidRPr="009C662A">
              <w:rPr>
                <w:rFonts w:ascii="Times New Roman" w:hAnsi="Times New Roman" w:cs="Times New Roman"/>
                <w:sz w:val="24"/>
                <w:szCs w:val="24"/>
              </w:rPr>
              <w:t>Mean Difference (p-value)</w:t>
            </w:r>
          </w:p>
        </w:tc>
      </w:tr>
      <w:tr w:rsidR="0095766C" w:rsidRPr="009C662A" w14:paraId="52EF28C8" w14:textId="77777777" w:rsidTr="006625E0">
        <w:tc>
          <w:tcPr>
            <w:tcW w:w="1618" w:type="dxa"/>
          </w:tcPr>
          <w:p w14:paraId="46C5DA5D" w14:textId="77777777" w:rsidR="0095766C" w:rsidRPr="009C662A" w:rsidRDefault="0095766C" w:rsidP="006625E0">
            <w:pPr>
              <w:rPr>
                <w:rFonts w:ascii="Times New Roman" w:hAnsi="Times New Roman" w:cs="Times New Roman"/>
                <w:sz w:val="24"/>
                <w:szCs w:val="24"/>
              </w:rPr>
            </w:pPr>
            <w:proofErr w:type="spellStart"/>
            <w:r w:rsidRPr="009C662A">
              <w:rPr>
                <w:rFonts w:ascii="Times New Roman" w:hAnsi="Times New Roman" w:cs="Times New Roman"/>
                <w:sz w:val="24"/>
                <w:szCs w:val="24"/>
              </w:rPr>
              <w:t>Psevere</w:t>
            </w:r>
            <w:proofErr w:type="spellEnd"/>
          </w:p>
        </w:tc>
        <w:tc>
          <w:tcPr>
            <w:tcW w:w="2270" w:type="dxa"/>
          </w:tcPr>
          <w:p w14:paraId="2F5700CC" w14:textId="77777777" w:rsidR="0095766C" w:rsidRPr="009C662A" w:rsidRDefault="0095766C" w:rsidP="006625E0">
            <w:pPr>
              <w:rPr>
                <w:rFonts w:ascii="Times New Roman" w:hAnsi="Times New Roman" w:cs="Times New Roman"/>
                <w:sz w:val="24"/>
                <w:szCs w:val="24"/>
              </w:rPr>
            </w:pPr>
            <w:r w:rsidRPr="009C662A">
              <w:rPr>
                <w:rFonts w:ascii="Times New Roman" w:hAnsi="Times New Roman" w:cs="Times New Roman"/>
                <w:sz w:val="24"/>
                <w:szCs w:val="24"/>
              </w:rPr>
              <w:t>Perceived severity of fentanyl and counterfeit pill use</w:t>
            </w:r>
          </w:p>
        </w:tc>
        <w:tc>
          <w:tcPr>
            <w:tcW w:w="2100" w:type="dxa"/>
          </w:tcPr>
          <w:p w14:paraId="37C651E0" w14:textId="18940BAA" w:rsidR="0095766C" w:rsidRPr="009C662A" w:rsidRDefault="009C662A" w:rsidP="006625E0">
            <w:pPr>
              <w:rPr>
                <w:rFonts w:ascii="Times New Roman" w:hAnsi="Times New Roman" w:cs="Times New Roman"/>
                <w:sz w:val="24"/>
                <w:szCs w:val="24"/>
              </w:rPr>
            </w:pPr>
            <w:r w:rsidRPr="009C662A">
              <w:rPr>
                <w:rFonts w:ascii="Times New Roman" w:hAnsi="Times New Roman" w:cs="Times New Roman"/>
                <w:sz w:val="24"/>
                <w:szCs w:val="24"/>
              </w:rPr>
              <w:t>8.9</w:t>
            </w:r>
            <w:r w:rsidR="0095766C" w:rsidRPr="009C662A">
              <w:rPr>
                <w:rFonts w:ascii="Times New Roman" w:hAnsi="Times New Roman" w:cs="Times New Roman"/>
                <w:sz w:val="24"/>
                <w:szCs w:val="24"/>
              </w:rPr>
              <w:t xml:space="preserve"> (1.</w:t>
            </w:r>
            <w:r w:rsidRPr="009C662A">
              <w:rPr>
                <w:rFonts w:ascii="Times New Roman" w:hAnsi="Times New Roman" w:cs="Times New Roman"/>
                <w:sz w:val="24"/>
                <w:szCs w:val="24"/>
              </w:rPr>
              <w:t>8</w:t>
            </w:r>
            <w:r w:rsidR="0095766C" w:rsidRPr="009C662A">
              <w:rPr>
                <w:rFonts w:ascii="Times New Roman" w:hAnsi="Times New Roman" w:cs="Times New Roman"/>
                <w:sz w:val="24"/>
                <w:szCs w:val="24"/>
              </w:rPr>
              <w:t>)</w:t>
            </w:r>
          </w:p>
        </w:tc>
        <w:tc>
          <w:tcPr>
            <w:tcW w:w="1817" w:type="dxa"/>
          </w:tcPr>
          <w:p w14:paraId="4E3FC7F4" w14:textId="5EA3238E" w:rsidR="0095766C" w:rsidRPr="009C662A" w:rsidRDefault="0095766C" w:rsidP="006625E0">
            <w:pPr>
              <w:jc w:val="right"/>
              <w:rPr>
                <w:rFonts w:ascii="Times New Roman" w:hAnsi="Times New Roman" w:cs="Times New Roman"/>
                <w:sz w:val="24"/>
                <w:szCs w:val="24"/>
              </w:rPr>
            </w:pPr>
            <w:r w:rsidRPr="009C662A">
              <w:rPr>
                <w:rFonts w:ascii="Times New Roman" w:hAnsi="Times New Roman" w:cs="Times New Roman"/>
                <w:sz w:val="24"/>
                <w:szCs w:val="24"/>
              </w:rPr>
              <w:t>9.</w:t>
            </w:r>
            <w:r w:rsidR="009C662A" w:rsidRPr="009C662A">
              <w:rPr>
                <w:rFonts w:ascii="Times New Roman" w:hAnsi="Times New Roman" w:cs="Times New Roman"/>
                <w:sz w:val="24"/>
                <w:szCs w:val="24"/>
              </w:rPr>
              <w:t>7</w:t>
            </w:r>
            <w:r w:rsidRPr="009C662A">
              <w:rPr>
                <w:rFonts w:ascii="Times New Roman" w:hAnsi="Times New Roman" w:cs="Times New Roman"/>
                <w:sz w:val="24"/>
                <w:szCs w:val="24"/>
              </w:rPr>
              <w:t xml:space="preserve"> (</w:t>
            </w:r>
            <w:r w:rsidR="009C662A" w:rsidRPr="009C662A">
              <w:rPr>
                <w:rFonts w:ascii="Times New Roman" w:hAnsi="Times New Roman" w:cs="Times New Roman"/>
                <w:sz w:val="24"/>
                <w:szCs w:val="24"/>
              </w:rPr>
              <w:t>1.2</w:t>
            </w:r>
            <w:r w:rsidRPr="009C662A">
              <w:rPr>
                <w:rFonts w:ascii="Times New Roman" w:hAnsi="Times New Roman" w:cs="Times New Roman"/>
                <w:sz w:val="24"/>
                <w:szCs w:val="24"/>
              </w:rPr>
              <w:t>)</w:t>
            </w:r>
          </w:p>
        </w:tc>
        <w:tc>
          <w:tcPr>
            <w:tcW w:w="1555" w:type="dxa"/>
          </w:tcPr>
          <w:p w14:paraId="7FE6C3B6" w14:textId="682AA7A8" w:rsidR="0095766C" w:rsidRPr="009C662A" w:rsidRDefault="0095766C" w:rsidP="006625E0">
            <w:pPr>
              <w:jc w:val="right"/>
              <w:rPr>
                <w:rFonts w:ascii="Times New Roman" w:hAnsi="Times New Roman" w:cs="Times New Roman"/>
                <w:sz w:val="24"/>
                <w:szCs w:val="24"/>
              </w:rPr>
            </w:pPr>
            <w:r w:rsidRPr="009C662A">
              <w:rPr>
                <w:rFonts w:ascii="Times New Roman" w:hAnsi="Times New Roman" w:cs="Times New Roman"/>
                <w:sz w:val="24"/>
                <w:szCs w:val="24"/>
              </w:rPr>
              <w:t>0.</w:t>
            </w:r>
            <w:r w:rsidR="009C662A" w:rsidRPr="009C662A">
              <w:rPr>
                <w:rFonts w:ascii="Times New Roman" w:hAnsi="Times New Roman" w:cs="Times New Roman"/>
                <w:sz w:val="24"/>
                <w:szCs w:val="24"/>
              </w:rPr>
              <w:t>8</w:t>
            </w:r>
            <w:r w:rsidRPr="009C662A">
              <w:rPr>
                <w:rFonts w:ascii="Times New Roman" w:hAnsi="Times New Roman" w:cs="Times New Roman"/>
                <w:sz w:val="24"/>
                <w:szCs w:val="24"/>
              </w:rPr>
              <w:t xml:space="preserve"> (&lt;0.001)</w:t>
            </w:r>
          </w:p>
        </w:tc>
      </w:tr>
      <w:tr w:rsidR="0095766C" w:rsidRPr="009C662A" w14:paraId="30005CE3" w14:textId="77777777" w:rsidTr="006625E0">
        <w:tc>
          <w:tcPr>
            <w:tcW w:w="1618" w:type="dxa"/>
            <w:tcBorders>
              <w:top w:val="single" w:sz="4" w:space="0" w:color="auto"/>
            </w:tcBorders>
            <w:shd w:val="clear" w:color="auto" w:fill="FFFFFF" w:themeFill="background1"/>
          </w:tcPr>
          <w:p w14:paraId="3BFC70AD" w14:textId="77777777" w:rsidR="0095766C" w:rsidRPr="009C662A" w:rsidRDefault="0095766C" w:rsidP="006625E0">
            <w:pPr>
              <w:rPr>
                <w:rFonts w:ascii="Times New Roman" w:hAnsi="Times New Roman" w:cs="Times New Roman"/>
                <w:sz w:val="24"/>
                <w:szCs w:val="24"/>
              </w:rPr>
            </w:pPr>
            <w:proofErr w:type="spellStart"/>
            <w:r w:rsidRPr="009C662A">
              <w:rPr>
                <w:rFonts w:ascii="Times New Roman" w:hAnsi="Times New Roman" w:cs="Times New Roman"/>
                <w:sz w:val="24"/>
                <w:szCs w:val="24"/>
              </w:rPr>
              <w:t>SERecognize</w:t>
            </w:r>
            <w:proofErr w:type="spellEnd"/>
          </w:p>
        </w:tc>
        <w:tc>
          <w:tcPr>
            <w:tcW w:w="2270" w:type="dxa"/>
            <w:tcBorders>
              <w:top w:val="single" w:sz="4" w:space="0" w:color="auto"/>
            </w:tcBorders>
            <w:shd w:val="clear" w:color="auto" w:fill="FFFFFF" w:themeFill="background1"/>
          </w:tcPr>
          <w:p w14:paraId="5E7B6587" w14:textId="77777777" w:rsidR="0095766C" w:rsidRPr="009C662A" w:rsidRDefault="0095766C" w:rsidP="006625E0">
            <w:pPr>
              <w:rPr>
                <w:rFonts w:ascii="Times New Roman" w:hAnsi="Times New Roman" w:cs="Times New Roman"/>
                <w:sz w:val="24"/>
                <w:szCs w:val="24"/>
              </w:rPr>
            </w:pPr>
            <w:r w:rsidRPr="009C662A">
              <w:rPr>
                <w:rFonts w:ascii="Times New Roman" w:hAnsi="Times New Roman" w:cs="Times New Roman"/>
                <w:sz w:val="24"/>
                <w:szCs w:val="24"/>
              </w:rPr>
              <w:t>Self-efficacy to recognize the signs of an opioid overdose</w:t>
            </w:r>
          </w:p>
        </w:tc>
        <w:tc>
          <w:tcPr>
            <w:tcW w:w="2100" w:type="dxa"/>
            <w:tcBorders>
              <w:top w:val="single" w:sz="4" w:space="0" w:color="auto"/>
            </w:tcBorders>
            <w:shd w:val="clear" w:color="auto" w:fill="FFFFFF" w:themeFill="background1"/>
          </w:tcPr>
          <w:p w14:paraId="3EF2CD3A" w14:textId="013F54EC" w:rsidR="0095766C" w:rsidRPr="009C662A" w:rsidRDefault="0095766C" w:rsidP="006625E0">
            <w:pPr>
              <w:rPr>
                <w:rFonts w:ascii="Times New Roman" w:hAnsi="Times New Roman" w:cs="Times New Roman"/>
                <w:sz w:val="24"/>
                <w:szCs w:val="24"/>
              </w:rPr>
            </w:pPr>
            <w:r w:rsidRPr="009C662A">
              <w:rPr>
                <w:rFonts w:ascii="Times New Roman" w:hAnsi="Times New Roman" w:cs="Times New Roman"/>
                <w:sz w:val="24"/>
                <w:szCs w:val="24"/>
              </w:rPr>
              <w:t>6.</w:t>
            </w:r>
            <w:r w:rsidR="009C662A" w:rsidRPr="009C662A">
              <w:rPr>
                <w:rFonts w:ascii="Times New Roman" w:hAnsi="Times New Roman" w:cs="Times New Roman"/>
                <w:sz w:val="24"/>
                <w:szCs w:val="24"/>
              </w:rPr>
              <w:t>4</w:t>
            </w:r>
            <w:r w:rsidRPr="009C662A">
              <w:rPr>
                <w:rFonts w:ascii="Times New Roman" w:hAnsi="Times New Roman" w:cs="Times New Roman"/>
                <w:sz w:val="24"/>
                <w:szCs w:val="24"/>
              </w:rPr>
              <w:t xml:space="preserve"> (2.5)</w:t>
            </w:r>
          </w:p>
        </w:tc>
        <w:tc>
          <w:tcPr>
            <w:tcW w:w="1817" w:type="dxa"/>
            <w:tcBorders>
              <w:top w:val="single" w:sz="4" w:space="0" w:color="auto"/>
            </w:tcBorders>
            <w:shd w:val="clear" w:color="auto" w:fill="FFFFFF" w:themeFill="background1"/>
          </w:tcPr>
          <w:p w14:paraId="03B7F41A" w14:textId="32BDB25E" w:rsidR="0095766C" w:rsidRPr="009C662A" w:rsidRDefault="0095766C" w:rsidP="006625E0">
            <w:pPr>
              <w:jc w:val="right"/>
              <w:rPr>
                <w:rFonts w:ascii="Times New Roman" w:hAnsi="Times New Roman" w:cs="Times New Roman"/>
                <w:sz w:val="24"/>
                <w:szCs w:val="24"/>
              </w:rPr>
            </w:pPr>
            <w:r w:rsidRPr="009C662A">
              <w:rPr>
                <w:rFonts w:ascii="Times New Roman" w:hAnsi="Times New Roman" w:cs="Times New Roman"/>
                <w:sz w:val="24"/>
                <w:szCs w:val="24"/>
              </w:rPr>
              <w:t>8.</w:t>
            </w:r>
            <w:r w:rsidR="009C662A" w:rsidRPr="009C662A">
              <w:rPr>
                <w:rFonts w:ascii="Times New Roman" w:hAnsi="Times New Roman" w:cs="Times New Roman"/>
                <w:sz w:val="24"/>
                <w:szCs w:val="24"/>
              </w:rPr>
              <w:t>0</w:t>
            </w:r>
            <w:r w:rsidRPr="009C662A">
              <w:rPr>
                <w:rFonts w:ascii="Times New Roman" w:hAnsi="Times New Roman" w:cs="Times New Roman"/>
                <w:sz w:val="24"/>
                <w:szCs w:val="24"/>
              </w:rPr>
              <w:t xml:space="preserve"> (1.</w:t>
            </w:r>
            <w:r w:rsidR="009C662A" w:rsidRPr="009C662A">
              <w:rPr>
                <w:rFonts w:ascii="Times New Roman" w:hAnsi="Times New Roman" w:cs="Times New Roman"/>
                <w:sz w:val="24"/>
                <w:szCs w:val="24"/>
              </w:rPr>
              <w:t>9</w:t>
            </w:r>
            <w:r w:rsidRPr="009C662A">
              <w:rPr>
                <w:rFonts w:ascii="Times New Roman" w:hAnsi="Times New Roman" w:cs="Times New Roman"/>
                <w:sz w:val="24"/>
                <w:szCs w:val="24"/>
              </w:rPr>
              <w:t>)</w:t>
            </w:r>
          </w:p>
        </w:tc>
        <w:tc>
          <w:tcPr>
            <w:tcW w:w="1555" w:type="dxa"/>
            <w:tcBorders>
              <w:top w:val="single" w:sz="4" w:space="0" w:color="auto"/>
            </w:tcBorders>
            <w:shd w:val="clear" w:color="auto" w:fill="FFFFFF" w:themeFill="background1"/>
          </w:tcPr>
          <w:p w14:paraId="431C4E9B" w14:textId="4E2BC52F" w:rsidR="0095766C" w:rsidRPr="009C662A" w:rsidRDefault="009C662A" w:rsidP="006625E0">
            <w:pPr>
              <w:jc w:val="right"/>
              <w:rPr>
                <w:rFonts w:ascii="Times New Roman" w:hAnsi="Times New Roman" w:cs="Times New Roman"/>
                <w:sz w:val="24"/>
                <w:szCs w:val="24"/>
              </w:rPr>
            </w:pPr>
            <w:r w:rsidRPr="009C662A">
              <w:rPr>
                <w:rFonts w:ascii="Times New Roman" w:hAnsi="Times New Roman" w:cs="Times New Roman"/>
                <w:sz w:val="24"/>
                <w:szCs w:val="24"/>
              </w:rPr>
              <w:t>1.6</w:t>
            </w:r>
            <w:r w:rsidR="0095766C" w:rsidRPr="009C662A">
              <w:rPr>
                <w:rFonts w:ascii="Times New Roman" w:hAnsi="Times New Roman" w:cs="Times New Roman"/>
                <w:sz w:val="24"/>
                <w:szCs w:val="24"/>
              </w:rPr>
              <w:t xml:space="preserve"> (&lt;0.001)</w:t>
            </w:r>
          </w:p>
        </w:tc>
      </w:tr>
      <w:tr w:rsidR="0095766C" w:rsidRPr="0018535A" w14:paraId="2DE40D23" w14:textId="77777777" w:rsidTr="006625E0">
        <w:tc>
          <w:tcPr>
            <w:tcW w:w="1618" w:type="dxa"/>
            <w:tcBorders>
              <w:top w:val="single" w:sz="4" w:space="0" w:color="auto"/>
              <w:bottom w:val="single" w:sz="4" w:space="0" w:color="auto"/>
            </w:tcBorders>
            <w:shd w:val="clear" w:color="auto" w:fill="FFFFFF" w:themeFill="background1"/>
          </w:tcPr>
          <w:p w14:paraId="18F83C5F" w14:textId="77777777" w:rsidR="0095766C" w:rsidRPr="009C662A" w:rsidRDefault="0095766C" w:rsidP="006625E0">
            <w:pPr>
              <w:rPr>
                <w:rFonts w:ascii="Times New Roman" w:hAnsi="Times New Roman" w:cs="Times New Roman"/>
                <w:sz w:val="24"/>
                <w:szCs w:val="24"/>
              </w:rPr>
            </w:pPr>
            <w:proofErr w:type="spellStart"/>
            <w:r w:rsidRPr="009C662A">
              <w:rPr>
                <w:rFonts w:ascii="Times New Roman" w:hAnsi="Times New Roman" w:cs="Times New Roman"/>
                <w:sz w:val="24"/>
                <w:szCs w:val="24"/>
              </w:rPr>
              <w:lastRenderedPageBreak/>
              <w:t>SERespond</w:t>
            </w:r>
            <w:proofErr w:type="spellEnd"/>
          </w:p>
        </w:tc>
        <w:tc>
          <w:tcPr>
            <w:tcW w:w="2270" w:type="dxa"/>
            <w:tcBorders>
              <w:top w:val="single" w:sz="4" w:space="0" w:color="auto"/>
              <w:bottom w:val="single" w:sz="4" w:space="0" w:color="auto"/>
            </w:tcBorders>
            <w:shd w:val="clear" w:color="auto" w:fill="FFFFFF" w:themeFill="background1"/>
          </w:tcPr>
          <w:p w14:paraId="0630BC11" w14:textId="77777777" w:rsidR="0095766C" w:rsidRPr="009C662A" w:rsidRDefault="0095766C" w:rsidP="006625E0">
            <w:pPr>
              <w:rPr>
                <w:rFonts w:ascii="Times New Roman" w:hAnsi="Times New Roman" w:cs="Times New Roman"/>
                <w:sz w:val="24"/>
                <w:szCs w:val="24"/>
              </w:rPr>
            </w:pPr>
            <w:r w:rsidRPr="009C662A">
              <w:rPr>
                <w:rFonts w:ascii="Times New Roman" w:hAnsi="Times New Roman" w:cs="Times New Roman"/>
                <w:sz w:val="24"/>
                <w:szCs w:val="24"/>
              </w:rPr>
              <w:t>Self-efficacy to respond to an opioid overdose</w:t>
            </w:r>
          </w:p>
        </w:tc>
        <w:tc>
          <w:tcPr>
            <w:tcW w:w="2100" w:type="dxa"/>
            <w:tcBorders>
              <w:top w:val="single" w:sz="4" w:space="0" w:color="auto"/>
              <w:bottom w:val="single" w:sz="4" w:space="0" w:color="auto"/>
            </w:tcBorders>
            <w:shd w:val="clear" w:color="auto" w:fill="FFFFFF" w:themeFill="background1"/>
          </w:tcPr>
          <w:p w14:paraId="16AB8A75" w14:textId="3AD3E116" w:rsidR="0095766C" w:rsidRPr="009C662A" w:rsidRDefault="0095766C" w:rsidP="006625E0">
            <w:pPr>
              <w:rPr>
                <w:rFonts w:ascii="Times New Roman" w:hAnsi="Times New Roman" w:cs="Times New Roman"/>
                <w:sz w:val="24"/>
                <w:szCs w:val="24"/>
              </w:rPr>
            </w:pPr>
            <w:r w:rsidRPr="009C662A">
              <w:rPr>
                <w:rFonts w:ascii="Times New Roman" w:hAnsi="Times New Roman" w:cs="Times New Roman"/>
                <w:sz w:val="24"/>
                <w:szCs w:val="24"/>
              </w:rPr>
              <w:t>5.</w:t>
            </w:r>
            <w:r w:rsidR="009C662A" w:rsidRPr="009C662A">
              <w:rPr>
                <w:rFonts w:ascii="Times New Roman" w:hAnsi="Times New Roman" w:cs="Times New Roman"/>
                <w:sz w:val="24"/>
                <w:szCs w:val="24"/>
              </w:rPr>
              <w:t>7</w:t>
            </w:r>
            <w:r w:rsidRPr="009C662A">
              <w:rPr>
                <w:rFonts w:ascii="Times New Roman" w:hAnsi="Times New Roman" w:cs="Times New Roman"/>
                <w:sz w:val="24"/>
                <w:szCs w:val="24"/>
              </w:rPr>
              <w:t xml:space="preserve"> (2.</w:t>
            </w:r>
            <w:r w:rsidR="009C662A" w:rsidRPr="009C662A">
              <w:rPr>
                <w:rFonts w:ascii="Times New Roman" w:hAnsi="Times New Roman" w:cs="Times New Roman"/>
                <w:sz w:val="24"/>
                <w:szCs w:val="24"/>
              </w:rPr>
              <w:t>6</w:t>
            </w:r>
            <w:r w:rsidRPr="009C662A">
              <w:rPr>
                <w:rFonts w:ascii="Times New Roman" w:hAnsi="Times New Roman" w:cs="Times New Roman"/>
                <w:sz w:val="24"/>
                <w:szCs w:val="24"/>
              </w:rPr>
              <w:t>)</w:t>
            </w:r>
          </w:p>
          <w:p w14:paraId="4DEB5969" w14:textId="77777777" w:rsidR="0095766C" w:rsidRPr="009C662A" w:rsidRDefault="0095766C" w:rsidP="006625E0">
            <w:pPr>
              <w:rPr>
                <w:rFonts w:ascii="Times New Roman" w:hAnsi="Times New Roman" w:cs="Times New Roman"/>
                <w:sz w:val="24"/>
                <w:szCs w:val="24"/>
              </w:rPr>
            </w:pPr>
          </w:p>
        </w:tc>
        <w:tc>
          <w:tcPr>
            <w:tcW w:w="1817" w:type="dxa"/>
            <w:tcBorders>
              <w:top w:val="single" w:sz="4" w:space="0" w:color="auto"/>
              <w:bottom w:val="single" w:sz="4" w:space="0" w:color="auto"/>
            </w:tcBorders>
            <w:shd w:val="clear" w:color="auto" w:fill="FFFFFF" w:themeFill="background1"/>
          </w:tcPr>
          <w:p w14:paraId="58D1DFBE" w14:textId="3C37417E" w:rsidR="0095766C" w:rsidRPr="009C662A" w:rsidRDefault="0095766C" w:rsidP="006625E0">
            <w:pPr>
              <w:jc w:val="right"/>
              <w:rPr>
                <w:rFonts w:ascii="Times New Roman" w:hAnsi="Times New Roman" w:cs="Times New Roman"/>
                <w:sz w:val="24"/>
                <w:szCs w:val="24"/>
              </w:rPr>
            </w:pPr>
            <w:r w:rsidRPr="009C662A">
              <w:rPr>
                <w:rFonts w:ascii="Times New Roman" w:hAnsi="Times New Roman" w:cs="Times New Roman"/>
                <w:sz w:val="24"/>
                <w:szCs w:val="24"/>
              </w:rPr>
              <w:t>8.</w:t>
            </w:r>
            <w:r w:rsidR="009C662A" w:rsidRPr="009C662A">
              <w:rPr>
                <w:rFonts w:ascii="Times New Roman" w:hAnsi="Times New Roman" w:cs="Times New Roman"/>
                <w:sz w:val="24"/>
                <w:szCs w:val="24"/>
              </w:rPr>
              <w:t>0</w:t>
            </w:r>
            <w:r w:rsidRPr="009C662A">
              <w:rPr>
                <w:rFonts w:ascii="Times New Roman" w:hAnsi="Times New Roman" w:cs="Times New Roman"/>
                <w:sz w:val="24"/>
                <w:szCs w:val="24"/>
              </w:rPr>
              <w:t xml:space="preserve"> (</w:t>
            </w:r>
            <w:r w:rsidR="009C662A" w:rsidRPr="009C662A">
              <w:rPr>
                <w:rFonts w:ascii="Times New Roman" w:hAnsi="Times New Roman" w:cs="Times New Roman"/>
                <w:sz w:val="24"/>
                <w:szCs w:val="24"/>
              </w:rPr>
              <w:t>2.0</w:t>
            </w:r>
            <w:r w:rsidRPr="009C662A">
              <w:rPr>
                <w:rFonts w:ascii="Times New Roman" w:hAnsi="Times New Roman" w:cs="Times New Roman"/>
                <w:sz w:val="24"/>
                <w:szCs w:val="24"/>
              </w:rPr>
              <w:t>)</w:t>
            </w:r>
          </w:p>
        </w:tc>
        <w:tc>
          <w:tcPr>
            <w:tcW w:w="1555" w:type="dxa"/>
            <w:tcBorders>
              <w:top w:val="single" w:sz="4" w:space="0" w:color="auto"/>
              <w:bottom w:val="single" w:sz="4" w:space="0" w:color="auto"/>
            </w:tcBorders>
            <w:shd w:val="clear" w:color="auto" w:fill="FFFFFF" w:themeFill="background1"/>
          </w:tcPr>
          <w:p w14:paraId="06816A9F" w14:textId="77777777" w:rsidR="0095766C" w:rsidRPr="009C662A" w:rsidRDefault="0095766C" w:rsidP="006625E0">
            <w:pPr>
              <w:jc w:val="right"/>
              <w:rPr>
                <w:rFonts w:ascii="Times New Roman" w:hAnsi="Times New Roman" w:cs="Times New Roman"/>
                <w:sz w:val="24"/>
                <w:szCs w:val="24"/>
              </w:rPr>
            </w:pPr>
            <w:r w:rsidRPr="009C662A">
              <w:rPr>
                <w:rFonts w:ascii="Times New Roman" w:hAnsi="Times New Roman" w:cs="Times New Roman"/>
                <w:sz w:val="24"/>
                <w:szCs w:val="24"/>
              </w:rPr>
              <w:t>2.3 (&lt;0.001)</w:t>
            </w:r>
          </w:p>
        </w:tc>
      </w:tr>
      <w:tr w:rsidR="0095766C" w:rsidRPr="00F4682F" w14:paraId="5781873C" w14:textId="77777777" w:rsidTr="006625E0">
        <w:tc>
          <w:tcPr>
            <w:tcW w:w="1618" w:type="dxa"/>
            <w:tcBorders>
              <w:top w:val="single" w:sz="4" w:space="0" w:color="auto"/>
              <w:bottom w:val="single" w:sz="4" w:space="0" w:color="auto"/>
            </w:tcBorders>
            <w:shd w:val="clear" w:color="auto" w:fill="FFFFFF" w:themeFill="background1"/>
          </w:tcPr>
          <w:p w14:paraId="20D8B41C" w14:textId="77777777" w:rsidR="0095766C" w:rsidRPr="00F4682F" w:rsidRDefault="0095766C" w:rsidP="006625E0">
            <w:pPr>
              <w:rPr>
                <w:rFonts w:ascii="Times New Roman" w:hAnsi="Times New Roman" w:cs="Times New Roman"/>
                <w:sz w:val="24"/>
                <w:szCs w:val="24"/>
              </w:rPr>
            </w:pPr>
            <w:proofErr w:type="spellStart"/>
            <w:r w:rsidRPr="00F4682F">
              <w:rPr>
                <w:rFonts w:ascii="Times New Roman" w:hAnsi="Times New Roman" w:cs="Times New Roman"/>
                <w:sz w:val="24"/>
                <w:szCs w:val="24"/>
              </w:rPr>
              <w:t>Pbenefit</w:t>
            </w:r>
            <w:proofErr w:type="spellEnd"/>
          </w:p>
        </w:tc>
        <w:tc>
          <w:tcPr>
            <w:tcW w:w="2270" w:type="dxa"/>
            <w:tcBorders>
              <w:top w:val="single" w:sz="4" w:space="0" w:color="auto"/>
              <w:bottom w:val="single" w:sz="4" w:space="0" w:color="auto"/>
            </w:tcBorders>
            <w:shd w:val="clear" w:color="auto" w:fill="FFFFFF" w:themeFill="background1"/>
          </w:tcPr>
          <w:p w14:paraId="34825915" w14:textId="77777777" w:rsidR="0095766C" w:rsidRPr="00F4682F" w:rsidRDefault="0095766C" w:rsidP="006625E0">
            <w:pPr>
              <w:rPr>
                <w:rFonts w:ascii="Times New Roman" w:hAnsi="Times New Roman" w:cs="Times New Roman"/>
                <w:sz w:val="24"/>
                <w:szCs w:val="24"/>
              </w:rPr>
            </w:pPr>
            <w:r w:rsidRPr="00F4682F">
              <w:rPr>
                <w:rFonts w:ascii="Times New Roman" w:hAnsi="Times New Roman" w:cs="Times New Roman"/>
                <w:sz w:val="24"/>
                <w:szCs w:val="24"/>
              </w:rPr>
              <w:t>Perceived benefit of drug abstinence</w:t>
            </w:r>
          </w:p>
        </w:tc>
        <w:tc>
          <w:tcPr>
            <w:tcW w:w="2100" w:type="dxa"/>
            <w:tcBorders>
              <w:top w:val="single" w:sz="4" w:space="0" w:color="auto"/>
              <w:bottom w:val="single" w:sz="4" w:space="0" w:color="auto"/>
            </w:tcBorders>
            <w:shd w:val="clear" w:color="auto" w:fill="FFFFFF" w:themeFill="background1"/>
          </w:tcPr>
          <w:p w14:paraId="07A05C57" w14:textId="6F0E197C" w:rsidR="0095766C" w:rsidRPr="00F4682F" w:rsidRDefault="0095766C" w:rsidP="006625E0">
            <w:pPr>
              <w:rPr>
                <w:rFonts w:ascii="Times New Roman" w:hAnsi="Times New Roman" w:cs="Times New Roman"/>
                <w:sz w:val="24"/>
                <w:szCs w:val="24"/>
              </w:rPr>
            </w:pPr>
            <w:r w:rsidRPr="00F4682F">
              <w:rPr>
                <w:rFonts w:ascii="Times New Roman" w:hAnsi="Times New Roman" w:cs="Times New Roman"/>
                <w:sz w:val="24"/>
                <w:szCs w:val="24"/>
              </w:rPr>
              <w:t>8.</w:t>
            </w:r>
            <w:r w:rsidR="00F4682F" w:rsidRPr="00F4682F">
              <w:rPr>
                <w:rFonts w:ascii="Times New Roman" w:hAnsi="Times New Roman" w:cs="Times New Roman"/>
                <w:sz w:val="24"/>
                <w:szCs w:val="24"/>
              </w:rPr>
              <w:t>8</w:t>
            </w:r>
            <w:r w:rsidRPr="00F4682F">
              <w:rPr>
                <w:rFonts w:ascii="Times New Roman" w:hAnsi="Times New Roman" w:cs="Times New Roman"/>
                <w:sz w:val="24"/>
                <w:szCs w:val="24"/>
              </w:rPr>
              <w:t xml:space="preserve"> (2.</w:t>
            </w:r>
            <w:r w:rsidR="00F4682F" w:rsidRPr="00F4682F">
              <w:rPr>
                <w:rFonts w:ascii="Times New Roman" w:hAnsi="Times New Roman" w:cs="Times New Roman"/>
                <w:sz w:val="24"/>
                <w:szCs w:val="24"/>
              </w:rPr>
              <w:t>3</w:t>
            </w:r>
            <w:r w:rsidRPr="00F4682F">
              <w:rPr>
                <w:rFonts w:ascii="Times New Roman" w:hAnsi="Times New Roman" w:cs="Times New Roman"/>
                <w:sz w:val="24"/>
                <w:szCs w:val="24"/>
              </w:rPr>
              <w:t>)</w:t>
            </w:r>
          </w:p>
        </w:tc>
        <w:tc>
          <w:tcPr>
            <w:tcW w:w="1817" w:type="dxa"/>
            <w:tcBorders>
              <w:top w:val="single" w:sz="4" w:space="0" w:color="auto"/>
              <w:bottom w:val="single" w:sz="4" w:space="0" w:color="auto"/>
            </w:tcBorders>
            <w:shd w:val="clear" w:color="auto" w:fill="FFFFFF" w:themeFill="background1"/>
          </w:tcPr>
          <w:p w14:paraId="2E0323B0" w14:textId="44F763D8" w:rsidR="0095766C" w:rsidRPr="00F4682F" w:rsidRDefault="0095766C" w:rsidP="006625E0">
            <w:pPr>
              <w:jc w:val="right"/>
              <w:rPr>
                <w:rFonts w:ascii="Times New Roman" w:hAnsi="Times New Roman" w:cs="Times New Roman"/>
                <w:sz w:val="24"/>
                <w:szCs w:val="24"/>
              </w:rPr>
            </w:pPr>
            <w:r w:rsidRPr="00F4682F">
              <w:rPr>
                <w:rFonts w:ascii="Times New Roman" w:hAnsi="Times New Roman" w:cs="Times New Roman"/>
                <w:sz w:val="24"/>
                <w:szCs w:val="24"/>
              </w:rPr>
              <w:t>9.</w:t>
            </w:r>
            <w:r w:rsidR="00F4682F" w:rsidRPr="00F4682F">
              <w:rPr>
                <w:rFonts w:ascii="Times New Roman" w:hAnsi="Times New Roman" w:cs="Times New Roman"/>
                <w:sz w:val="24"/>
                <w:szCs w:val="24"/>
              </w:rPr>
              <w:t>1</w:t>
            </w:r>
            <w:r w:rsidRPr="00F4682F">
              <w:rPr>
                <w:rFonts w:ascii="Times New Roman" w:hAnsi="Times New Roman" w:cs="Times New Roman"/>
                <w:sz w:val="24"/>
                <w:szCs w:val="24"/>
              </w:rPr>
              <w:t xml:space="preserve"> (2.</w:t>
            </w:r>
            <w:r w:rsidR="00F4682F" w:rsidRPr="00F4682F">
              <w:rPr>
                <w:rFonts w:ascii="Times New Roman" w:hAnsi="Times New Roman" w:cs="Times New Roman"/>
                <w:sz w:val="24"/>
                <w:szCs w:val="24"/>
              </w:rPr>
              <w:t>1</w:t>
            </w:r>
            <w:r w:rsidRPr="00F4682F">
              <w:rPr>
                <w:rFonts w:ascii="Times New Roman" w:hAnsi="Times New Roman" w:cs="Times New Roman"/>
                <w:sz w:val="24"/>
                <w:szCs w:val="24"/>
              </w:rPr>
              <w:t>)</w:t>
            </w:r>
          </w:p>
        </w:tc>
        <w:tc>
          <w:tcPr>
            <w:tcW w:w="1555" w:type="dxa"/>
            <w:tcBorders>
              <w:top w:val="single" w:sz="4" w:space="0" w:color="auto"/>
              <w:bottom w:val="single" w:sz="4" w:space="0" w:color="auto"/>
            </w:tcBorders>
            <w:shd w:val="clear" w:color="auto" w:fill="FFFFFF" w:themeFill="background1"/>
          </w:tcPr>
          <w:p w14:paraId="497CE59D" w14:textId="5A29645A" w:rsidR="0095766C" w:rsidRPr="00F4682F" w:rsidRDefault="0095766C" w:rsidP="006625E0">
            <w:pPr>
              <w:jc w:val="right"/>
              <w:rPr>
                <w:rFonts w:ascii="Times New Roman" w:hAnsi="Times New Roman" w:cs="Times New Roman"/>
                <w:sz w:val="24"/>
                <w:szCs w:val="24"/>
              </w:rPr>
            </w:pPr>
            <w:r w:rsidRPr="00F4682F">
              <w:rPr>
                <w:rFonts w:ascii="Times New Roman" w:hAnsi="Times New Roman" w:cs="Times New Roman"/>
                <w:sz w:val="24"/>
                <w:szCs w:val="24"/>
              </w:rPr>
              <w:t>0.</w:t>
            </w:r>
            <w:r w:rsidR="00F4682F" w:rsidRPr="00F4682F">
              <w:rPr>
                <w:rFonts w:ascii="Times New Roman" w:hAnsi="Times New Roman" w:cs="Times New Roman"/>
                <w:sz w:val="24"/>
                <w:szCs w:val="24"/>
              </w:rPr>
              <w:t>3</w:t>
            </w:r>
            <w:r w:rsidRPr="00F4682F">
              <w:rPr>
                <w:rFonts w:ascii="Times New Roman" w:hAnsi="Times New Roman" w:cs="Times New Roman"/>
                <w:sz w:val="24"/>
                <w:szCs w:val="24"/>
              </w:rPr>
              <w:t xml:space="preserve"> (0.001)</w:t>
            </w:r>
          </w:p>
        </w:tc>
      </w:tr>
      <w:tr w:rsidR="0095766C" w:rsidRPr="0018535A" w14:paraId="01DDB131" w14:textId="77777777" w:rsidTr="006625E0">
        <w:tc>
          <w:tcPr>
            <w:tcW w:w="1618" w:type="dxa"/>
            <w:tcBorders>
              <w:top w:val="single" w:sz="4" w:space="0" w:color="auto"/>
              <w:bottom w:val="single" w:sz="4" w:space="0" w:color="auto"/>
            </w:tcBorders>
            <w:shd w:val="clear" w:color="auto" w:fill="FFFFFF" w:themeFill="background1"/>
          </w:tcPr>
          <w:p w14:paraId="1F2DE26A" w14:textId="77777777" w:rsidR="0095766C" w:rsidRPr="00F4682F" w:rsidRDefault="0095766C" w:rsidP="006625E0">
            <w:pPr>
              <w:rPr>
                <w:rFonts w:ascii="Times New Roman" w:hAnsi="Times New Roman" w:cs="Times New Roman"/>
                <w:sz w:val="24"/>
                <w:szCs w:val="24"/>
              </w:rPr>
            </w:pPr>
            <w:proofErr w:type="spellStart"/>
            <w:r w:rsidRPr="00F4682F">
              <w:rPr>
                <w:rFonts w:ascii="Times New Roman" w:hAnsi="Times New Roman" w:cs="Times New Roman"/>
                <w:sz w:val="24"/>
                <w:szCs w:val="24"/>
              </w:rPr>
              <w:t>Psusceptible</w:t>
            </w:r>
            <w:proofErr w:type="spellEnd"/>
          </w:p>
        </w:tc>
        <w:tc>
          <w:tcPr>
            <w:tcW w:w="2270" w:type="dxa"/>
            <w:tcBorders>
              <w:top w:val="single" w:sz="4" w:space="0" w:color="auto"/>
              <w:bottom w:val="single" w:sz="4" w:space="0" w:color="auto"/>
            </w:tcBorders>
            <w:shd w:val="clear" w:color="auto" w:fill="FFFFFF" w:themeFill="background1"/>
          </w:tcPr>
          <w:p w14:paraId="3E53B946" w14:textId="77777777" w:rsidR="0095766C" w:rsidRPr="00F4682F" w:rsidRDefault="0095766C" w:rsidP="006625E0">
            <w:pPr>
              <w:rPr>
                <w:rFonts w:ascii="Times New Roman" w:hAnsi="Times New Roman" w:cs="Times New Roman"/>
                <w:sz w:val="24"/>
                <w:szCs w:val="24"/>
              </w:rPr>
            </w:pPr>
            <w:r w:rsidRPr="00F4682F">
              <w:rPr>
                <w:rFonts w:ascii="Times New Roman" w:hAnsi="Times New Roman" w:cs="Times New Roman"/>
                <w:sz w:val="24"/>
                <w:szCs w:val="24"/>
              </w:rPr>
              <w:t>Perceived susceptibility to witnessing or experiencing an overdose</w:t>
            </w:r>
          </w:p>
        </w:tc>
        <w:tc>
          <w:tcPr>
            <w:tcW w:w="2100" w:type="dxa"/>
            <w:tcBorders>
              <w:top w:val="single" w:sz="4" w:space="0" w:color="auto"/>
              <w:bottom w:val="single" w:sz="4" w:space="0" w:color="auto"/>
            </w:tcBorders>
            <w:shd w:val="clear" w:color="auto" w:fill="FFFFFF" w:themeFill="background1"/>
          </w:tcPr>
          <w:p w14:paraId="2CF7982F" w14:textId="53AC3A7A" w:rsidR="0095766C" w:rsidRPr="00F4682F" w:rsidRDefault="00F4682F" w:rsidP="006625E0">
            <w:pPr>
              <w:rPr>
                <w:rFonts w:ascii="Times New Roman" w:hAnsi="Times New Roman" w:cs="Times New Roman"/>
                <w:sz w:val="24"/>
                <w:szCs w:val="24"/>
              </w:rPr>
            </w:pPr>
            <w:r w:rsidRPr="00F4682F">
              <w:rPr>
                <w:rFonts w:ascii="Times New Roman" w:hAnsi="Times New Roman" w:cs="Times New Roman"/>
                <w:sz w:val="24"/>
                <w:szCs w:val="24"/>
              </w:rPr>
              <w:t>4.4</w:t>
            </w:r>
            <w:r w:rsidR="0095766C" w:rsidRPr="00F4682F">
              <w:rPr>
                <w:rFonts w:ascii="Times New Roman" w:hAnsi="Times New Roman" w:cs="Times New Roman"/>
                <w:sz w:val="24"/>
                <w:szCs w:val="24"/>
              </w:rPr>
              <w:t xml:space="preserve"> (2.</w:t>
            </w:r>
            <w:r w:rsidRPr="00F4682F">
              <w:rPr>
                <w:rFonts w:ascii="Times New Roman" w:hAnsi="Times New Roman" w:cs="Times New Roman"/>
                <w:sz w:val="24"/>
                <w:szCs w:val="24"/>
              </w:rPr>
              <w:t>9</w:t>
            </w:r>
            <w:r w:rsidR="0095766C" w:rsidRPr="00F4682F">
              <w:rPr>
                <w:rFonts w:ascii="Times New Roman" w:hAnsi="Times New Roman" w:cs="Times New Roman"/>
                <w:sz w:val="24"/>
                <w:szCs w:val="24"/>
              </w:rPr>
              <w:t>)</w:t>
            </w:r>
          </w:p>
        </w:tc>
        <w:tc>
          <w:tcPr>
            <w:tcW w:w="1817" w:type="dxa"/>
            <w:tcBorders>
              <w:top w:val="single" w:sz="4" w:space="0" w:color="auto"/>
              <w:bottom w:val="single" w:sz="4" w:space="0" w:color="auto"/>
            </w:tcBorders>
            <w:shd w:val="clear" w:color="auto" w:fill="FFFFFF" w:themeFill="background1"/>
          </w:tcPr>
          <w:p w14:paraId="3196102D" w14:textId="37764CA8" w:rsidR="0095766C" w:rsidRPr="00F4682F" w:rsidRDefault="0095766C" w:rsidP="006625E0">
            <w:pPr>
              <w:jc w:val="right"/>
              <w:rPr>
                <w:rFonts w:ascii="Times New Roman" w:hAnsi="Times New Roman" w:cs="Times New Roman"/>
                <w:sz w:val="24"/>
                <w:szCs w:val="24"/>
              </w:rPr>
            </w:pPr>
            <w:r w:rsidRPr="00F4682F">
              <w:rPr>
                <w:rFonts w:ascii="Times New Roman" w:hAnsi="Times New Roman" w:cs="Times New Roman"/>
                <w:sz w:val="24"/>
                <w:szCs w:val="24"/>
              </w:rPr>
              <w:t>5.</w:t>
            </w:r>
            <w:r w:rsidR="00F4682F" w:rsidRPr="00F4682F">
              <w:rPr>
                <w:rFonts w:ascii="Times New Roman" w:hAnsi="Times New Roman" w:cs="Times New Roman"/>
                <w:sz w:val="24"/>
                <w:szCs w:val="24"/>
              </w:rPr>
              <w:t>4</w:t>
            </w:r>
            <w:r w:rsidRPr="00F4682F">
              <w:rPr>
                <w:rFonts w:ascii="Times New Roman" w:hAnsi="Times New Roman" w:cs="Times New Roman"/>
                <w:sz w:val="24"/>
                <w:szCs w:val="24"/>
              </w:rPr>
              <w:t xml:space="preserve"> (3.1)</w:t>
            </w:r>
          </w:p>
        </w:tc>
        <w:tc>
          <w:tcPr>
            <w:tcW w:w="1555" w:type="dxa"/>
            <w:tcBorders>
              <w:top w:val="single" w:sz="4" w:space="0" w:color="auto"/>
              <w:bottom w:val="single" w:sz="4" w:space="0" w:color="auto"/>
            </w:tcBorders>
            <w:shd w:val="clear" w:color="auto" w:fill="FFFFFF" w:themeFill="background1"/>
          </w:tcPr>
          <w:p w14:paraId="64F764AA" w14:textId="32088062" w:rsidR="0095766C" w:rsidRPr="00F4682F" w:rsidRDefault="0095766C" w:rsidP="006625E0">
            <w:pPr>
              <w:jc w:val="right"/>
              <w:rPr>
                <w:rFonts w:ascii="Times New Roman" w:hAnsi="Times New Roman" w:cs="Times New Roman"/>
                <w:sz w:val="24"/>
                <w:szCs w:val="24"/>
              </w:rPr>
            </w:pPr>
            <w:r w:rsidRPr="00F4682F">
              <w:rPr>
                <w:rFonts w:ascii="Times New Roman" w:hAnsi="Times New Roman" w:cs="Times New Roman"/>
                <w:sz w:val="24"/>
                <w:szCs w:val="24"/>
              </w:rPr>
              <w:t>1.</w:t>
            </w:r>
            <w:r w:rsidR="00F4682F" w:rsidRPr="00F4682F">
              <w:rPr>
                <w:rFonts w:ascii="Times New Roman" w:hAnsi="Times New Roman" w:cs="Times New Roman"/>
                <w:sz w:val="24"/>
                <w:szCs w:val="24"/>
              </w:rPr>
              <w:t>0</w:t>
            </w:r>
            <w:r w:rsidRPr="00F4682F">
              <w:rPr>
                <w:rFonts w:ascii="Times New Roman" w:hAnsi="Times New Roman" w:cs="Times New Roman"/>
                <w:sz w:val="24"/>
                <w:szCs w:val="24"/>
              </w:rPr>
              <w:t xml:space="preserve"> (&lt;0.001)</w:t>
            </w:r>
          </w:p>
        </w:tc>
      </w:tr>
      <w:tr w:rsidR="0095766C" w:rsidRPr="0018535A" w14:paraId="700BB7F2" w14:textId="77777777" w:rsidTr="006625E0">
        <w:tc>
          <w:tcPr>
            <w:tcW w:w="1618" w:type="dxa"/>
            <w:tcBorders>
              <w:top w:val="single" w:sz="4" w:space="0" w:color="auto"/>
              <w:bottom w:val="single" w:sz="4" w:space="0" w:color="auto"/>
            </w:tcBorders>
            <w:shd w:val="clear" w:color="auto" w:fill="FFFFFF" w:themeFill="background1"/>
          </w:tcPr>
          <w:p w14:paraId="30E359B4" w14:textId="77777777" w:rsidR="0095766C" w:rsidRPr="00F4682F" w:rsidRDefault="0095766C" w:rsidP="006625E0">
            <w:pPr>
              <w:rPr>
                <w:rFonts w:ascii="Times New Roman" w:hAnsi="Times New Roman" w:cs="Times New Roman"/>
                <w:sz w:val="24"/>
                <w:szCs w:val="24"/>
              </w:rPr>
            </w:pPr>
            <w:proofErr w:type="spellStart"/>
            <w:r w:rsidRPr="00F4682F">
              <w:rPr>
                <w:rFonts w:ascii="Times New Roman" w:hAnsi="Times New Roman" w:cs="Times New Roman"/>
                <w:sz w:val="24"/>
                <w:szCs w:val="24"/>
              </w:rPr>
              <w:t>Pbarriers</w:t>
            </w:r>
            <w:proofErr w:type="spellEnd"/>
          </w:p>
        </w:tc>
        <w:tc>
          <w:tcPr>
            <w:tcW w:w="2270" w:type="dxa"/>
            <w:tcBorders>
              <w:top w:val="single" w:sz="4" w:space="0" w:color="auto"/>
              <w:bottom w:val="single" w:sz="4" w:space="0" w:color="auto"/>
            </w:tcBorders>
            <w:shd w:val="clear" w:color="auto" w:fill="FFFFFF" w:themeFill="background1"/>
          </w:tcPr>
          <w:p w14:paraId="1CF50B03" w14:textId="77777777" w:rsidR="0095766C" w:rsidRPr="00F4682F" w:rsidRDefault="0095766C" w:rsidP="006625E0">
            <w:pPr>
              <w:rPr>
                <w:rFonts w:ascii="Times New Roman" w:hAnsi="Times New Roman" w:cs="Times New Roman"/>
                <w:sz w:val="24"/>
                <w:szCs w:val="24"/>
              </w:rPr>
            </w:pPr>
            <w:r w:rsidRPr="00F4682F">
              <w:rPr>
                <w:rFonts w:ascii="Times New Roman" w:hAnsi="Times New Roman" w:cs="Times New Roman"/>
                <w:sz w:val="24"/>
                <w:szCs w:val="24"/>
              </w:rPr>
              <w:t>Perceived barriers to accessing naloxone</w:t>
            </w:r>
          </w:p>
        </w:tc>
        <w:tc>
          <w:tcPr>
            <w:tcW w:w="2100" w:type="dxa"/>
            <w:tcBorders>
              <w:top w:val="single" w:sz="4" w:space="0" w:color="auto"/>
              <w:bottom w:val="single" w:sz="4" w:space="0" w:color="auto"/>
            </w:tcBorders>
            <w:shd w:val="clear" w:color="auto" w:fill="FFFFFF" w:themeFill="background1"/>
          </w:tcPr>
          <w:p w14:paraId="7FB43A8B" w14:textId="0585E77A" w:rsidR="0095766C" w:rsidRPr="00F4682F" w:rsidRDefault="0095766C" w:rsidP="006625E0">
            <w:pPr>
              <w:rPr>
                <w:rFonts w:ascii="Times New Roman" w:hAnsi="Times New Roman" w:cs="Times New Roman"/>
                <w:sz w:val="24"/>
                <w:szCs w:val="24"/>
              </w:rPr>
            </w:pPr>
            <w:r w:rsidRPr="00F4682F">
              <w:rPr>
                <w:rFonts w:ascii="Times New Roman" w:hAnsi="Times New Roman" w:cs="Times New Roman"/>
                <w:sz w:val="24"/>
                <w:szCs w:val="24"/>
              </w:rPr>
              <w:t>7.</w:t>
            </w:r>
            <w:r w:rsidR="00F4682F" w:rsidRPr="00F4682F">
              <w:rPr>
                <w:rFonts w:ascii="Times New Roman" w:hAnsi="Times New Roman" w:cs="Times New Roman"/>
                <w:sz w:val="24"/>
                <w:szCs w:val="24"/>
              </w:rPr>
              <w:t>5</w:t>
            </w:r>
            <w:r w:rsidRPr="00F4682F">
              <w:rPr>
                <w:rFonts w:ascii="Times New Roman" w:hAnsi="Times New Roman" w:cs="Times New Roman"/>
                <w:sz w:val="24"/>
                <w:szCs w:val="24"/>
              </w:rPr>
              <w:t xml:space="preserve"> (3.</w:t>
            </w:r>
            <w:r w:rsidR="00F4682F" w:rsidRPr="00F4682F">
              <w:rPr>
                <w:rFonts w:ascii="Times New Roman" w:hAnsi="Times New Roman" w:cs="Times New Roman"/>
                <w:sz w:val="24"/>
                <w:szCs w:val="24"/>
              </w:rPr>
              <w:t>1</w:t>
            </w:r>
            <w:r w:rsidRPr="00F4682F">
              <w:rPr>
                <w:rFonts w:ascii="Times New Roman" w:hAnsi="Times New Roman" w:cs="Times New Roman"/>
                <w:sz w:val="24"/>
                <w:szCs w:val="24"/>
              </w:rPr>
              <w:t>)</w:t>
            </w:r>
          </w:p>
        </w:tc>
        <w:tc>
          <w:tcPr>
            <w:tcW w:w="1817" w:type="dxa"/>
            <w:tcBorders>
              <w:top w:val="single" w:sz="4" w:space="0" w:color="auto"/>
              <w:bottom w:val="single" w:sz="4" w:space="0" w:color="auto"/>
            </w:tcBorders>
            <w:shd w:val="clear" w:color="auto" w:fill="FFFFFF" w:themeFill="background1"/>
          </w:tcPr>
          <w:p w14:paraId="4036D923" w14:textId="45E03BC7" w:rsidR="0095766C" w:rsidRPr="00F4682F" w:rsidRDefault="0095766C" w:rsidP="006625E0">
            <w:pPr>
              <w:jc w:val="right"/>
              <w:rPr>
                <w:rFonts w:ascii="Times New Roman" w:hAnsi="Times New Roman" w:cs="Times New Roman"/>
                <w:sz w:val="24"/>
                <w:szCs w:val="24"/>
              </w:rPr>
            </w:pPr>
            <w:r w:rsidRPr="00F4682F">
              <w:rPr>
                <w:rFonts w:ascii="Times New Roman" w:hAnsi="Times New Roman" w:cs="Times New Roman"/>
                <w:sz w:val="24"/>
                <w:szCs w:val="24"/>
              </w:rPr>
              <w:t>4.</w:t>
            </w:r>
            <w:r w:rsidR="00F4682F" w:rsidRPr="00F4682F">
              <w:rPr>
                <w:rFonts w:ascii="Times New Roman" w:hAnsi="Times New Roman" w:cs="Times New Roman"/>
                <w:sz w:val="24"/>
                <w:szCs w:val="24"/>
              </w:rPr>
              <w:t>3</w:t>
            </w:r>
            <w:r w:rsidRPr="00F4682F">
              <w:rPr>
                <w:rFonts w:ascii="Times New Roman" w:hAnsi="Times New Roman" w:cs="Times New Roman"/>
                <w:sz w:val="24"/>
                <w:szCs w:val="24"/>
              </w:rPr>
              <w:t xml:space="preserve"> (3.</w:t>
            </w:r>
            <w:r w:rsidR="00F4682F" w:rsidRPr="00F4682F">
              <w:rPr>
                <w:rFonts w:ascii="Times New Roman" w:hAnsi="Times New Roman" w:cs="Times New Roman"/>
                <w:sz w:val="24"/>
                <w:szCs w:val="24"/>
              </w:rPr>
              <w:t>4</w:t>
            </w:r>
            <w:r w:rsidRPr="00F4682F">
              <w:rPr>
                <w:rFonts w:ascii="Times New Roman" w:hAnsi="Times New Roman" w:cs="Times New Roman"/>
                <w:sz w:val="24"/>
                <w:szCs w:val="24"/>
              </w:rPr>
              <w:t>)</w:t>
            </w:r>
          </w:p>
        </w:tc>
        <w:tc>
          <w:tcPr>
            <w:tcW w:w="1555" w:type="dxa"/>
            <w:tcBorders>
              <w:top w:val="single" w:sz="4" w:space="0" w:color="auto"/>
              <w:bottom w:val="single" w:sz="4" w:space="0" w:color="auto"/>
            </w:tcBorders>
            <w:shd w:val="clear" w:color="auto" w:fill="FFFFFF" w:themeFill="background1"/>
          </w:tcPr>
          <w:p w14:paraId="1334EA43" w14:textId="686A22BB" w:rsidR="0095766C" w:rsidRPr="00F4682F" w:rsidRDefault="0095766C" w:rsidP="006625E0">
            <w:pPr>
              <w:jc w:val="right"/>
              <w:rPr>
                <w:rFonts w:ascii="Times New Roman" w:hAnsi="Times New Roman" w:cs="Times New Roman"/>
                <w:sz w:val="24"/>
                <w:szCs w:val="24"/>
              </w:rPr>
            </w:pPr>
            <w:r w:rsidRPr="00F4682F">
              <w:rPr>
                <w:rFonts w:ascii="Times New Roman" w:hAnsi="Times New Roman" w:cs="Times New Roman"/>
                <w:sz w:val="24"/>
                <w:szCs w:val="24"/>
              </w:rPr>
              <w:t>-</w:t>
            </w:r>
            <w:r w:rsidR="00F4682F" w:rsidRPr="00F4682F">
              <w:rPr>
                <w:rFonts w:ascii="Times New Roman" w:hAnsi="Times New Roman" w:cs="Times New Roman"/>
                <w:sz w:val="24"/>
                <w:szCs w:val="24"/>
              </w:rPr>
              <w:t>3.2</w:t>
            </w:r>
            <w:r w:rsidRPr="00F4682F">
              <w:rPr>
                <w:rFonts w:ascii="Times New Roman" w:hAnsi="Times New Roman" w:cs="Times New Roman"/>
                <w:sz w:val="24"/>
                <w:szCs w:val="24"/>
              </w:rPr>
              <w:t xml:space="preserve"> (&lt;0.001)</w:t>
            </w:r>
          </w:p>
        </w:tc>
      </w:tr>
      <w:tr w:rsidR="0095766C" w:rsidRPr="00F4682F" w14:paraId="67859ACE" w14:textId="77777777" w:rsidTr="006625E0">
        <w:tc>
          <w:tcPr>
            <w:tcW w:w="1618" w:type="dxa"/>
            <w:tcBorders>
              <w:top w:val="single" w:sz="4" w:space="0" w:color="auto"/>
              <w:bottom w:val="single" w:sz="4" w:space="0" w:color="auto"/>
            </w:tcBorders>
            <w:shd w:val="clear" w:color="auto" w:fill="FFFFFF" w:themeFill="background1"/>
          </w:tcPr>
          <w:p w14:paraId="0C9CB42E" w14:textId="77777777" w:rsidR="0095766C" w:rsidRPr="00F4682F" w:rsidRDefault="0095766C" w:rsidP="006625E0">
            <w:pPr>
              <w:rPr>
                <w:rFonts w:ascii="Times New Roman" w:hAnsi="Times New Roman" w:cs="Times New Roman"/>
                <w:sz w:val="24"/>
                <w:szCs w:val="24"/>
              </w:rPr>
            </w:pPr>
            <w:r w:rsidRPr="00F4682F">
              <w:rPr>
                <w:rFonts w:ascii="Times New Roman" w:hAnsi="Times New Roman" w:cs="Times New Roman"/>
                <w:sz w:val="24"/>
                <w:szCs w:val="24"/>
              </w:rPr>
              <w:t>PKNOW</w:t>
            </w:r>
          </w:p>
        </w:tc>
        <w:tc>
          <w:tcPr>
            <w:tcW w:w="2270" w:type="dxa"/>
            <w:tcBorders>
              <w:top w:val="single" w:sz="4" w:space="0" w:color="auto"/>
              <w:bottom w:val="single" w:sz="4" w:space="0" w:color="auto"/>
            </w:tcBorders>
            <w:shd w:val="clear" w:color="auto" w:fill="FFFFFF" w:themeFill="background1"/>
          </w:tcPr>
          <w:p w14:paraId="72B90686" w14:textId="77777777" w:rsidR="0095766C" w:rsidRPr="00F4682F" w:rsidRDefault="0095766C" w:rsidP="006625E0">
            <w:pPr>
              <w:rPr>
                <w:rFonts w:ascii="Times New Roman" w:hAnsi="Times New Roman" w:cs="Times New Roman"/>
                <w:sz w:val="24"/>
                <w:szCs w:val="24"/>
              </w:rPr>
            </w:pPr>
            <w:r w:rsidRPr="00F4682F">
              <w:rPr>
                <w:rFonts w:ascii="Times New Roman" w:hAnsi="Times New Roman" w:cs="Times New Roman"/>
                <w:sz w:val="24"/>
                <w:szCs w:val="24"/>
              </w:rPr>
              <w:t>Perceived knowledge about fentanyl and counterfeit pills</w:t>
            </w:r>
          </w:p>
        </w:tc>
        <w:tc>
          <w:tcPr>
            <w:tcW w:w="2100" w:type="dxa"/>
            <w:tcBorders>
              <w:top w:val="single" w:sz="4" w:space="0" w:color="auto"/>
              <w:bottom w:val="single" w:sz="4" w:space="0" w:color="auto"/>
            </w:tcBorders>
            <w:shd w:val="clear" w:color="auto" w:fill="FFFFFF" w:themeFill="background1"/>
          </w:tcPr>
          <w:p w14:paraId="3F3C3D43" w14:textId="00F62816" w:rsidR="0095766C" w:rsidRPr="00F4682F" w:rsidRDefault="0095766C" w:rsidP="006625E0">
            <w:pPr>
              <w:rPr>
                <w:rFonts w:ascii="Times New Roman" w:hAnsi="Times New Roman" w:cs="Times New Roman"/>
                <w:sz w:val="24"/>
                <w:szCs w:val="24"/>
              </w:rPr>
            </w:pPr>
            <w:r w:rsidRPr="00F4682F">
              <w:rPr>
                <w:rFonts w:ascii="Times New Roman" w:hAnsi="Times New Roman" w:cs="Times New Roman"/>
                <w:sz w:val="24"/>
                <w:szCs w:val="24"/>
              </w:rPr>
              <w:t>6.</w:t>
            </w:r>
            <w:r w:rsidR="00F4682F" w:rsidRPr="00F4682F">
              <w:rPr>
                <w:rFonts w:ascii="Times New Roman" w:hAnsi="Times New Roman" w:cs="Times New Roman"/>
                <w:sz w:val="24"/>
                <w:szCs w:val="24"/>
              </w:rPr>
              <w:t>4</w:t>
            </w:r>
            <w:r w:rsidRPr="00F4682F">
              <w:rPr>
                <w:rFonts w:ascii="Times New Roman" w:hAnsi="Times New Roman" w:cs="Times New Roman"/>
                <w:sz w:val="24"/>
                <w:szCs w:val="24"/>
              </w:rPr>
              <w:t xml:space="preserve"> (2.</w:t>
            </w:r>
            <w:r w:rsidR="00F4682F" w:rsidRPr="00F4682F">
              <w:rPr>
                <w:rFonts w:ascii="Times New Roman" w:hAnsi="Times New Roman" w:cs="Times New Roman"/>
                <w:sz w:val="24"/>
                <w:szCs w:val="24"/>
              </w:rPr>
              <w:t>7</w:t>
            </w:r>
            <w:r w:rsidRPr="00F4682F">
              <w:rPr>
                <w:rFonts w:ascii="Times New Roman" w:hAnsi="Times New Roman" w:cs="Times New Roman"/>
                <w:sz w:val="24"/>
                <w:szCs w:val="24"/>
              </w:rPr>
              <w:t>)</w:t>
            </w:r>
          </w:p>
        </w:tc>
        <w:tc>
          <w:tcPr>
            <w:tcW w:w="1817" w:type="dxa"/>
            <w:tcBorders>
              <w:top w:val="single" w:sz="4" w:space="0" w:color="auto"/>
              <w:bottom w:val="single" w:sz="4" w:space="0" w:color="auto"/>
            </w:tcBorders>
            <w:shd w:val="clear" w:color="auto" w:fill="FFFFFF" w:themeFill="background1"/>
          </w:tcPr>
          <w:p w14:paraId="0507137A" w14:textId="228AAFCE" w:rsidR="0095766C" w:rsidRPr="00F4682F" w:rsidRDefault="0095766C" w:rsidP="006625E0">
            <w:pPr>
              <w:jc w:val="right"/>
              <w:rPr>
                <w:rFonts w:ascii="Times New Roman" w:hAnsi="Times New Roman" w:cs="Times New Roman"/>
                <w:sz w:val="24"/>
                <w:szCs w:val="24"/>
              </w:rPr>
            </w:pPr>
            <w:r w:rsidRPr="00F4682F">
              <w:rPr>
                <w:rFonts w:ascii="Times New Roman" w:hAnsi="Times New Roman" w:cs="Times New Roman"/>
                <w:sz w:val="24"/>
                <w:szCs w:val="24"/>
              </w:rPr>
              <w:t>8.</w:t>
            </w:r>
            <w:r w:rsidR="00F4682F" w:rsidRPr="00F4682F">
              <w:rPr>
                <w:rFonts w:ascii="Times New Roman" w:hAnsi="Times New Roman" w:cs="Times New Roman"/>
                <w:sz w:val="24"/>
                <w:szCs w:val="24"/>
              </w:rPr>
              <w:t>1</w:t>
            </w:r>
            <w:r w:rsidRPr="00F4682F">
              <w:rPr>
                <w:rFonts w:ascii="Times New Roman" w:hAnsi="Times New Roman" w:cs="Times New Roman"/>
                <w:sz w:val="24"/>
                <w:szCs w:val="24"/>
              </w:rPr>
              <w:t xml:space="preserve"> (1.9)</w:t>
            </w:r>
          </w:p>
        </w:tc>
        <w:tc>
          <w:tcPr>
            <w:tcW w:w="1555" w:type="dxa"/>
            <w:tcBorders>
              <w:top w:val="single" w:sz="4" w:space="0" w:color="auto"/>
              <w:bottom w:val="single" w:sz="4" w:space="0" w:color="auto"/>
            </w:tcBorders>
            <w:shd w:val="clear" w:color="auto" w:fill="FFFFFF" w:themeFill="background1"/>
          </w:tcPr>
          <w:p w14:paraId="7B82E484" w14:textId="09834821" w:rsidR="0095766C" w:rsidRPr="00F4682F" w:rsidRDefault="0095766C" w:rsidP="006625E0">
            <w:pPr>
              <w:jc w:val="right"/>
              <w:rPr>
                <w:rFonts w:ascii="Times New Roman" w:hAnsi="Times New Roman" w:cs="Times New Roman"/>
                <w:sz w:val="24"/>
                <w:szCs w:val="24"/>
              </w:rPr>
            </w:pPr>
            <w:r w:rsidRPr="00F4682F">
              <w:rPr>
                <w:rFonts w:ascii="Times New Roman" w:hAnsi="Times New Roman" w:cs="Times New Roman"/>
                <w:sz w:val="24"/>
                <w:szCs w:val="24"/>
              </w:rPr>
              <w:t>1.</w:t>
            </w:r>
            <w:r w:rsidR="00F4682F" w:rsidRPr="00F4682F">
              <w:rPr>
                <w:rFonts w:ascii="Times New Roman" w:hAnsi="Times New Roman" w:cs="Times New Roman"/>
                <w:sz w:val="24"/>
                <w:szCs w:val="24"/>
              </w:rPr>
              <w:t>7</w:t>
            </w:r>
            <w:r w:rsidRPr="00F4682F">
              <w:rPr>
                <w:rFonts w:ascii="Times New Roman" w:hAnsi="Times New Roman" w:cs="Times New Roman"/>
                <w:sz w:val="24"/>
                <w:szCs w:val="24"/>
              </w:rPr>
              <w:t xml:space="preserve"> (&lt;0.001)</w:t>
            </w:r>
          </w:p>
        </w:tc>
      </w:tr>
    </w:tbl>
    <w:p w14:paraId="0B90BE9C" w14:textId="77777777" w:rsidR="0095766C" w:rsidRPr="0018535A" w:rsidRDefault="0095766C" w:rsidP="0095766C">
      <w:pPr>
        <w:rPr>
          <w:rFonts w:ascii="Times New Roman" w:hAnsi="Times New Roman" w:cs="Times New Roman"/>
          <w:sz w:val="24"/>
          <w:szCs w:val="24"/>
          <w:highlight w:val="yellow"/>
        </w:rPr>
      </w:pPr>
    </w:p>
    <w:p w14:paraId="4AED1E1E" w14:textId="4494DA16" w:rsidR="0095766C" w:rsidRPr="00DE3C5E" w:rsidRDefault="0095766C" w:rsidP="0095766C">
      <w:pPr>
        <w:rPr>
          <w:rFonts w:ascii="Times New Roman" w:hAnsi="Times New Roman" w:cs="Times New Roman"/>
          <w:sz w:val="24"/>
          <w:szCs w:val="24"/>
        </w:rPr>
      </w:pPr>
      <w:r w:rsidRPr="00DE3C5E">
        <w:rPr>
          <w:rFonts w:ascii="Times New Roman" w:hAnsi="Times New Roman" w:cs="Times New Roman"/>
          <w:sz w:val="24"/>
          <w:szCs w:val="24"/>
        </w:rPr>
        <w:tab/>
        <w:t xml:space="preserve">Intention to reduce drug misuse </w:t>
      </w:r>
      <w:proofErr w:type="gramStart"/>
      <w:r w:rsidRPr="00DE3C5E">
        <w:rPr>
          <w:rFonts w:ascii="Times New Roman" w:hAnsi="Times New Roman" w:cs="Times New Roman"/>
          <w:sz w:val="24"/>
          <w:szCs w:val="24"/>
        </w:rPr>
        <w:t>as a result of</w:t>
      </w:r>
      <w:proofErr w:type="gramEnd"/>
      <w:r w:rsidRPr="00DE3C5E">
        <w:rPr>
          <w:rFonts w:ascii="Times New Roman" w:hAnsi="Times New Roman" w:cs="Times New Roman"/>
          <w:sz w:val="24"/>
          <w:szCs w:val="24"/>
        </w:rPr>
        <w:t xml:space="preserve"> what students had learned from the presentation averaged 8.</w:t>
      </w:r>
      <w:r w:rsidR="00DE3C5E" w:rsidRPr="00DE3C5E">
        <w:rPr>
          <w:rFonts w:ascii="Times New Roman" w:hAnsi="Times New Roman" w:cs="Times New Roman"/>
          <w:sz w:val="24"/>
          <w:szCs w:val="24"/>
        </w:rPr>
        <w:t>7</w:t>
      </w:r>
      <w:r w:rsidRPr="00DE3C5E">
        <w:rPr>
          <w:rFonts w:ascii="Times New Roman" w:hAnsi="Times New Roman" w:cs="Times New Roman"/>
          <w:sz w:val="24"/>
          <w:szCs w:val="24"/>
        </w:rPr>
        <w:t xml:space="preserve"> points on a 10-point Likert scale with a standard deviation of 2.</w:t>
      </w:r>
      <w:r w:rsidR="00DE3C5E" w:rsidRPr="00DE3C5E">
        <w:rPr>
          <w:rFonts w:ascii="Times New Roman" w:hAnsi="Times New Roman" w:cs="Times New Roman"/>
          <w:sz w:val="24"/>
          <w:szCs w:val="24"/>
        </w:rPr>
        <w:t>6</w:t>
      </w:r>
      <w:r w:rsidRPr="00DE3C5E">
        <w:rPr>
          <w:rFonts w:ascii="Times New Roman" w:hAnsi="Times New Roman" w:cs="Times New Roman"/>
          <w:sz w:val="24"/>
          <w:szCs w:val="24"/>
        </w:rPr>
        <w:t>, while the intention to share information they had learned with friends and family averaged 4.</w:t>
      </w:r>
      <w:r w:rsidR="00DE3C5E" w:rsidRPr="00DE3C5E">
        <w:rPr>
          <w:rFonts w:ascii="Times New Roman" w:hAnsi="Times New Roman" w:cs="Times New Roman"/>
          <w:sz w:val="24"/>
          <w:szCs w:val="24"/>
        </w:rPr>
        <w:t>3</w:t>
      </w:r>
      <w:r w:rsidRPr="00DE3C5E">
        <w:rPr>
          <w:rFonts w:ascii="Times New Roman" w:hAnsi="Times New Roman" w:cs="Times New Roman"/>
          <w:sz w:val="24"/>
          <w:szCs w:val="24"/>
        </w:rPr>
        <w:t xml:space="preserve"> points on a 5-point scale with a standard deviation of </w:t>
      </w:r>
      <w:r w:rsidR="00DE3C5E" w:rsidRPr="00DE3C5E">
        <w:rPr>
          <w:rFonts w:ascii="Times New Roman" w:hAnsi="Times New Roman" w:cs="Times New Roman"/>
          <w:sz w:val="24"/>
          <w:szCs w:val="24"/>
        </w:rPr>
        <w:t>1.0</w:t>
      </w:r>
      <w:r w:rsidRPr="00DE3C5E">
        <w:rPr>
          <w:rFonts w:ascii="Times New Roman" w:hAnsi="Times New Roman" w:cs="Times New Roman"/>
          <w:sz w:val="24"/>
          <w:szCs w:val="24"/>
        </w:rPr>
        <w:t xml:space="preserve">. </w:t>
      </w:r>
    </w:p>
    <w:p w14:paraId="05A94EA0" w14:textId="77777777" w:rsidR="0095766C" w:rsidRPr="00E25485" w:rsidRDefault="0095766C" w:rsidP="0095766C">
      <w:pPr>
        <w:jc w:val="center"/>
        <w:rPr>
          <w:rFonts w:ascii="Times New Roman" w:hAnsi="Times New Roman" w:cs="Times New Roman"/>
          <w:b/>
          <w:bCs/>
          <w:sz w:val="24"/>
          <w:szCs w:val="24"/>
          <w:u w:val="single"/>
        </w:rPr>
      </w:pPr>
      <w:r w:rsidRPr="00E25485">
        <w:rPr>
          <w:rFonts w:ascii="Times New Roman" w:hAnsi="Times New Roman" w:cs="Times New Roman"/>
          <w:b/>
          <w:bCs/>
          <w:sz w:val="24"/>
          <w:szCs w:val="24"/>
          <w:u w:val="single"/>
        </w:rPr>
        <w:t>Florida</w:t>
      </w:r>
    </w:p>
    <w:p w14:paraId="4B3A0EEA" w14:textId="0C937621" w:rsidR="0095766C" w:rsidRPr="00E25485" w:rsidRDefault="0095766C" w:rsidP="0095766C">
      <w:pPr>
        <w:ind w:firstLine="720"/>
        <w:rPr>
          <w:rFonts w:ascii="Times New Roman" w:hAnsi="Times New Roman" w:cs="Times New Roman"/>
          <w:sz w:val="24"/>
          <w:szCs w:val="24"/>
        </w:rPr>
      </w:pPr>
      <w:r w:rsidRPr="00E25485">
        <w:rPr>
          <w:rFonts w:ascii="Times New Roman" w:hAnsi="Times New Roman" w:cs="Times New Roman"/>
          <w:sz w:val="24"/>
          <w:szCs w:val="24"/>
        </w:rPr>
        <w:t xml:space="preserve">There were an estimated </w:t>
      </w:r>
      <w:r w:rsidR="00E25485" w:rsidRPr="00E25485">
        <w:rPr>
          <w:rFonts w:ascii="Times New Roman" w:hAnsi="Times New Roman" w:cs="Times New Roman"/>
          <w:sz w:val="24"/>
          <w:szCs w:val="24"/>
        </w:rPr>
        <w:t>7,855</w:t>
      </w:r>
      <w:r w:rsidRPr="00E25485">
        <w:rPr>
          <w:rFonts w:ascii="Times New Roman" w:hAnsi="Times New Roman" w:cs="Times New Roman"/>
          <w:sz w:val="24"/>
          <w:szCs w:val="24"/>
        </w:rPr>
        <w:t xml:space="preserve"> students in attendance across </w:t>
      </w:r>
      <w:r w:rsidR="00E25485" w:rsidRPr="00E25485">
        <w:rPr>
          <w:rFonts w:ascii="Times New Roman" w:hAnsi="Times New Roman" w:cs="Times New Roman"/>
          <w:sz w:val="24"/>
          <w:szCs w:val="24"/>
        </w:rPr>
        <w:t>21</w:t>
      </w:r>
      <w:r w:rsidRPr="00E25485">
        <w:rPr>
          <w:rFonts w:ascii="Times New Roman" w:hAnsi="Times New Roman" w:cs="Times New Roman"/>
          <w:sz w:val="24"/>
          <w:szCs w:val="24"/>
        </w:rPr>
        <w:t xml:space="preserve"> assembly presentations conducted at Miami-Dade County public high schools. The demographic breakdown of respondents from these assemblies is presented in Table 5.</w:t>
      </w:r>
    </w:p>
    <w:p w14:paraId="0D5B0918" w14:textId="198065EA" w:rsidR="0095766C" w:rsidRPr="0018535A" w:rsidRDefault="0095766C" w:rsidP="0095766C">
      <w:pPr>
        <w:ind w:firstLine="720"/>
        <w:rPr>
          <w:rFonts w:ascii="Times New Roman" w:hAnsi="Times New Roman" w:cs="Times New Roman"/>
          <w:sz w:val="24"/>
          <w:szCs w:val="24"/>
          <w:highlight w:val="yellow"/>
        </w:rPr>
      </w:pPr>
      <w:r w:rsidRPr="00E25485">
        <w:rPr>
          <w:rFonts w:ascii="Times New Roman" w:hAnsi="Times New Roman" w:cs="Times New Roman"/>
          <w:sz w:val="24"/>
          <w:szCs w:val="24"/>
        </w:rPr>
        <w:t>Respondent ages ranged from 1</w:t>
      </w:r>
      <w:r w:rsidR="00E25485">
        <w:rPr>
          <w:rFonts w:ascii="Times New Roman" w:hAnsi="Times New Roman" w:cs="Times New Roman"/>
          <w:sz w:val="24"/>
          <w:szCs w:val="24"/>
        </w:rPr>
        <w:t>3</w:t>
      </w:r>
      <w:r w:rsidRPr="00E25485">
        <w:rPr>
          <w:rFonts w:ascii="Times New Roman" w:hAnsi="Times New Roman" w:cs="Times New Roman"/>
          <w:sz w:val="24"/>
          <w:szCs w:val="24"/>
        </w:rPr>
        <w:t xml:space="preserve"> to 18 years or older, and there was a total of </w:t>
      </w:r>
      <w:r w:rsidR="00E25485" w:rsidRPr="00E25485">
        <w:rPr>
          <w:rFonts w:ascii="Times New Roman" w:hAnsi="Times New Roman" w:cs="Times New Roman"/>
          <w:sz w:val="24"/>
          <w:szCs w:val="24"/>
        </w:rPr>
        <w:t>934</w:t>
      </w:r>
      <w:r w:rsidRPr="00E25485">
        <w:rPr>
          <w:rFonts w:ascii="Times New Roman" w:hAnsi="Times New Roman" w:cs="Times New Roman"/>
          <w:sz w:val="24"/>
          <w:szCs w:val="24"/>
        </w:rPr>
        <w:t xml:space="preserve"> respondents included in this analysis</w:t>
      </w:r>
      <w:r w:rsidRPr="00F34939">
        <w:rPr>
          <w:rFonts w:ascii="Times New Roman" w:hAnsi="Times New Roman" w:cs="Times New Roman"/>
          <w:sz w:val="24"/>
          <w:szCs w:val="24"/>
        </w:rPr>
        <w:t>. The mean age of respondents was 16.</w:t>
      </w:r>
      <w:r w:rsidR="00F34939" w:rsidRPr="00F34939">
        <w:rPr>
          <w:rFonts w:ascii="Times New Roman" w:hAnsi="Times New Roman" w:cs="Times New Roman"/>
          <w:sz w:val="24"/>
          <w:szCs w:val="24"/>
        </w:rPr>
        <w:t>8</w:t>
      </w:r>
      <w:r w:rsidRPr="00F34939">
        <w:rPr>
          <w:rFonts w:ascii="Times New Roman" w:hAnsi="Times New Roman" w:cs="Times New Roman"/>
          <w:sz w:val="24"/>
          <w:szCs w:val="24"/>
        </w:rPr>
        <w:t xml:space="preserve"> years of age, </w:t>
      </w:r>
      <w:r w:rsidR="00F34939">
        <w:rPr>
          <w:rFonts w:ascii="Times New Roman" w:hAnsi="Times New Roman" w:cs="Times New Roman"/>
          <w:sz w:val="24"/>
          <w:szCs w:val="24"/>
        </w:rPr>
        <w:t>but</w:t>
      </w:r>
      <w:r w:rsidRPr="00F34939">
        <w:rPr>
          <w:rFonts w:ascii="Times New Roman" w:hAnsi="Times New Roman" w:cs="Times New Roman"/>
          <w:sz w:val="24"/>
          <w:szCs w:val="24"/>
        </w:rPr>
        <w:t xml:space="preserve"> </w:t>
      </w:r>
      <w:r w:rsidR="00F34939">
        <w:rPr>
          <w:rFonts w:ascii="Times New Roman" w:hAnsi="Times New Roman" w:cs="Times New Roman"/>
          <w:sz w:val="24"/>
          <w:szCs w:val="24"/>
        </w:rPr>
        <w:t xml:space="preserve">68.8% of </w:t>
      </w:r>
      <w:r w:rsidRPr="00F34939">
        <w:rPr>
          <w:rFonts w:ascii="Times New Roman" w:hAnsi="Times New Roman" w:cs="Times New Roman"/>
          <w:sz w:val="24"/>
          <w:szCs w:val="24"/>
        </w:rPr>
        <w:t xml:space="preserve">respondents were 17 years of age </w:t>
      </w:r>
      <w:r w:rsidR="00F34939" w:rsidRPr="00F34939">
        <w:rPr>
          <w:rFonts w:ascii="Times New Roman" w:hAnsi="Times New Roman" w:cs="Times New Roman"/>
          <w:sz w:val="24"/>
          <w:szCs w:val="24"/>
        </w:rPr>
        <w:t>or older</w:t>
      </w:r>
      <w:r w:rsidRPr="00F34939">
        <w:rPr>
          <w:rFonts w:ascii="Times New Roman" w:hAnsi="Times New Roman" w:cs="Times New Roman"/>
          <w:sz w:val="24"/>
          <w:szCs w:val="24"/>
        </w:rPr>
        <w:t>.  There were more females (5</w:t>
      </w:r>
      <w:r w:rsidR="00F34939" w:rsidRPr="00F34939">
        <w:rPr>
          <w:rFonts w:ascii="Times New Roman" w:hAnsi="Times New Roman" w:cs="Times New Roman"/>
          <w:sz w:val="24"/>
          <w:szCs w:val="24"/>
        </w:rPr>
        <w:t>2.4</w:t>
      </w:r>
      <w:r w:rsidRPr="00F34939">
        <w:rPr>
          <w:rFonts w:ascii="Times New Roman" w:hAnsi="Times New Roman" w:cs="Times New Roman"/>
          <w:sz w:val="24"/>
          <w:szCs w:val="24"/>
        </w:rPr>
        <w:t>%) than males (4</w:t>
      </w:r>
      <w:r w:rsidR="00F34939" w:rsidRPr="00F34939">
        <w:rPr>
          <w:rFonts w:ascii="Times New Roman" w:hAnsi="Times New Roman" w:cs="Times New Roman"/>
          <w:sz w:val="24"/>
          <w:szCs w:val="24"/>
        </w:rPr>
        <w:t>4</w:t>
      </w:r>
      <w:r w:rsidRPr="00F34939">
        <w:rPr>
          <w:rFonts w:ascii="Times New Roman" w:hAnsi="Times New Roman" w:cs="Times New Roman"/>
          <w:sz w:val="24"/>
          <w:szCs w:val="24"/>
        </w:rPr>
        <w:t>.</w:t>
      </w:r>
      <w:r w:rsidR="00F34939" w:rsidRPr="00F34939">
        <w:rPr>
          <w:rFonts w:ascii="Times New Roman" w:hAnsi="Times New Roman" w:cs="Times New Roman"/>
          <w:sz w:val="24"/>
          <w:szCs w:val="24"/>
        </w:rPr>
        <w:t>4</w:t>
      </w:r>
      <w:r w:rsidRPr="00F34939">
        <w:rPr>
          <w:rFonts w:ascii="Times New Roman" w:hAnsi="Times New Roman" w:cs="Times New Roman"/>
          <w:sz w:val="24"/>
          <w:szCs w:val="24"/>
        </w:rPr>
        <w:t>%), and the majority were Hispanic or Latino (7</w:t>
      </w:r>
      <w:r w:rsidR="00F34939" w:rsidRPr="00F34939">
        <w:rPr>
          <w:rFonts w:ascii="Times New Roman" w:hAnsi="Times New Roman" w:cs="Times New Roman"/>
          <w:sz w:val="24"/>
          <w:szCs w:val="24"/>
        </w:rPr>
        <w:t>3.9</w:t>
      </w:r>
      <w:r w:rsidRPr="00F34939">
        <w:rPr>
          <w:rFonts w:ascii="Times New Roman" w:hAnsi="Times New Roman" w:cs="Times New Roman"/>
          <w:sz w:val="24"/>
          <w:szCs w:val="24"/>
        </w:rPr>
        <w:t>%) and White or Caucasian (5</w:t>
      </w:r>
      <w:r w:rsidR="00F34939" w:rsidRPr="00F34939">
        <w:rPr>
          <w:rFonts w:ascii="Times New Roman" w:hAnsi="Times New Roman" w:cs="Times New Roman"/>
          <w:sz w:val="24"/>
          <w:szCs w:val="24"/>
        </w:rPr>
        <w:t>3.5</w:t>
      </w:r>
      <w:r w:rsidRPr="00F34939">
        <w:rPr>
          <w:rFonts w:ascii="Times New Roman" w:hAnsi="Times New Roman" w:cs="Times New Roman"/>
          <w:sz w:val="24"/>
          <w:szCs w:val="24"/>
        </w:rPr>
        <w:t xml:space="preserve">%). </w:t>
      </w:r>
      <w:r w:rsidRPr="00790EF2">
        <w:rPr>
          <w:rFonts w:ascii="Times New Roman" w:hAnsi="Times New Roman" w:cs="Times New Roman"/>
          <w:sz w:val="24"/>
          <w:szCs w:val="24"/>
        </w:rPr>
        <w:t>There were more 12</w:t>
      </w:r>
      <w:r w:rsidRPr="00790EF2">
        <w:rPr>
          <w:rFonts w:ascii="Times New Roman" w:hAnsi="Times New Roman" w:cs="Times New Roman"/>
          <w:sz w:val="24"/>
          <w:szCs w:val="24"/>
          <w:vertAlign w:val="superscript"/>
        </w:rPr>
        <w:t>th</w:t>
      </w:r>
      <w:r w:rsidRPr="00790EF2">
        <w:rPr>
          <w:rFonts w:ascii="Times New Roman" w:hAnsi="Times New Roman" w:cs="Times New Roman"/>
          <w:sz w:val="24"/>
          <w:szCs w:val="24"/>
        </w:rPr>
        <w:t xml:space="preserve"> grade respondents (</w:t>
      </w:r>
      <w:r w:rsidR="00790EF2" w:rsidRPr="00790EF2">
        <w:rPr>
          <w:rFonts w:ascii="Times New Roman" w:hAnsi="Times New Roman" w:cs="Times New Roman"/>
          <w:sz w:val="24"/>
          <w:szCs w:val="24"/>
        </w:rPr>
        <w:t>60.2</w:t>
      </w:r>
      <w:r w:rsidRPr="00790EF2">
        <w:rPr>
          <w:rFonts w:ascii="Times New Roman" w:hAnsi="Times New Roman" w:cs="Times New Roman"/>
          <w:sz w:val="24"/>
          <w:szCs w:val="24"/>
        </w:rPr>
        <w:t>%) than any other grade represented in the analysis followed by 11</w:t>
      </w:r>
      <w:r w:rsidRPr="00790EF2">
        <w:rPr>
          <w:rFonts w:ascii="Times New Roman" w:hAnsi="Times New Roman" w:cs="Times New Roman"/>
          <w:sz w:val="24"/>
          <w:szCs w:val="24"/>
          <w:vertAlign w:val="superscript"/>
        </w:rPr>
        <w:t>th</w:t>
      </w:r>
      <w:r w:rsidRPr="00790EF2">
        <w:rPr>
          <w:rFonts w:ascii="Times New Roman" w:hAnsi="Times New Roman" w:cs="Times New Roman"/>
          <w:sz w:val="24"/>
          <w:szCs w:val="24"/>
        </w:rPr>
        <w:t xml:space="preserve"> grade (1</w:t>
      </w:r>
      <w:r w:rsidR="00790EF2" w:rsidRPr="00790EF2">
        <w:rPr>
          <w:rFonts w:ascii="Times New Roman" w:hAnsi="Times New Roman" w:cs="Times New Roman"/>
          <w:sz w:val="24"/>
          <w:szCs w:val="24"/>
        </w:rPr>
        <w:t>8.3</w:t>
      </w:r>
      <w:r w:rsidRPr="00790EF2">
        <w:rPr>
          <w:rFonts w:ascii="Times New Roman" w:hAnsi="Times New Roman" w:cs="Times New Roman"/>
          <w:sz w:val="24"/>
          <w:szCs w:val="24"/>
        </w:rPr>
        <w:t xml:space="preserve">%), </w:t>
      </w:r>
      <w:r w:rsidR="00790EF2" w:rsidRPr="00790EF2">
        <w:rPr>
          <w:rFonts w:ascii="Times New Roman" w:hAnsi="Times New Roman" w:cs="Times New Roman"/>
          <w:sz w:val="24"/>
          <w:szCs w:val="24"/>
        </w:rPr>
        <w:t xml:space="preserve">and equal distributions of </w:t>
      </w:r>
      <w:r w:rsidRPr="00790EF2">
        <w:rPr>
          <w:rFonts w:ascii="Times New Roman" w:hAnsi="Times New Roman" w:cs="Times New Roman"/>
          <w:sz w:val="24"/>
          <w:szCs w:val="24"/>
        </w:rPr>
        <w:t>10</w:t>
      </w:r>
      <w:r w:rsidRPr="00790EF2">
        <w:rPr>
          <w:rFonts w:ascii="Times New Roman" w:hAnsi="Times New Roman" w:cs="Times New Roman"/>
          <w:sz w:val="24"/>
          <w:szCs w:val="24"/>
          <w:vertAlign w:val="superscript"/>
        </w:rPr>
        <w:t>th</w:t>
      </w:r>
      <w:r w:rsidRPr="00790EF2">
        <w:rPr>
          <w:rFonts w:ascii="Times New Roman" w:hAnsi="Times New Roman" w:cs="Times New Roman"/>
          <w:sz w:val="24"/>
          <w:szCs w:val="24"/>
        </w:rPr>
        <w:t xml:space="preserve"> </w:t>
      </w:r>
      <w:r w:rsidR="00790EF2" w:rsidRPr="00790EF2">
        <w:rPr>
          <w:rFonts w:ascii="Times New Roman" w:hAnsi="Times New Roman" w:cs="Times New Roman"/>
          <w:sz w:val="24"/>
          <w:szCs w:val="24"/>
        </w:rPr>
        <w:t xml:space="preserve">and </w:t>
      </w:r>
      <w:r w:rsidRPr="00790EF2">
        <w:rPr>
          <w:rFonts w:ascii="Times New Roman" w:hAnsi="Times New Roman" w:cs="Times New Roman"/>
          <w:sz w:val="24"/>
          <w:szCs w:val="24"/>
        </w:rPr>
        <w:t>9</w:t>
      </w:r>
      <w:r w:rsidRPr="00790EF2">
        <w:rPr>
          <w:rFonts w:ascii="Times New Roman" w:hAnsi="Times New Roman" w:cs="Times New Roman"/>
          <w:sz w:val="24"/>
          <w:szCs w:val="24"/>
          <w:vertAlign w:val="superscript"/>
        </w:rPr>
        <w:t>th</w:t>
      </w:r>
      <w:r w:rsidRPr="00790EF2">
        <w:rPr>
          <w:rFonts w:ascii="Times New Roman" w:hAnsi="Times New Roman" w:cs="Times New Roman"/>
          <w:sz w:val="24"/>
          <w:szCs w:val="24"/>
        </w:rPr>
        <w:t xml:space="preserve"> grade</w:t>
      </w:r>
      <w:r w:rsidR="00790EF2" w:rsidRPr="00790EF2">
        <w:rPr>
          <w:rFonts w:ascii="Times New Roman" w:hAnsi="Times New Roman" w:cs="Times New Roman"/>
          <w:sz w:val="24"/>
          <w:szCs w:val="24"/>
        </w:rPr>
        <w:t>rs</w:t>
      </w:r>
      <w:r w:rsidRPr="00790EF2">
        <w:rPr>
          <w:rFonts w:ascii="Times New Roman" w:hAnsi="Times New Roman" w:cs="Times New Roman"/>
          <w:sz w:val="24"/>
          <w:szCs w:val="24"/>
        </w:rPr>
        <w:t xml:space="preserve"> (</w:t>
      </w:r>
      <w:r w:rsidR="00790EF2" w:rsidRPr="00790EF2">
        <w:rPr>
          <w:rFonts w:ascii="Times New Roman" w:hAnsi="Times New Roman" w:cs="Times New Roman"/>
          <w:sz w:val="24"/>
          <w:szCs w:val="24"/>
        </w:rPr>
        <w:t>10.7</w:t>
      </w:r>
      <w:r w:rsidRPr="00790EF2">
        <w:rPr>
          <w:rFonts w:ascii="Times New Roman" w:hAnsi="Times New Roman" w:cs="Times New Roman"/>
          <w:sz w:val="24"/>
          <w:szCs w:val="24"/>
        </w:rPr>
        <w:t>%</w:t>
      </w:r>
      <w:r w:rsidR="00790EF2" w:rsidRPr="00790EF2">
        <w:rPr>
          <w:rFonts w:ascii="Times New Roman" w:hAnsi="Times New Roman" w:cs="Times New Roman"/>
          <w:sz w:val="24"/>
          <w:szCs w:val="24"/>
        </w:rPr>
        <w:t xml:space="preserve"> and 10.8% respectively</w:t>
      </w:r>
      <w:r w:rsidRPr="00790EF2">
        <w:rPr>
          <w:rFonts w:ascii="Times New Roman" w:hAnsi="Times New Roman" w:cs="Times New Roman"/>
          <w:sz w:val="24"/>
          <w:szCs w:val="24"/>
        </w:rPr>
        <w:t>). Most students reported never using alcohol, marijuana, diverted prescription pharmaceuticals, or illicit drugs within 30-days of the assembly presentations (91.</w:t>
      </w:r>
      <w:r w:rsidR="00790EF2" w:rsidRPr="00790EF2">
        <w:rPr>
          <w:rFonts w:ascii="Times New Roman" w:hAnsi="Times New Roman" w:cs="Times New Roman"/>
          <w:sz w:val="24"/>
          <w:szCs w:val="24"/>
        </w:rPr>
        <w:t>4</w:t>
      </w:r>
      <w:r w:rsidRPr="00790EF2">
        <w:rPr>
          <w:rFonts w:ascii="Times New Roman" w:hAnsi="Times New Roman" w:cs="Times New Roman"/>
          <w:sz w:val="24"/>
          <w:szCs w:val="24"/>
        </w:rPr>
        <w:t xml:space="preserve">%), however </w:t>
      </w:r>
      <w:r w:rsidR="00790EF2" w:rsidRPr="00790EF2">
        <w:rPr>
          <w:rFonts w:ascii="Times New Roman" w:hAnsi="Times New Roman" w:cs="Times New Roman"/>
          <w:sz w:val="24"/>
          <w:szCs w:val="24"/>
        </w:rPr>
        <w:t>4.1</w:t>
      </w:r>
      <w:r w:rsidRPr="00790EF2">
        <w:rPr>
          <w:rFonts w:ascii="Times New Roman" w:hAnsi="Times New Roman" w:cs="Times New Roman"/>
          <w:sz w:val="24"/>
          <w:szCs w:val="24"/>
        </w:rPr>
        <w:t xml:space="preserve">% of students reported 1–2-time monthly use, </w:t>
      </w:r>
      <w:r w:rsidR="00790EF2" w:rsidRPr="00790EF2">
        <w:rPr>
          <w:rFonts w:ascii="Times New Roman" w:hAnsi="Times New Roman" w:cs="Times New Roman"/>
          <w:sz w:val="24"/>
          <w:szCs w:val="24"/>
        </w:rPr>
        <w:t>0.9</w:t>
      </w:r>
      <w:r w:rsidRPr="00790EF2">
        <w:rPr>
          <w:rFonts w:ascii="Times New Roman" w:hAnsi="Times New Roman" w:cs="Times New Roman"/>
          <w:sz w:val="24"/>
          <w:szCs w:val="24"/>
        </w:rPr>
        <w:t xml:space="preserve">% reported weekly use, </w:t>
      </w:r>
      <w:r w:rsidR="00790EF2" w:rsidRPr="00790EF2">
        <w:rPr>
          <w:rFonts w:ascii="Times New Roman" w:hAnsi="Times New Roman" w:cs="Times New Roman"/>
          <w:sz w:val="24"/>
          <w:szCs w:val="24"/>
        </w:rPr>
        <w:t>1.0</w:t>
      </w:r>
      <w:r w:rsidRPr="00790EF2">
        <w:rPr>
          <w:rFonts w:ascii="Times New Roman" w:hAnsi="Times New Roman" w:cs="Times New Roman"/>
          <w:sz w:val="24"/>
          <w:szCs w:val="24"/>
        </w:rPr>
        <w:t xml:space="preserve">% reported use 2-3 times weekly, and </w:t>
      </w:r>
      <w:r w:rsidR="00790EF2" w:rsidRPr="00790EF2">
        <w:rPr>
          <w:rFonts w:ascii="Times New Roman" w:hAnsi="Times New Roman" w:cs="Times New Roman"/>
          <w:sz w:val="24"/>
          <w:szCs w:val="24"/>
        </w:rPr>
        <w:t>2.7</w:t>
      </w:r>
      <w:r w:rsidRPr="00790EF2">
        <w:rPr>
          <w:rFonts w:ascii="Times New Roman" w:hAnsi="Times New Roman" w:cs="Times New Roman"/>
          <w:sz w:val="24"/>
          <w:szCs w:val="24"/>
        </w:rPr>
        <w:t>% reported daily use of at least one of these substances.</w:t>
      </w:r>
    </w:p>
    <w:p w14:paraId="78788846" w14:textId="77777777" w:rsidR="0095766C" w:rsidRPr="0092727C" w:rsidRDefault="0095766C" w:rsidP="0095766C">
      <w:pPr>
        <w:rPr>
          <w:rFonts w:ascii="Times New Roman" w:hAnsi="Times New Roman" w:cs="Times New Roman"/>
          <w:sz w:val="24"/>
          <w:szCs w:val="24"/>
        </w:rPr>
      </w:pPr>
      <w:r w:rsidRPr="0092727C">
        <w:rPr>
          <w:rFonts w:ascii="Times New Roman" w:hAnsi="Times New Roman" w:cs="Times New Roman"/>
          <w:sz w:val="24"/>
          <w:szCs w:val="24"/>
        </w:rPr>
        <w:t xml:space="preserve">Table 5. Demographic breakdown and </w:t>
      </w:r>
      <w:proofErr w:type="spellStart"/>
      <w:r w:rsidRPr="0092727C">
        <w:rPr>
          <w:rFonts w:ascii="Times New Roman" w:hAnsi="Times New Roman" w:cs="Times New Roman"/>
          <w:sz w:val="24"/>
          <w:szCs w:val="24"/>
        </w:rPr>
        <w:t>PreMisuse</w:t>
      </w:r>
      <w:proofErr w:type="spellEnd"/>
      <w:r w:rsidRPr="0092727C">
        <w:rPr>
          <w:rFonts w:ascii="Times New Roman" w:hAnsi="Times New Roman" w:cs="Times New Roman"/>
          <w:sz w:val="24"/>
          <w:szCs w:val="24"/>
        </w:rPr>
        <w:t xml:space="preserve"> Behaviors of survey respondents in Florida</w:t>
      </w:r>
    </w:p>
    <w:tbl>
      <w:tblPr>
        <w:tblStyle w:val="TableGrid"/>
        <w:tblW w:w="9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5399"/>
        <w:gridCol w:w="2515"/>
      </w:tblGrid>
      <w:tr w:rsidR="0095766C" w:rsidRPr="0018535A" w14:paraId="2D600E5F" w14:textId="77777777" w:rsidTr="006625E0">
        <w:trPr>
          <w:trHeight w:val="553"/>
        </w:trPr>
        <w:tc>
          <w:tcPr>
            <w:tcW w:w="1627" w:type="dxa"/>
            <w:tcBorders>
              <w:top w:val="single" w:sz="4" w:space="0" w:color="auto"/>
              <w:bottom w:val="single" w:sz="4" w:space="0" w:color="auto"/>
            </w:tcBorders>
            <w:shd w:val="clear" w:color="auto" w:fill="BFBFBF" w:themeFill="background1" w:themeFillShade="BF"/>
          </w:tcPr>
          <w:p w14:paraId="4310EC3A"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Variable</w:t>
            </w:r>
          </w:p>
        </w:tc>
        <w:tc>
          <w:tcPr>
            <w:tcW w:w="5399" w:type="dxa"/>
            <w:tcBorders>
              <w:top w:val="single" w:sz="4" w:space="0" w:color="auto"/>
              <w:bottom w:val="single" w:sz="4" w:space="0" w:color="auto"/>
            </w:tcBorders>
            <w:shd w:val="clear" w:color="auto" w:fill="BFBFBF" w:themeFill="background1" w:themeFillShade="BF"/>
          </w:tcPr>
          <w:p w14:paraId="7B433E37"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Response option</w:t>
            </w:r>
          </w:p>
        </w:tc>
        <w:tc>
          <w:tcPr>
            <w:tcW w:w="2515" w:type="dxa"/>
            <w:tcBorders>
              <w:top w:val="single" w:sz="4" w:space="0" w:color="auto"/>
              <w:bottom w:val="single" w:sz="4" w:space="0" w:color="auto"/>
            </w:tcBorders>
            <w:shd w:val="clear" w:color="auto" w:fill="BFBFBF" w:themeFill="background1" w:themeFillShade="BF"/>
          </w:tcPr>
          <w:p w14:paraId="5DB6B951" w14:textId="13350649" w:rsidR="0095766C" w:rsidRPr="0092727C" w:rsidRDefault="0095766C" w:rsidP="006625E0">
            <w:pPr>
              <w:jc w:val="center"/>
              <w:rPr>
                <w:rFonts w:ascii="Times New Roman" w:hAnsi="Times New Roman" w:cs="Times New Roman"/>
                <w:sz w:val="24"/>
                <w:szCs w:val="24"/>
              </w:rPr>
            </w:pPr>
            <w:r w:rsidRPr="0092727C">
              <w:rPr>
                <w:rFonts w:ascii="Times New Roman" w:hAnsi="Times New Roman" w:cs="Times New Roman"/>
                <w:sz w:val="24"/>
                <w:szCs w:val="24"/>
              </w:rPr>
              <w:t>N=</w:t>
            </w:r>
            <w:r w:rsidR="00E25485" w:rsidRPr="0092727C">
              <w:rPr>
                <w:rFonts w:ascii="Times New Roman" w:hAnsi="Times New Roman" w:cs="Times New Roman"/>
                <w:sz w:val="24"/>
                <w:szCs w:val="24"/>
              </w:rPr>
              <w:t>934</w:t>
            </w:r>
          </w:p>
          <w:p w14:paraId="45F043A6" w14:textId="77777777" w:rsidR="0095766C" w:rsidRPr="0092727C" w:rsidRDefault="0095766C" w:rsidP="006625E0">
            <w:pPr>
              <w:jc w:val="center"/>
              <w:rPr>
                <w:rFonts w:ascii="Times New Roman" w:hAnsi="Times New Roman" w:cs="Times New Roman"/>
                <w:sz w:val="24"/>
                <w:szCs w:val="24"/>
              </w:rPr>
            </w:pPr>
            <w:r w:rsidRPr="0092727C">
              <w:rPr>
                <w:rFonts w:ascii="Times New Roman" w:hAnsi="Times New Roman" w:cs="Times New Roman"/>
                <w:sz w:val="24"/>
                <w:szCs w:val="24"/>
              </w:rPr>
              <w:t>n (%)</w:t>
            </w:r>
          </w:p>
        </w:tc>
      </w:tr>
      <w:tr w:rsidR="0095766C" w:rsidRPr="0018535A" w14:paraId="43C6C0D3" w14:textId="77777777" w:rsidTr="006625E0">
        <w:trPr>
          <w:trHeight w:val="620"/>
        </w:trPr>
        <w:tc>
          <w:tcPr>
            <w:tcW w:w="1627" w:type="dxa"/>
            <w:tcBorders>
              <w:top w:val="single" w:sz="4" w:space="0" w:color="auto"/>
              <w:bottom w:val="single" w:sz="4" w:space="0" w:color="auto"/>
            </w:tcBorders>
            <w:shd w:val="clear" w:color="auto" w:fill="FFFFFF" w:themeFill="background1"/>
          </w:tcPr>
          <w:p w14:paraId="59142EE6"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Age</w:t>
            </w:r>
          </w:p>
        </w:tc>
        <w:tc>
          <w:tcPr>
            <w:tcW w:w="5399" w:type="dxa"/>
            <w:tcBorders>
              <w:top w:val="single" w:sz="4" w:space="0" w:color="auto"/>
              <w:bottom w:val="single" w:sz="4" w:space="0" w:color="auto"/>
            </w:tcBorders>
            <w:shd w:val="clear" w:color="auto" w:fill="FFFFFF" w:themeFill="background1"/>
          </w:tcPr>
          <w:p w14:paraId="0C891055"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13</w:t>
            </w:r>
          </w:p>
          <w:p w14:paraId="01443498"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14</w:t>
            </w:r>
          </w:p>
          <w:p w14:paraId="30A26909"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lastRenderedPageBreak/>
              <w:t>15</w:t>
            </w:r>
          </w:p>
          <w:p w14:paraId="61A4527D"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16</w:t>
            </w:r>
          </w:p>
          <w:p w14:paraId="77FD710B"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17</w:t>
            </w:r>
          </w:p>
          <w:p w14:paraId="50E69D3E"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18 or older</w:t>
            </w:r>
          </w:p>
        </w:tc>
        <w:tc>
          <w:tcPr>
            <w:tcW w:w="2515" w:type="dxa"/>
            <w:tcBorders>
              <w:top w:val="single" w:sz="4" w:space="0" w:color="auto"/>
              <w:bottom w:val="single" w:sz="4" w:space="0" w:color="auto"/>
            </w:tcBorders>
            <w:shd w:val="clear" w:color="auto" w:fill="FFFFFF" w:themeFill="background1"/>
          </w:tcPr>
          <w:p w14:paraId="53EC9BF7" w14:textId="1C6271A5" w:rsidR="0095766C" w:rsidRPr="0092727C" w:rsidRDefault="00E25485" w:rsidP="006625E0">
            <w:pPr>
              <w:jc w:val="center"/>
              <w:rPr>
                <w:rFonts w:ascii="Times New Roman" w:hAnsi="Times New Roman" w:cs="Times New Roman"/>
                <w:sz w:val="24"/>
                <w:szCs w:val="24"/>
              </w:rPr>
            </w:pPr>
            <w:r w:rsidRPr="0092727C">
              <w:rPr>
                <w:rFonts w:ascii="Times New Roman" w:hAnsi="Times New Roman" w:cs="Times New Roman"/>
                <w:sz w:val="24"/>
                <w:szCs w:val="24"/>
              </w:rPr>
              <w:lastRenderedPageBreak/>
              <w:t>1</w:t>
            </w:r>
            <w:r w:rsidR="0095766C" w:rsidRPr="0092727C">
              <w:rPr>
                <w:rFonts w:ascii="Times New Roman" w:hAnsi="Times New Roman" w:cs="Times New Roman"/>
                <w:sz w:val="24"/>
                <w:szCs w:val="24"/>
              </w:rPr>
              <w:t xml:space="preserve"> (0.</w:t>
            </w:r>
            <w:r w:rsidRPr="0092727C">
              <w:rPr>
                <w:rFonts w:ascii="Times New Roman" w:hAnsi="Times New Roman" w:cs="Times New Roman"/>
                <w:sz w:val="24"/>
                <w:szCs w:val="24"/>
              </w:rPr>
              <w:t>1</w:t>
            </w:r>
            <w:r w:rsidR="0095766C" w:rsidRPr="0092727C">
              <w:rPr>
                <w:rFonts w:ascii="Times New Roman" w:hAnsi="Times New Roman" w:cs="Times New Roman"/>
                <w:sz w:val="24"/>
                <w:szCs w:val="24"/>
              </w:rPr>
              <w:t>)</w:t>
            </w:r>
          </w:p>
          <w:p w14:paraId="372841A0" w14:textId="25AFD958" w:rsidR="0095766C" w:rsidRPr="0092727C" w:rsidRDefault="00E25485" w:rsidP="006625E0">
            <w:pPr>
              <w:jc w:val="center"/>
              <w:rPr>
                <w:rFonts w:ascii="Times New Roman" w:hAnsi="Times New Roman" w:cs="Times New Roman"/>
                <w:sz w:val="24"/>
                <w:szCs w:val="24"/>
              </w:rPr>
            </w:pPr>
            <w:r w:rsidRPr="0092727C">
              <w:rPr>
                <w:rFonts w:ascii="Times New Roman" w:hAnsi="Times New Roman" w:cs="Times New Roman"/>
                <w:sz w:val="24"/>
                <w:szCs w:val="24"/>
              </w:rPr>
              <w:t>39</w:t>
            </w:r>
            <w:r w:rsidR="0095766C" w:rsidRPr="0092727C">
              <w:rPr>
                <w:rFonts w:ascii="Times New Roman" w:hAnsi="Times New Roman" w:cs="Times New Roman"/>
                <w:sz w:val="24"/>
                <w:szCs w:val="24"/>
              </w:rPr>
              <w:t xml:space="preserve"> (</w:t>
            </w:r>
            <w:r w:rsidRPr="0092727C">
              <w:rPr>
                <w:rFonts w:ascii="Times New Roman" w:hAnsi="Times New Roman" w:cs="Times New Roman"/>
                <w:sz w:val="24"/>
                <w:szCs w:val="24"/>
              </w:rPr>
              <w:t>4.2</w:t>
            </w:r>
            <w:r w:rsidR="0095766C" w:rsidRPr="0092727C">
              <w:rPr>
                <w:rFonts w:ascii="Times New Roman" w:hAnsi="Times New Roman" w:cs="Times New Roman"/>
                <w:sz w:val="24"/>
                <w:szCs w:val="24"/>
              </w:rPr>
              <w:t>)</w:t>
            </w:r>
          </w:p>
          <w:p w14:paraId="1E6A6A5F" w14:textId="2E252951" w:rsidR="0095766C" w:rsidRPr="0092727C" w:rsidRDefault="00E25485" w:rsidP="006625E0">
            <w:pPr>
              <w:jc w:val="center"/>
              <w:rPr>
                <w:rFonts w:ascii="Times New Roman" w:hAnsi="Times New Roman" w:cs="Times New Roman"/>
                <w:sz w:val="24"/>
                <w:szCs w:val="24"/>
              </w:rPr>
            </w:pPr>
            <w:r w:rsidRPr="0092727C">
              <w:rPr>
                <w:rFonts w:ascii="Times New Roman" w:hAnsi="Times New Roman" w:cs="Times New Roman"/>
                <w:sz w:val="24"/>
                <w:szCs w:val="24"/>
              </w:rPr>
              <w:lastRenderedPageBreak/>
              <w:t>101</w:t>
            </w:r>
            <w:r w:rsidR="0095766C" w:rsidRPr="0092727C">
              <w:rPr>
                <w:rFonts w:ascii="Times New Roman" w:hAnsi="Times New Roman" w:cs="Times New Roman"/>
                <w:sz w:val="24"/>
                <w:szCs w:val="24"/>
              </w:rPr>
              <w:t xml:space="preserve"> (</w:t>
            </w:r>
            <w:r w:rsidRPr="0092727C">
              <w:rPr>
                <w:rFonts w:ascii="Times New Roman" w:hAnsi="Times New Roman" w:cs="Times New Roman"/>
                <w:sz w:val="24"/>
                <w:szCs w:val="24"/>
              </w:rPr>
              <w:t>10.8</w:t>
            </w:r>
            <w:r w:rsidR="0095766C" w:rsidRPr="0092727C">
              <w:rPr>
                <w:rFonts w:ascii="Times New Roman" w:hAnsi="Times New Roman" w:cs="Times New Roman"/>
                <w:sz w:val="24"/>
                <w:szCs w:val="24"/>
              </w:rPr>
              <w:t>)</w:t>
            </w:r>
          </w:p>
          <w:p w14:paraId="737F90C8" w14:textId="3EC9D2BF" w:rsidR="0095766C" w:rsidRPr="0092727C" w:rsidRDefault="00E25485" w:rsidP="006625E0">
            <w:pPr>
              <w:jc w:val="center"/>
              <w:rPr>
                <w:rFonts w:ascii="Times New Roman" w:hAnsi="Times New Roman" w:cs="Times New Roman"/>
                <w:sz w:val="24"/>
                <w:szCs w:val="24"/>
              </w:rPr>
            </w:pPr>
            <w:r w:rsidRPr="0092727C">
              <w:rPr>
                <w:rFonts w:ascii="Times New Roman" w:hAnsi="Times New Roman" w:cs="Times New Roman"/>
                <w:sz w:val="24"/>
                <w:szCs w:val="24"/>
              </w:rPr>
              <w:t>151</w:t>
            </w:r>
            <w:r w:rsidR="0095766C" w:rsidRPr="0092727C">
              <w:rPr>
                <w:rFonts w:ascii="Times New Roman" w:hAnsi="Times New Roman" w:cs="Times New Roman"/>
                <w:sz w:val="24"/>
                <w:szCs w:val="24"/>
              </w:rPr>
              <w:t xml:space="preserve"> (1</w:t>
            </w:r>
            <w:r w:rsidRPr="0092727C">
              <w:rPr>
                <w:rFonts w:ascii="Times New Roman" w:hAnsi="Times New Roman" w:cs="Times New Roman"/>
                <w:sz w:val="24"/>
                <w:szCs w:val="24"/>
              </w:rPr>
              <w:t>6.2</w:t>
            </w:r>
            <w:r w:rsidR="0095766C" w:rsidRPr="0092727C">
              <w:rPr>
                <w:rFonts w:ascii="Times New Roman" w:hAnsi="Times New Roman" w:cs="Times New Roman"/>
                <w:sz w:val="24"/>
                <w:szCs w:val="24"/>
              </w:rPr>
              <w:t>)</w:t>
            </w:r>
          </w:p>
          <w:p w14:paraId="7FE2336D" w14:textId="5A6CBD89" w:rsidR="0095766C" w:rsidRPr="0092727C" w:rsidRDefault="0092727C" w:rsidP="006625E0">
            <w:pPr>
              <w:jc w:val="center"/>
              <w:rPr>
                <w:rFonts w:ascii="Times New Roman" w:hAnsi="Times New Roman" w:cs="Times New Roman"/>
                <w:sz w:val="24"/>
                <w:szCs w:val="24"/>
              </w:rPr>
            </w:pPr>
            <w:r w:rsidRPr="0092727C">
              <w:rPr>
                <w:rFonts w:ascii="Times New Roman" w:hAnsi="Times New Roman" w:cs="Times New Roman"/>
                <w:sz w:val="24"/>
                <w:szCs w:val="24"/>
              </w:rPr>
              <w:t>334</w:t>
            </w:r>
            <w:r w:rsidR="0095766C" w:rsidRPr="0092727C">
              <w:rPr>
                <w:rFonts w:ascii="Times New Roman" w:hAnsi="Times New Roman" w:cs="Times New Roman"/>
                <w:sz w:val="24"/>
                <w:szCs w:val="24"/>
              </w:rPr>
              <w:t xml:space="preserve"> (</w:t>
            </w:r>
            <w:r w:rsidRPr="0092727C">
              <w:rPr>
                <w:rFonts w:ascii="Times New Roman" w:hAnsi="Times New Roman" w:cs="Times New Roman"/>
                <w:sz w:val="24"/>
                <w:szCs w:val="24"/>
              </w:rPr>
              <w:t>35.8</w:t>
            </w:r>
            <w:r w:rsidR="0095766C" w:rsidRPr="0092727C">
              <w:rPr>
                <w:rFonts w:ascii="Times New Roman" w:hAnsi="Times New Roman" w:cs="Times New Roman"/>
                <w:sz w:val="24"/>
                <w:szCs w:val="24"/>
              </w:rPr>
              <w:t>)</w:t>
            </w:r>
          </w:p>
          <w:p w14:paraId="23DBD6A8" w14:textId="0F40EF2B" w:rsidR="0095766C" w:rsidRPr="0092727C" w:rsidRDefault="0092727C" w:rsidP="006625E0">
            <w:pPr>
              <w:jc w:val="center"/>
              <w:rPr>
                <w:rFonts w:ascii="Times New Roman" w:hAnsi="Times New Roman" w:cs="Times New Roman"/>
                <w:sz w:val="24"/>
                <w:szCs w:val="24"/>
              </w:rPr>
            </w:pPr>
            <w:r w:rsidRPr="0092727C">
              <w:rPr>
                <w:rFonts w:ascii="Times New Roman" w:hAnsi="Times New Roman" w:cs="Times New Roman"/>
                <w:sz w:val="24"/>
                <w:szCs w:val="24"/>
              </w:rPr>
              <w:t>308</w:t>
            </w:r>
            <w:r w:rsidR="0095766C" w:rsidRPr="0092727C">
              <w:rPr>
                <w:rFonts w:ascii="Times New Roman" w:hAnsi="Times New Roman" w:cs="Times New Roman"/>
                <w:sz w:val="24"/>
                <w:szCs w:val="24"/>
              </w:rPr>
              <w:t xml:space="preserve"> (</w:t>
            </w:r>
            <w:r w:rsidRPr="0092727C">
              <w:rPr>
                <w:rFonts w:ascii="Times New Roman" w:hAnsi="Times New Roman" w:cs="Times New Roman"/>
                <w:sz w:val="24"/>
                <w:szCs w:val="24"/>
              </w:rPr>
              <w:t>33.0</w:t>
            </w:r>
            <w:r w:rsidR="0095766C" w:rsidRPr="0092727C">
              <w:rPr>
                <w:rFonts w:ascii="Times New Roman" w:hAnsi="Times New Roman" w:cs="Times New Roman"/>
                <w:sz w:val="24"/>
                <w:szCs w:val="24"/>
              </w:rPr>
              <w:t>)</w:t>
            </w:r>
          </w:p>
        </w:tc>
      </w:tr>
      <w:tr w:rsidR="0095766C" w:rsidRPr="0018535A" w14:paraId="7C4353D4" w14:textId="77777777" w:rsidTr="006625E0">
        <w:trPr>
          <w:trHeight w:val="264"/>
        </w:trPr>
        <w:tc>
          <w:tcPr>
            <w:tcW w:w="1627" w:type="dxa"/>
          </w:tcPr>
          <w:p w14:paraId="3AE037AB"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lastRenderedPageBreak/>
              <w:t>Gender</w:t>
            </w:r>
          </w:p>
        </w:tc>
        <w:tc>
          <w:tcPr>
            <w:tcW w:w="5399" w:type="dxa"/>
          </w:tcPr>
          <w:p w14:paraId="46C46CDE"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Female</w:t>
            </w:r>
          </w:p>
        </w:tc>
        <w:tc>
          <w:tcPr>
            <w:tcW w:w="2515" w:type="dxa"/>
          </w:tcPr>
          <w:p w14:paraId="78916101" w14:textId="48D428B2" w:rsidR="0095766C" w:rsidRPr="0092727C" w:rsidRDefault="0092727C" w:rsidP="006625E0">
            <w:pPr>
              <w:jc w:val="center"/>
              <w:rPr>
                <w:rFonts w:ascii="Times New Roman" w:hAnsi="Times New Roman" w:cs="Times New Roman"/>
                <w:sz w:val="24"/>
                <w:szCs w:val="24"/>
              </w:rPr>
            </w:pPr>
            <w:r w:rsidRPr="0092727C">
              <w:rPr>
                <w:rFonts w:ascii="Times New Roman" w:hAnsi="Times New Roman" w:cs="Times New Roman"/>
                <w:sz w:val="24"/>
                <w:szCs w:val="24"/>
              </w:rPr>
              <w:t>489</w:t>
            </w:r>
            <w:r w:rsidR="0095766C" w:rsidRPr="0092727C">
              <w:rPr>
                <w:rFonts w:ascii="Times New Roman" w:hAnsi="Times New Roman" w:cs="Times New Roman"/>
                <w:sz w:val="24"/>
                <w:szCs w:val="24"/>
              </w:rPr>
              <w:t xml:space="preserve"> (5</w:t>
            </w:r>
            <w:r w:rsidRPr="0092727C">
              <w:rPr>
                <w:rFonts w:ascii="Times New Roman" w:hAnsi="Times New Roman" w:cs="Times New Roman"/>
                <w:sz w:val="24"/>
                <w:szCs w:val="24"/>
              </w:rPr>
              <w:t>2.4</w:t>
            </w:r>
            <w:r w:rsidR="0095766C" w:rsidRPr="0092727C">
              <w:rPr>
                <w:rFonts w:ascii="Times New Roman" w:hAnsi="Times New Roman" w:cs="Times New Roman"/>
                <w:sz w:val="24"/>
                <w:szCs w:val="24"/>
              </w:rPr>
              <w:t>)</w:t>
            </w:r>
          </w:p>
        </w:tc>
      </w:tr>
      <w:tr w:rsidR="0095766C" w:rsidRPr="0018535A" w14:paraId="6A13F65A" w14:textId="77777777" w:rsidTr="006625E0">
        <w:trPr>
          <w:trHeight w:val="829"/>
        </w:trPr>
        <w:tc>
          <w:tcPr>
            <w:tcW w:w="1627" w:type="dxa"/>
            <w:tcBorders>
              <w:bottom w:val="single" w:sz="4" w:space="0" w:color="auto"/>
            </w:tcBorders>
          </w:tcPr>
          <w:p w14:paraId="3DF3DE95" w14:textId="77777777" w:rsidR="0095766C" w:rsidRPr="0092727C" w:rsidRDefault="0095766C" w:rsidP="006625E0">
            <w:pPr>
              <w:rPr>
                <w:rFonts w:ascii="Times New Roman" w:hAnsi="Times New Roman" w:cs="Times New Roman"/>
                <w:sz w:val="24"/>
                <w:szCs w:val="24"/>
              </w:rPr>
            </w:pPr>
          </w:p>
        </w:tc>
        <w:tc>
          <w:tcPr>
            <w:tcW w:w="5399" w:type="dxa"/>
            <w:tcBorders>
              <w:bottom w:val="single" w:sz="4" w:space="0" w:color="auto"/>
            </w:tcBorders>
          </w:tcPr>
          <w:p w14:paraId="4FAEC9A1"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Male</w:t>
            </w:r>
          </w:p>
          <w:p w14:paraId="7F79F49C"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Other</w:t>
            </w:r>
          </w:p>
          <w:p w14:paraId="04A9FDAF"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Prefer not to say</w:t>
            </w:r>
          </w:p>
        </w:tc>
        <w:tc>
          <w:tcPr>
            <w:tcW w:w="2515" w:type="dxa"/>
            <w:tcBorders>
              <w:bottom w:val="single" w:sz="4" w:space="0" w:color="auto"/>
            </w:tcBorders>
          </w:tcPr>
          <w:p w14:paraId="0875E38A" w14:textId="780D7C4E" w:rsidR="0095766C" w:rsidRPr="0092727C" w:rsidRDefault="0092727C" w:rsidP="006625E0">
            <w:pPr>
              <w:jc w:val="center"/>
              <w:rPr>
                <w:rFonts w:ascii="Times New Roman" w:hAnsi="Times New Roman" w:cs="Times New Roman"/>
                <w:sz w:val="24"/>
                <w:szCs w:val="24"/>
              </w:rPr>
            </w:pPr>
            <w:r w:rsidRPr="0092727C">
              <w:rPr>
                <w:rFonts w:ascii="Times New Roman" w:hAnsi="Times New Roman" w:cs="Times New Roman"/>
                <w:sz w:val="24"/>
                <w:szCs w:val="24"/>
              </w:rPr>
              <w:t>415</w:t>
            </w:r>
            <w:r w:rsidR="0095766C" w:rsidRPr="0092727C">
              <w:rPr>
                <w:rFonts w:ascii="Times New Roman" w:hAnsi="Times New Roman" w:cs="Times New Roman"/>
                <w:sz w:val="24"/>
                <w:szCs w:val="24"/>
              </w:rPr>
              <w:t xml:space="preserve"> (4</w:t>
            </w:r>
            <w:r w:rsidRPr="0092727C">
              <w:rPr>
                <w:rFonts w:ascii="Times New Roman" w:hAnsi="Times New Roman" w:cs="Times New Roman"/>
                <w:sz w:val="24"/>
                <w:szCs w:val="24"/>
              </w:rPr>
              <w:t>4.4</w:t>
            </w:r>
            <w:r w:rsidR="0095766C" w:rsidRPr="0092727C">
              <w:rPr>
                <w:rFonts w:ascii="Times New Roman" w:hAnsi="Times New Roman" w:cs="Times New Roman"/>
                <w:sz w:val="24"/>
                <w:szCs w:val="24"/>
              </w:rPr>
              <w:t>)</w:t>
            </w:r>
          </w:p>
          <w:p w14:paraId="2DA6EB1E" w14:textId="0FE6A253" w:rsidR="0095766C" w:rsidRPr="0092727C" w:rsidRDefault="0092727C" w:rsidP="006625E0">
            <w:pPr>
              <w:jc w:val="center"/>
              <w:rPr>
                <w:rFonts w:ascii="Times New Roman" w:hAnsi="Times New Roman" w:cs="Times New Roman"/>
                <w:sz w:val="24"/>
                <w:szCs w:val="24"/>
              </w:rPr>
            </w:pPr>
            <w:r w:rsidRPr="0092727C">
              <w:rPr>
                <w:rFonts w:ascii="Times New Roman" w:hAnsi="Times New Roman" w:cs="Times New Roman"/>
                <w:sz w:val="24"/>
                <w:szCs w:val="24"/>
              </w:rPr>
              <w:t>10</w:t>
            </w:r>
            <w:r w:rsidR="0095766C" w:rsidRPr="0092727C">
              <w:rPr>
                <w:rFonts w:ascii="Times New Roman" w:hAnsi="Times New Roman" w:cs="Times New Roman"/>
                <w:sz w:val="24"/>
                <w:szCs w:val="24"/>
              </w:rPr>
              <w:t xml:space="preserve"> (1.</w:t>
            </w:r>
            <w:r w:rsidRPr="0092727C">
              <w:rPr>
                <w:rFonts w:ascii="Times New Roman" w:hAnsi="Times New Roman" w:cs="Times New Roman"/>
                <w:sz w:val="24"/>
                <w:szCs w:val="24"/>
              </w:rPr>
              <w:t>1</w:t>
            </w:r>
            <w:r w:rsidR="0095766C" w:rsidRPr="0092727C">
              <w:rPr>
                <w:rFonts w:ascii="Times New Roman" w:hAnsi="Times New Roman" w:cs="Times New Roman"/>
                <w:sz w:val="24"/>
                <w:szCs w:val="24"/>
              </w:rPr>
              <w:t>)</w:t>
            </w:r>
          </w:p>
          <w:p w14:paraId="7796AA66" w14:textId="3B304827" w:rsidR="0095766C" w:rsidRPr="0092727C" w:rsidRDefault="0095766C" w:rsidP="006625E0">
            <w:pPr>
              <w:jc w:val="center"/>
              <w:rPr>
                <w:rFonts w:ascii="Times New Roman" w:hAnsi="Times New Roman" w:cs="Times New Roman"/>
                <w:sz w:val="24"/>
                <w:szCs w:val="24"/>
              </w:rPr>
            </w:pPr>
            <w:r w:rsidRPr="0092727C">
              <w:rPr>
                <w:rFonts w:ascii="Times New Roman" w:hAnsi="Times New Roman" w:cs="Times New Roman"/>
                <w:sz w:val="24"/>
                <w:szCs w:val="24"/>
              </w:rPr>
              <w:t>2</w:t>
            </w:r>
            <w:r w:rsidR="0092727C" w:rsidRPr="0092727C">
              <w:rPr>
                <w:rFonts w:ascii="Times New Roman" w:hAnsi="Times New Roman" w:cs="Times New Roman"/>
                <w:sz w:val="24"/>
                <w:szCs w:val="24"/>
              </w:rPr>
              <w:t>0</w:t>
            </w:r>
            <w:r w:rsidRPr="0092727C">
              <w:rPr>
                <w:rFonts w:ascii="Times New Roman" w:hAnsi="Times New Roman" w:cs="Times New Roman"/>
                <w:sz w:val="24"/>
                <w:szCs w:val="24"/>
              </w:rPr>
              <w:t xml:space="preserve"> (</w:t>
            </w:r>
            <w:r w:rsidR="0092727C" w:rsidRPr="0092727C">
              <w:rPr>
                <w:rFonts w:ascii="Times New Roman" w:hAnsi="Times New Roman" w:cs="Times New Roman"/>
                <w:sz w:val="24"/>
                <w:szCs w:val="24"/>
              </w:rPr>
              <w:t>2.1</w:t>
            </w:r>
            <w:r w:rsidRPr="0092727C">
              <w:rPr>
                <w:rFonts w:ascii="Times New Roman" w:hAnsi="Times New Roman" w:cs="Times New Roman"/>
                <w:sz w:val="24"/>
                <w:szCs w:val="24"/>
              </w:rPr>
              <w:t>)</w:t>
            </w:r>
          </w:p>
        </w:tc>
      </w:tr>
      <w:tr w:rsidR="0095766C" w:rsidRPr="0018535A" w14:paraId="0CE0C07E" w14:textId="77777777" w:rsidTr="006625E0">
        <w:trPr>
          <w:trHeight w:val="553"/>
        </w:trPr>
        <w:tc>
          <w:tcPr>
            <w:tcW w:w="1627" w:type="dxa"/>
            <w:tcBorders>
              <w:bottom w:val="single" w:sz="4" w:space="0" w:color="auto"/>
            </w:tcBorders>
          </w:tcPr>
          <w:p w14:paraId="1ADEB8BC"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Ethnicity</w:t>
            </w:r>
          </w:p>
        </w:tc>
        <w:tc>
          <w:tcPr>
            <w:tcW w:w="5399" w:type="dxa"/>
            <w:tcBorders>
              <w:bottom w:val="single" w:sz="4" w:space="0" w:color="auto"/>
            </w:tcBorders>
          </w:tcPr>
          <w:p w14:paraId="6D61B632"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Hispanic or Latino</w:t>
            </w:r>
          </w:p>
          <w:p w14:paraId="58979B51"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Not Hispanic or Latino</w:t>
            </w:r>
          </w:p>
        </w:tc>
        <w:tc>
          <w:tcPr>
            <w:tcW w:w="2515" w:type="dxa"/>
            <w:tcBorders>
              <w:bottom w:val="single" w:sz="4" w:space="0" w:color="auto"/>
            </w:tcBorders>
          </w:tcPr>
          <w:p w14:paraId="4B2E55B5" w14:textId="0131BBE1" w:rsidR="0095766C" w:rsidRPr="0092727C" w:rsidRDefault="0092727C" w:rsidP="006625E0">
            <w:pPr>
              <w:jc w:val="center"/>
              <w:rPr>
                <w:rFonts w:ascii="Times New Roman" w:hAnsi="Times New Roman" w:cs="Times New Roman"/>
                <w:sz w:val="24"/>
                <w:szCs w:val="24"/>
              </w:rPr>
            </w:pPr>
            <w:r w:rsidRPr="0092727C">
              <w:rPr>
                <w:rFonts w:ascii="Times New Roman" w:hAnsi="Times New Roman" w:cs="Times New Roman"/>
                <w:sz w:val="24"/>
                <w:szCs w:val="24"/>
              </w:rPr>
              <w:t>690</w:t>
            </w:r>
            <w:r w:rsidR="0095766C" w:rsidRPr="0092727C">
              <w:rPr>
                <w:rFonts w:ascii="Times New Roman" w:hAnsi="Times New Roman" w:cs="Times New Roman"/>
                <w:sz w:val="24"/>
                <w:szCs w:val="24"/>
              </w:rPr>
              <w:t xml:space="preserve"> (</w:t>
            </w:r>
            <w:r w:rsidRPr="0092727C">
              <w:rPr>
                <w:rFonts w:ascii="Times New Roman" w:hAnsi="Times New Roman" w:cs="Times New Roman"/>
                <w:sz w:val="24"/>
                <w:szCs w:val="24"/>
              </w:rPr>
              <w:t>73.9</w:t>
            </w:r>
            <w:r w:rsidR="0095766C" w:rsidRPr="0092727C">
              <w:rPr>
                <w:rFonts w:ascii="Times New Roman" w:hAnsi="Times New Roman" w:cs="Times New Roman"/>
                <w:sz w:val="24"/>
                <w:szCs w:val="24"/>
              </w:rPr>
              <w:t>)</w:t>
            </w:r>
          </w:p>
          <w:p w14:paraId="4B9ACE14" w14:textId="674C4E1B" w:rsidR="0095766C" w:rsidRPr="0092727C" w:rsidRDefault="0092727C" w:rsidP="006625E0">
            <w:pPr>
              <w:jc w:val="center"/>
              <w:rPr>
                <w:rFonts w:ascii="Times New Roman" w:hAnsi="Times New Roman" w:cs="Times New Roman"/>
                <w:sz w:val="24"/>
                <w:szCs w:val="24"/>
              </w:rPr>
            </w:pPr>
            <w:r w:rsidRPr="0092727C">
              <w:rPr>
                <w:rFonts w:ascii="Times New Roman" w:hAnsi="Times New Roman" w:cs="Times New Roman"/>
                <w:sz w:val="24"/>
                <w:szCs w:val="24"/>
              </w:rPr>
              <w:t>244</w:t>
            </w:r>
            <w:r w:rsidR="0095766C" w:rsidRPr="0092727C">
              <w:rPr>
                <w:rFonts w:ascii="Times New Roman" w:hAnsi="Times New Roman" w:cs="Times New Roman"/>
                <w:sz w:val="24"/>
                <w:szCs w:val="24"/>
              </w:rPr>
              <w:t xml:space="preserve"> (2</w:t>
            </w:r>
            <w:r w:rsidRPr="0092727C">
              <w:rPr>
                <w:rFonts w:ascii="Times New Roman" w:hAnsi="Times New Roman" w:cs="Times New Roman"/>
                <w:sz w:val="24"/>
                <w:szCs w:val="24"/>
              </w:rPr>
              <w:t>6.1</w:t>
            </w:r>
            <w:r w:rsidR="0095766C" w:rsidRPr="0092727C">
              <w:rPr>
                <w:rFonts w:ascii="Times New Roman" w:hAnsi="Times New Roman" w:cs="Times New Roman"/>
                <w:sz w:val="24"/>
                <w:szCs w:val="24"/>
              </w:rPr>
              <w:t>)</w:t>
            </w:r>
          </w:p>
        </w:tc>
      </w:tr>
      <w:tr w:rsidR="0095766C" w:rsidRPr="0018535A" w14:paraId="04DA4E5A" w14:textId="77777777" w:rsidTr="006625E0">
        <w:trPr>
          <w:trHeight w:val="276"/>
        </w:trPr>
        <w:tc>
          <w:tcPr>
            <w:tcW w:w="1627" w:type="dxa"/>
            <w:tcBorders>
              <w:top w:val="single" w:sz="4" w:space="0" w:color="auto"/>
            </w:tcBorders>
            <w:shd w:val="clear" w:color="auto" w:fill="FFFFFF" w:themeFill="background1"/>
          </w:tcPr>
          <w:p w14:paraId="2545527B"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Race</w:t>
            </w:r>
          </w:p>
        </w:tc>
        <w:tc>
          <w:tcPr>
            <w:tcW w:w="5399" w:type="dxa"/>
            <w:tcBorders>
              <w:top w:val="single" w:sz="4" w:space="0" w:color="auto"/>
            </w:tcBorders>
            <w:shd w:val="clear" w:color="auto" w:fill="FFFFFF" w:themeFill="background1"/>
          </w:tcPr>
          <w:p w14:paraId="6F79EEB4"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Black or African American</w:t>
            </w:r>
          </w:p>
        </w:tc>
        <w:tc>
          <w:tcPr>
            <w:tcW w:w="2515" w:type="dxa"/>
            <w:tcBorders>
              <w:top w:val="single" w:sz="4" w:space="0" w:color="auto"/>
            </w:tcBorders>
            <w:shd w:val="clear" w:color="auto" w:fill="FFFFFF" w:themeFill="background1"/>
          </w:tcPr>
          <w:p w14:paraId="33C76E2C" w14:textId="68B66642" w:rsidR="0095766C" w:rsidRPr="0092727C" w:rsidRDefault="0092727C" w:rsidP="006625E0">
            <w:pPr>
              <w:jc w:val="center"/>
              <w:rPr>
                <w:rFonts w:ascii="Times New Roman" w:hAnsi="Times New Roman" w:cs="Times New Roman"/>
                <w:sz w:val="24"/>
                <w:szCs w:val="24"/>
              </w:rPr>
            </w:pPr>
            <w:r w:rsidRPr="0092727C">
              <w:rPr>
                <w:rFonts w:ascii="Times New Roman" w:hAnsi="Times New Roman" w:cs="Times New Roman"/>
                <w:sz w:val="24"/>
                <w:szCs w:val="24"/>
              </w:rPr>
              <w:t>244</w:t>
            </w:r>
            <w:r w:rsidR="0095766C" w:rsidRPr="0092727C">
              <w:rPr>
                <w:rFonts w:ascii="Times New Roman" w:hAnsi="Times New Roman" w:cs="Times New Roman"/>
                <w:sz w:val="24"/>
                <w:szCs w:val="24"/>
              </w:rPr>
              <w:t xml:space="preserve"> (</w:t>
            </w:r>
            <w:r w:rsidRPr="0092727C">
              <w:rPr>
                <w:rFonts w:ascii="Times New Roman" w:hAnsi="Times New Roman" w:cs="Times New Roman"/>
                <w:sz w:val="24"/>
                <w:szCs w:val="24"/>
              </w:rPr>
              <w:t>26.1</w:t>
            </w:r>
            <w:r w:rsidR="0095766C" w:rsidRPr="0092727C">
              <w:rPr>
                <w:rFonts w:ascii="Times New Roman" w:hAnsi="Times New Roman" w:cs="Times New Roman"/>
                <w:sz w:val="24"/>
                <w:szCs w:val="24"/>
              </w:rPr>
              <w:t>)</w:t>
            </w:r>
          </w:p>
        </w:tc>
      </w:tr>
      <w:tr w:rsidR="0095766C" w:rsidRPr="0018535A" w14:paraId="54AAED80" w14:textId="77777777" w:rsidTr="006625E0">
        <w:trPr>
          <w:trHeight w:val="276"/>
        </w:trPr>
        <w:tc>
          <w:tcPr>
            <w:tcW w:w="1627" w:type="dxa"/>
            <w:shd w:val="clear" w:color="auto" w:fill="FFFFFF" w:themeFill="background1"/>
          </w:tcPr>
          <w:p w14:paraId="45FC874C" w14:textId="77777777" w:rsidR="0095766C" w:rsidRPr="0092727C" w:rsidRDefault="0095766C" w:rsidP="006625E0">
            <w:pPr>
              <w:rPr>
                <w:rFonts w:ascii="Times New Roman" w:hAnsi="Times New Roman" w:cs="Times New Roman"/>
                <w:sz w:val="24"/>
                <w:szCs w:val="24"/>
              </w:rPr>
            </w:pPr>
          </w:p>
        </w:tc>
        <w:tc>
          <w:tcPr>
            <w:tcW w:w="5399" w:type="dxa"/>
            <w:shd w:val="clear" w:color="auto" w:fill="FFFFFF" w:themeFill="background1"/>
          </w:tcPr>
          <w:p w14:paraId="03DF35B8"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White or Caucasian</w:t>
            </w:r>
          </w:p>
        </w:tc>
        <w:tc>
          <w:tcPr>
            <w:tcW w:w="2515" w:type="dxa"/>
            <w:shd w:val="clear" w:color="auto" w:fill="FFFFFF" w:themeFill="background1"/>
          </w:tcPr>
          <w:p w14:paraId="251C95C8" w14:textId="0D238666" w:rsidR="0095766C" w:rsidRPr="0092727C" w:rsidRDefault="0092727C" w:rsidP="006625E0">
            <w:pPr>
              <w:jc w:val="center"/>
              <w:rPr>
                <w:rFonts w:ascii="Times New Roman" w:hAnsi="Times New Roman" w:cs="Times New Roman"/>
                <w:sz w:val="24"/>
                <w:szCs w:val="24"/>
              </w:rPr>
            </w:pPr>
            <w:r w:rsidRPr="0092727C">
              <w:rPr>
                <w:rFonts w:ascii="Times New Roman" w:hAnsi="Times New Roman" w:cs="Times New Roman"/>
                <w:sz w:val="24"/>
                <w:szCs w:val="24"/>
              </w:rPr>
              <w:t>500</w:t>
            </w:r>
            <w:r w:rsidR="0095766C" w:rsidRPr="0092727C">
              <w:rPr>
                <w:rFonts w:ascii="Times New Roman" w:hAnsi="Times New Roman" w:cs="Times New Roman"/>
                <w:sz w:val="24"/>
                <w:szCs w:val="24"/>
              </w:rPr>
              <w:t xml:space="preserve"> (5</w:t>
            </w:r>
            <w:r w:rsidRPr="0092727C">
              <w:rPr>
                <w:rFonts w:ascii="Times New Roman" w:hAnsi="Times New Roman" w:cs="Times New Roman"/>
                <w:sz w:val="24"/>
                <w:szCs w:val="24"/>
              </w:rPr>
              <w:t>3.5</w:t>
            </w:r>
            <w:r w:rsidR="0095766C" w:rsidRPr="0092727C">
              <w:rPr>
                <w:rFonts w:ascii="Times New Roman" w:hAnsi="Times New Roman" w:cs="Times New Roman"/>
                <w:sz w:val="24"/>
                <w:szCs w:val="24"/>
              </w:rPr>
              <w:t>)</w:t>
            </w:r>
          </w:p>
        </w:tc>
      </w:tr>
      <w:tr w:rsidR="0095766C" w:rsidRPr="0018535A" w14:paraId="0CF9E4DD" w14:textId="77777777" w:rsidTr="006625E0">
        <w:trPr>
          <w:trHeight w:val="276"/>
        </w:trPr>
        <w:tc>
          <w:tcPr>
            <w:tcW w:w="1627" w:type="dxa"/>
            <w:shd w:val="clear" w:color="auto" w:fill="FFFFFF" w:themeFill="background1"/>
          </w:tcPr>
          <w:p w14:paraId="3C662B28" w14:textId="77777777" w:rsidR="0095766C" w:rsidRPr="0092727C" w:rsidRDefault="0095766C" w:rsidP="006625E0">
            <w:pPr>
              <w:rPr>
                <w:rFonts w:ascii="Times New Roman" w:hAnsi="Times New Roman" w:cs="Times New Roman"/>
                <w:sz w:val="24"/>
                <w:szCs w:val="24"/>
              </w:rPr>
            </w:pPr>
          </w:p>
        </w:tc>
        <w:tc>
          <w:tcPr>
            <w:tcW w:w="5399" w:type="dxa"/>
            <w:shd w:val="clear" w:color="auto" w:fill="FFFFFF" w:themeFill="background1"/>
          </w:tcPr>
          <w:p w14:paraId="36926756"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American Indian or Alaska Native</w:t>
            </w:r>
          </w:p>
        </w:tc>
        <w:tc>
          <w:tcPr>
            <w:tcW w:w="2515" w:type="dxa"/>
            <w:shd w:val="clear" w:color="auto" w:fill="FFFFFF" w:themeFill="background1"/>
          </w:tcPr>
          <w:p w14:paraId="299324DC" w14:textId="7EAD9FAA" w:rsidR="0095766C" w:rsidRPr="0092727C" w:rsidRDefault="0092727C" w:rsidP="006625E0">
            <w:pPr>
              <w:jc w:val="center"/>
              <w:rPr>
                <w:rFonts w:ascii="Times New Roman" w:hAnsi="Times New Roman" w:cs="Times New Roman"/>
                <w:sz w:val="24"/>
                <w:szCs w:val="24"/>
              </w:rPr>
            </w:pPr>
            <w:r w:rsidRPr="0092727C">
              <w:rPr>
                <w:rFonts w:ascii="Times New Roman" w:hAnsi="Times New Roman" w:cs="Times New Roman"/>
                <w:sz w:val="24"/>
                <w:szCs w:val="24"/>
              </w:rPr>
              <w:t>8</w:t>
            </w:r>
            <w:r w:rsidR="0095766C" w:rsidRPr="0092727C">
              <w:rPr>
                <w:rFonts w:ascii="Times New Roman" w:hAnsi="Times New Roman" w:cs="Times New Roman"/>
                <w:sz w:val="24"/>
                <w:szCs w:val="24"/>
              </w:rPr>
              <w:t xml:space="preserve"> (0.</w:t>
            </w:r>
            <w:r w:rsidRPr="0092727C">
              <w:rPr>
                <w:rFonts w:ascii="Times New Roman" w:hAnsi="Times New Roman" w:cs="Times New Roman"/>
                <w:sz w:val="24"/>
                <w:szCs w:val="24"/>
              </w:rPr>
              <w:t>9</w:t>
            </w:r>
            <w:r w:rsidR="0095766C" w:rsidRPr="0092727C">
              <w:rPr>
                <w:rFonts w:ascii="Times New Roman" w:hAnsi="Times New Roman" w:cs="Times New Roman"/>
                <w:sz w:val="24"/>
                <w:szCs w:val="24"/>
              </w:rPr>
              <w:t>)</w:t>
            </w:r>
          </w:p>
        </w:tc>
      </w:tr>
      <w:tr w:rsidR="0095766C" w:rsidRPr="0018535A" w14:paraId="4A81067D" w14:textId="77777777" w:rsidTr="006625E0">
        <w:trPr>
          <w:trHeight w:val="829"/>
        </w:trPr>
        <w:tc>
          <w:tcPr>
            <w:tcW w:w="1627" w:type="dxa"/>
            <w:tcBorders>
              <w:bottom w:val="single" w:sz="4" w:space="0" w:color="auto"/>
            </w:tcBorders>
            <w:shd w:val="clear" w:color="auto" w:fill="FFFFFF" w:themeFill="background1"/>
          </w:tcPr>
          <w:p w14:paraId="69CDBD10" w14:textId="77777777" w:rsidR="0095766C" w:rsidRPr="0092727C" w:rsidRDefault="0095766C" w:rsidP="006625E0">
            <w:pPr>
              <w:rPr>
                <w:rFonts w:ascii="Times New Roman" w:hAnsi="Times New Roman" w:cs="Times New Roman"/>
                <w:sz w:val="24"/>
                <w:szCs w:val="24"/>
              </w:rPr>
            </w:pPr>
          </w:p>
        </w:tc>
        <w:tc>
          <w:tcPr>
            <w:tcW w:w="5399" w:type="dxa"/>
            <w:tcBorders>
              <w:bottom w:val="single" w:sz="4" w:space="0" w:color="auto"/>
            </w:tcBorders>
            <w:shd w:val="clear" w:color="auto" w:fill="FFFFFF" w:themeFill="background1"/>
          </w:tcPr>
          <w:p w14:paraId="14DAF34B"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Asian</w:t>
            </w:r>
          </w:p>
          <w:p w14:paraId="2EB44DFA"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Native Hawaiian or Pacific Islander</w:t>
            </w:r>
          </w:p>
          <w:p w14:paraId="56203F78"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Some other race or Multiracial</w:t>
            </w:r>
          </w:p>
        </w:tc>
        <w:tc>
          <w:tcPr>
            <w:tcW w:w="2515" w:type="dxa"/>
            <w:tcBorders>
              <w:bottom w:val="single" w:sz="4" w:space="0" w:color="auto"/>
            </w:tcBorders>
            <w:shd w:val="clear" w:color="auto" w:fill="FFFFFF" w:themeFill="background1"/>
          </w:tcPr>
          <w:p w14:paraId="2E2FBBA8" w14:textId="4AD7E174" w:rsidR="0095766C" w:rsidRPr="0092727C" w:rsidRDefault="0092727C" w:rsidP="006625E0">
            <w:pPr>
              <w:jc w:val="center"/>
              <w:rPr>
                <w:rFonts w:ascii="Times New Roman" w:hAnsi="Times New Roman" w:cs="Times New Roman"/>
                <w:sz w:val="24"/>
                <w:szCs w:val="24"/>
              </w:rPr>
            </w:pPr>
            <w:r w:rsidRPr="0092727C">
              <w:rPr>
                <w:rFonts w:ascii="Times New Roman" w:hAnsi="Times New Roman" w:cs="Times New Roman"/>
                <w:sz w:val="24"/>
                <w:szCs w:val="24"/>
              </w:rPr>
              <w:t>17</w:t>
            </w:r>
            <w:r w:rsidR="0095766C" w:rsidRPr="0092727C">
              <w:rPr>
                <w:rFonts w:ascii="Times New Roman" w:hAnsi="Times New Roman" w:cs="Times New Roman"/>
                <w:sz w:val="24"/>
                <w:szCs w:val="24"/>
              </w:rPr>
              <w:t xml:space="preserve"> (</w:t>
            </w:r>
            <w:r w:rsidRPr="0092727C">
              <w:rPr>
                <w:rFonts w:ascii="Times New Roman" w:hAnsi="Times New Roman" w:cs="Times New Roman"/>
                <w:sz w:val="24"/>
                <w:szCs w:val="24"/>
              </w:rPr>
              <w:t>1.8</w:t>
            </w:r>
            <w:r w:rsidR="0095766C" w:rsidRPr="0092727C">
              <w:rPr>
                <w:rFonts w:ascii="Times New Roman" w:hAnsi="Times New Roman" w:cs="Times New Roman"/>
                <w:sz w:val="24"/>
                <w:szCs w:val="24"/>
              </w:rPr>
              <w:t>)</w:t>
            </w:r>
          </w:p>
          <w:p w14:paraId="783EE66F" w14:textId="293896AA" w:rsidR="0095766C" w:rsidRPr="0092727C" w:rsidRDefault="0092727C" w:rsidP="006625E0">
            <w:pPr>
              <w:jc w:val="center"/>
              <w:rPr>
                <w:rFonts w:ascii="Times New Roman" w:hAnsi="Times New Roman" w:cs="Times New Roman"/>
                <w:sz w:val="24"/>
                <w:szCs w:val="24"/>
              </w:rPr>
            </w:pPr>
            <w:r w:rsidRPr="0092727C">
              <w:rPr>
                <w:rFonts w:ascii="Times New Roman" w:hAnsi="Times New Roman" w:cs="Times New Roman"/>
                <w:sz w:val="24"/>
                <w:szCs w:val="24"/>
              </w:rPr>
              <w:t>2</w:t>
            </w:r>
            <w:r w:rsidR="0095766C" w:rsidRPr="0092727C">
              <w:rPr>
                <w:rFonts w:ascii="Times New Roman" w:hAnsi="Times New Roman" w:cs="Times New Roman"/>
                <w:sz w:val="24"/>
                <w:szCs w:val="24"/>
              </w:rPr>
              <w:t xml:space="preserve"> (0.</w:t>
            </w:r>
            <w:r w:rsidRPr="0092727C">
              <w:rPr>
                <w:rFonts w:ascii="Times New Roman" w:hAnsi="Times New Roman" w:cs="Times New Roman"/>
                <w:sz w:val="24"/>
                <w:szCs w:val="24"/>
              </w:rPr>
              <w:t>2</w:t>
            </w:r>
            <w:r w:rsidR="0095766C" w:rsidRPr="0092727C">
              <w:rPr>
                <w:rFonts w:ascii="Times New Roman" w:hAnsi="Times New Roman" w:cs="Times New Roman"/>
                <w:sz w:val="24"/>
                <w:szCs w:val="24"/>
              </w:rPr>
              <w:t>)</w:t>
            </w:r>
          </w:p>
          <w:p w14:paraId="201B1854" w14:textId="213AD28E" w:rsidR="0095766C" w:rsidRPr="0092727C" w:rsidRDefault="0092727C" w:rsidP="006625E0">
            <w:pPr>
              <w:jc w:val="center"/>
              <w:rPr>
                <w:rFonts w:ascii="Times New Roman" w:hAnsi="Times New Roman" w:cs="Times New Roman"/>
                <w:sz w:val="24"/>
                <w:szCs w:val="24"/>
              </w:rPr>
            </w:pPr>
            <w:r w:rsidRPr="0092727C">
              <w:rPr>
                <w:rFonts w:ascii="Times New Roman" w:hAnsi="Times New Roman" w:cs="Times New Roman"/>
                <w:sz w:val="24"/>
                <w:szCs w:val="24"/>
              </w:rPr>
              <w:t>163</w:t>
            </w:r>
            <w:r w:rsidR="0095766C" w:rsidRPr="0092727C">
              <w:rPr>
                <w:rFonts w:ascii="Times New Roman" w:hAnsi="Times New Roman" w:cs="Times New Roman"/>
                <w:sz w:val="24"/>
                <w:szCs w:val="24"/>
              </w:rPr>
              <w:t xml:space="preserve"> (1</w:t>
            </w:r>
            <w:r w:rsidRPr="0092727C">
              <w:rPr>
                <w:rFonts w:ascii="Times New Roman" w:hAnsi="Times New Roman" w:cs="Times New Roman"/>
                <w:sz w:val="24"/>
                <w:szCs w:val="24"/>
              </w:rPr>
              <w:t>7.5</w:t>
            </w:r>
            <w:r w:rsidR="0095766C" w:rsidRPr="0092727C">
              <w:rPr>
                <w:rFonts w:ascii="Times New Roman" w:hAnsi="Times New Roman" w:cs="Times New Roman"/>
                <w:sz w:val="24"/>
                <w:szCs w:val="24"/>
              </w:rPr>
              <w:t>)</w:t>
            </w:r>
          </w:p>
        </w:tc>
      </w:tr>
      <w:tr w:rsidR="0095766C" w:rsidRPr="0018535A" w14:paraId="73DBE7D4" w14:textId="77777777" w:rsidTr="006625E0">
        <w:trPr>
          <w:trHeight w:val="276"/>
        </w:trPr>
        <w:tc>
          <w:tcPr>
            <w:tcW w:w="1627" w:type="dxa"/>
            <w:tcBorders>
              <w:top w:val="single" w:sz="4" w:space="0" w:color="auto"/>
              <w:bottom w:val="single" w:sz="4" w:space="0" w:color="auto"/>
            </w:tcBorders>
            <w:shd w:val="clear" w:color="auto" w:fill="FFFFFF" w:themeFill="background1"/>
          </w:tcPr>
          <w:p w14:paraId="52E2B72F"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Grade</w:t>
            </w:r>
          </w:p>
        </w:tc>
        <w:tc>
          <w:tcPr>
            <w:tcW w:w="5399" w:type="dxa"/>
            <w:tcBorders>
              <w:top w:val="single" w:sz="4" w:space="0" w:color="auto"/>
              <w:bottom w:val="single" w:sz="4" w:space="0" w:color="auto"/>
            </w:tcBorders>
            <w:shd w:val="clear" w:color="auto" w:fill="FFFFFF" w:themeFill="background1"/>
          </w:tcPr>
          <w:p w14:paraId="667D81BA"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9</w:t>
            </w:r>
            <w:r w:rsidRPr="0092727C">
              <w:rPr>
                <w:rFonts w:ascii="Times New Roman" w:hAnsi="Times New Roman" w:cs="Times New Roman"/>
                <w:sz w:val="24"/>
                <w:szCs w:val="24"/>
                <w:vertAlign w:val="superscript"/>
              </w:rPr>
              <w:t>th</w:t>
            </w:r>
          </w:p>
          <w:p w14:paraId="77E69B34"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10</w:t>
            </w:r>
            <w:r w:rsidRPr="0092727C">
              <w:rPr>
                <w:rFonts w:ascii="Times New Roman" w:hAnsi="Times New Roman" w:cs="Times New Roman"/>
                <w:sz w:val="24"/>
                <w:szCs w:val="24"/>
                <w:vertAlign w:val="superscript"/>
              </w:rPr>
              <w:t>th</w:t>
            </w:r>
          </w:p>
          <w:p w14:paraId="64DD038A"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11</w:t>
            </w:r>
            <w:r w:rsidRPr="0092727C">
              <w:rPr>
                <w:rFonts w:ascii="Times New Roman" w:hAnsi="Times New Roman" w:cs="Times New Roman"/>
                <w:sz w:val="24"/>
                <w:szCs w:val="24"/>
                <w:vertAlign w:val="superscript"/>
              </w:rPr>
              <w:t>th</w:t>
            </w:r>
          </w:p>
          <w:p w14:paraId="0DDDA379"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12</w:t>
            </w:r>
            <w:r w:rsidRPr="0092727C">
              <w:rPr>
                <w:rFonts w:ascii="Times New Roman" w:hAnsi="Times New Roman" w:cs="Times New Roman"/>
                <w:sz w:val="24"/>
                <w:szCs w:val="24"/>
                <w:vertAlign w:val="superscript"/>
              </w:rPr>
              <w:t>th</w:t>
            </w:r>
            <w:r w:rsidRPr="0092727C">
              <w:rPr>
                <w:rFonts w:ascii="Times New Roman" w:hAnsi="Times New Roman" w:cs="Times New Roman"/>
                <w:sz w:val="24"/>
                <w:szCs w:val="24"/>
              </w:rPr>
              <w:t xml:space="preserve"> </w:t>
            </w:r>
          </w:p>
        </w:tc>
        <w:tc>
          <w:tcPr>
            <w:tcW w:w="2515" w:type="dxa"/>
            <w:tcBorders>
              <w:top w:val="single" w:sz="4" w:space="0" w:color="auto"/>
              <w:bottom w:val="single" w:sz="4" w:space="0" w:color="auto"/>
            </w:tcBorders>
            <w:shd w:val="clear" w:color="auto" w:fill="FFFFFF" w:themeFill="background1"/>
          </w:tcPr>
          <w:p w14:paraId="287C04D2" w14:textId="650C5795" w:rsidR="0095766C" w:rsidRPr="0092727C" w:rsidRDefault="0092727C" w:rsidP="006625E0">
            <w:pPr>
              <w:jc w:val="center"/>
              <w:rPr>
                <w:rFonts w:ascii="Times New Roman" w:hAnsi="Times New Roman" w:cs="Times New Roman"/>
                <w:sz w:val="24"/>
                <w:szCs w:val="24"/>
              </w:rPr>
            </w:pPr>
            <w:r w:rsidRPr="0092727C">
              <w:rPr>
                <w:rFonts w:ascii="Times New Roman" w:hAnsi="Times New Roman" w:cs="Times New Roman"/>
                <w:sz w:val="24"/>
                <w:szCs w:val="24"/>
              </w:rPr>
              <w:t>101</w:t>
            </w:r>
            <w:r w:rsidR="0095766C" w:rsidRPr="0092727C">
              <w:rPr>
                <w:rFonts w:ascii="Times New Roman" w:hAnsi="Times New Roman" w:cs="Times New Roman"/>
                <w:sz w:val="24"/>
                <w:szCs w:val="24"/>
              </w:rPr>
              <w:t xml:space="preserve"> (</w:t>
            </w:r>
            <w:r w:rsidRPr="0092727C">
              <w:rPr>
                <w:rFonts w:ascii="Times New Roman" w:hAnsi="Times New Roman" w:cs="Times New Roman"/>
                <w:sz w:val="24"/>
                <w:szCs w:val="24"/>
              </w:rPr>
              <w:t>10.8</w:t>
            </w:r>
            <w:r w:rsidR="0095766C" w:rsidRPr="0092727C">
              <w:rPr>
                <w:rFonts w:ascii="Times New Roman" w:hAnsi="Times New Roman" w:cs="Times New Roman"/>
                <w:sz w:val="24"/>
                <w:szCs w:val="24"/>
              </w:rPr>
              <w:t>)</w:t>
            </w:r>
          </w:p>
          <w:p w14:paraId="38D1AAA1" w14:textId="7107F1F4" w:rsidR="0095766C" w:rsidRPr="0092727C" w:rsidRDefault="0092727C" w:rsidP="006625E0">
            <w:pPr>
              <w:jc w:val="center"/>
              <w:rPr>
                <w:rFonts w:ascii="Times New Roman" w:hAnsi="Times New Roman" w:cs="Times New Roman"/>
                <w:sz w:val="24"/>
                <w:szCs w:val="24"/>
              </w:rPr>
            </w:pPr>
            <w:r w:rsidRPr="0092727C">
              <w:rPr>
                <w:rFonts w:ascii="Times New Roman" w:hAnsi="Times New Roman" w:cs="Times New Roman"/>
                <w:sz w:val="24"/>
                <w:szCs w:val="24"/>
              </w:rPr>
              <w:t>100</w:t>
            </w:r>
            <w:r w:rsidR="0095766C" w:rsidRPr="0092727C">
              <w:rPr>
                <w:rFonts w:ascii="Times New Roman" w:hAnsi="Times New Roman" w:cs="Times New Roman"/>
                <w:sz w:val="24"/>
                <w:szCs w:val="24"/>
              </w:rPr>
              <w:t xml:space="preserve"> (</w:t>
            </w:r>
            <w:r w:rsidRPr="0092727C">
              <w:rPr>
                <w:rFonts w:ascii="Times New Roman" w:hAnsi="Times New Roman" w:cs="Times New Roman"/>
                <w:sz w:val="24"/>
                <w:szCs w:val="24"/>
              </w:rPr>
              <w:t>10.7</w:t>
            </w:r>
            <w:r w:rsidR="0095766C" w:rsidRPr="0092727C">
              <w:rPr>
                <w:rFonts w:ascii="Times New Roman" w:hAnsi="Times New Roman" w:cs="Times New Roman"/>
                <w:sz w:val="24"/>
                <w:szCs w:val="24"/>
              </w:rPr>
              <w:t>)</w:t>
            </w:r>
          </w:p>
          <w:p w14:paraId="5E8BC11F" w14:textId="1B37F013" w:rsidR="0095766C" w:rsidRPr="0092727C" w:rsidRDefault="0092727C" w:rsidP="006625E0">
            <w:pPr>
              <w:jc w:val="center"/>
              <w:rPr>
                <w:rFonts w:ascii="Times New Roman" w:hAnsi="Times New Roman" w:cs="Times New Roman"/>
                <w:sz w:val="24"/>
                <w:szCs w:val="24"/>
              </w:rPr>
            </w:pPr>
            <w:r w:rsidRPr="0092727C">
              <w:rPr>
                <w:rFonts w:ascii="Times New Roman" w:hAnsi="Times New Roman" w:cs="Times New Roman"/>
                <w:sz w:val="24"/>
                <w:szCs w:val="24"/>
              </w:rPr>
              <w:t>171</w:t>
            </w:r>
            <w:r w:rsidR="0095766C" w:rsidRPr="0092727C">
              <w:rPr>
                <w:rFonts w:ascii="Times New Roman" w:hAnsi="Times New Roman" w:cs="Times New Roman"/>
                <w:sz w:val="24"/>
                <w:szCs w:val="24"/>
              </w:rPr>
              <w:t xml:space="preserve"> (</w:t>
            </w:r>
            <w:r w:rsidRPr="0092727C">
              <w:rPr>
                <w:rFonts w:ascii="Times New Roman" w:hAnsi="Times New Roman" w:cs="Times New Roman"/>
                <w:sz w:val="24"/>
                <w:szCs w:val="24"/>
              </w:rPr>
              <w:t>18.3</w:t>
            </w:r>
            <w:r w:rsidR="0095766C" w:rsidRPr="0092727C">
              <w:rPr>
                <w:rFonts w:ascii="Times New Roman" w:hAnsi="Times New Roman" w:cs="Times New Roman"/>
                <w:sz w:val="24"/>
                <w:szCs w:val="24"/>
              </w:rPr>
              <w:t>)</w:t>
            </w:r>
          </w:p>
          <w:p w14:paraId="327CABE9" w14:textId="3FFEA2C4" w:rsidR="0095766C" w:rsidRPr="0092727C" w:rsidRDefault="0092727C" w:rsidP="006625E0">
            <w:pPr>
              <w:jc w:val="center"/>
              <w:rPr>
                <w:rFonts w:ascii="Times New Roman" w:hAnsi="Times New Roman" w:cs="Times New Roman"/>
                <w:sz w:val="24"/>
                <w:szCs w:val="24"/>
              </w:rPr>
            </w:pPr>
            <w:r w:rsidRPr="0092727C">
              <w:rPr>
                <w:rFonts w:ascii="Times New Roman" w:hAnsi="Times New Roman" w:cs="Times New Roman"/>
                <w:sz w:val="24"/>
                <w:szCs w:val="24"/>
              </w:rPr>
              <w:t>562</w:t>
            </w:r>
            <w:r w:rsidR="0095766C" w:rsidRPr="0092727C">
              <w:rPr>
                <w:rFonts w:ascii="Times New Roman" w:hAnsi="Times New Roman" w:cs="Times New Roman"/>
                <w:sz w:val="24"/>
                <w:szCs w:val="24"/>
              </w:rPr>
              <w:t xml:space="preserve"> (</w:t>
            </w:r>
            <w:r w:rsidRPr="0092727C">
              <w:rPr>
                <w:rFonts w:ascii="Times New Roman" w:hAnsi="Times New Roman" w:cs="Times New Roman"/>
                <w:sz w:val="24"/>
                <w:szCs w:val="24"/>
              </w:rPr>
              <w:t>60.2</w:t>
            </w:r>
            <w:r w:rsidR="0095766C" w:rsidRPr="0092727C">
              <w:rPr>
                <w:rFonts w:ascii="Times New Roman" w:hAnsi="Times New Roman" w:cs="Times New Roman"/>
                <w:sz w:val="24"/>
                <w:szCs w:val="24"/>
              </w:rPr>
              <w:t>)</w:t>
            </w:r>
          </w:p>
        </w:tc>
      </w:tr>
      <w:tr w:rsidR="0095766C" w:rsidRPr="0018535A" w14:paraId="4445474D" w14:textId="77777777" w:rsidTr="006625E0">
        <w:trPr>
          <w:trHeight w:val="1370"/>
        </w:trPr>
        <w:tc>
          <w:tcPr>
            <w:tcW w:w="1627" w:type="dxa"/>
            <w:tcBorders>
              <w:top w:val="single" w:sz="4" w:space="0" w:color="auto"/>
              <w:bottom w:val="single" w:sz="4" w:space="0" w:color="auto"/>
            </w:tcBorders>
            <w:shd w:val="clear" w:color="auto" w:fill="FFFFFF" w:themeFill="background1"/>
          </w:tcPr>
          <w:p w14:paraId="56599637" w14:textId="77777777" w:rsidR="0095766C" w:rsidRPr="0092727C" w:rsidRDefault="0095766C" w:rsidP="006625E0">
            <w:pPr>
              <w:rPr>
                <w:rFonts w:ascii="Times New Roman" w:hAnsi="Times New Roman" w:cs="Times New Roman"/>
                <w:sz w:val="24"/>
                <w:szCs w:val="24"/>
              </w:rPr>
            </w:pPr>
            <w:proofErr w:type="spellStart"/>
            <w:r w:rsidRPr="0092727C">
              <w:rPr>
                <w:rFonts w:ascii="Times New Roman" w:hAnsi="Times New Roman" w:cs="Times New Roman"/>
                <w:sz w:val="24"/>
                <w:szCs w:val="24"/>
              </w:rPr>
              <w:t>PreMisuse</w:t>
            </w:r>
            <w:proofErr w:type="spellEnd"/>
            <w:r w:rsidRPr="0092727C">
              <w:rPr>
                <w:rFonts w:ascii="Times New Roman" w:hAnsi="Times New Roman" w:cs="Times New Roman"/>
                <w:sz w:val="24"/>
                <w:szCs w:val="24"/>
              </w:rPr>
              <w:t xml:space="preserve"> Behavior</w:t>
            </w:r>
          </w:p>
        </w:tc>
        <w:tc>
          <w:tcPr>
            <w:tcW w:w="5399" w:type="dxa"/>
            <w:tcBorders>
              <w:top w:val="single" w:sz="4" w:space="0" w:color="auto"/>
              <w:bottom w:val="single" w:sz="4" w:space="0" w:color="auto"/>
            </w:tcBorders>
            <w:shd w:val="clear" w:color="auto" w:fill="FFFFFF" w:themeFill="background1"/>
          </w:tcPr>
          <w:p w14:paraId="45E4B2E4"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Never</w:t>
            </w:r>
          </w:p>
          <w:p w14:paraId="71AFB8C8"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1-2 times a month</w:t>
            </w:r>
          </w:p>
          <w:p w14:paraId="7D50B655"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Weekly</w:t>
            </w:r>
          </w:p>
          <w:p w14:paraId="1C6FC774"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2-3 times a week</w:t>
            </w:r>
          </w:p>
          <w:p w14:paraId="07436843" w14:textId="77777777" w:rsidR="0095766C" w:rsidRPr="0092727C" w:rsidRDefault="0095766C" w:rsidP="006625E0">
            <w:pPr>
              <w:rPr>
                <w:rFonts w:ascii="Times New Roman" w:hAnsi="Times New Roman" w:cs="Times New Roman"/>
                <w:sz w:val="24"/>
                <w:szCs w:val="24"/>
              </w:rPr>
            </w:pPr>
            <w:r w:rsidRPr="0092727C">
              <w:rPr>
                <w:rFonts w:ascii="Times New Roman" w:hAnsi="Times New Roman" w:cs="Times New Roman"/>
                <w:sz w:val="24"/>
                <w:szCs w:val="24"/>
              </w:rPr>
              <w:t>Daily</w:t>
            </w:r>
          </w:p>
        </w:tc>
        <w:tc>
          <w:tcPr>
            <w:tcW w:w="2515" w:type="dxa"/>
            <w:tcBorders>
              <w:top w:val="single" w:sz="4" w:space="0" w:color="auto"/>
              <w:bottom w:val="single" w:sz="4" w:space="0" w:color="auto"/>
            </w:tcBorders>
            <w:shd w:val="clear" w:color="auto" w:fill="FFFFFF" w:themeFill="background1"/>
          </w:tcPr>
          <w:p w14:paraId="400391E1" w14:textId="12985359" w:rsidR="0095766C" w:rsidRPr="0092727C" w:rsidRDefault="0092727C" w:rsidP="006625E0">
            <w:pPr>
              <w:jc w:val="center"/>
              <w:rPr>
                <w:rFonts w:ascii="Times New Roman" w:hAnsi="Times New Roman" w:cs="Times New Roman"/>
                <w:sz w:val="24"/>
                <w:szCs w:val="24"/>
              </w:rPr>
            </w:pPr>
            <w:r w:rsidRPr="0092727C">
              <w:rPr>
                <w:rFonts w:ascii="Times New Roman" w:hAnsi="Times New Roman" w:cs="Times New Roman"/>
                <w:sz w:val="24"/>
                <w:szCs w:val="24"/>
              </w:rPr>
              <w:t>854</w:t>
            </w:r>
            <w:r w:rsidR="0095766C" w:rsidRPr="0092727C">
              <w:rPr>
                <w:rFonts w:ascii="Times New Roman" w:hAnsi="Times New Roman" w:cs="Times New Roman"/>
                <w:sz w:val="24"/>
                <w:szCs w:val="24"/>
              </w:rPr>
              <w:t xml:space="preserve"> (91.</w:t>
            </w:r>
            <w:r w:rsidRPr="0092727C">
              <w:rPr>
                <w:rFonts w:ascii="Times New Roman" w:hAnsi="Times New Roman" w:cs="Times New Roman"/>
                <w:sz w:val="24"/>
                <w:szCs w:val="24"/>
              </w:rPr>
              <w:t>4</w:t>
            </w:r>
            <w:r w:rsidR="0095766C" w:rsidRPr="0092727C">
              <w:rPr>
                <w:rFonts w:ascii="Times New Roman" w:hAnsi="Times New Roman" w:cs="Times New Roman"/>
                <w:sz w:val="24"/>
                <w:szCs w:val="24"/>
              </w:rPr>
              <w:t>)</w:t>
            </w:r>
          </w:p>
          <w:p w14:paraId="64003FC6" w14:textId="6F633E27" w:rsidR="0095766C" w:rsidRPr="0092727C" w:rsidRDefault="0092727C" w:rsidP="006625E0">
            <w:pPr>
              <w:jc w:val="center"/>
              <w:rPr>
                <w:rFonts w:ascii="Times New Roman" w:hAnsi="Times New Roman" w:cs="Times New Roman"/>
                <w:sz w:val="24"/>
                <w:szCs w:val="24"/>
              </w:rPr>
            </w:pPr>
            <w:r w:rsidRPr="0092727C">
              <w:rPr>
                <w:rFonts w:ascii="Times New Roman" w:hAnsi="Times New Roman" w:cs="Times New Roman"/>
                <w:sz w:val="24"/>
                <w:szCs w:val="24"/>
              </w:rPr>
              <w:t>38</w:t>
            </w:r>
            <w:r w:rsidR="0095766C" w:rsidRPr="0092727C">
              <w:rPr>
                <w:rFonts w:ascii="Times New Roman" w:hAnsi="Times New Roman" w:cs="Times New Roman"/>
                <w:sz w:val="24"/>
                <w:szCs w:val="24"/>
              </w:rPr>
              <w:t xml:space="preserve"> (</w:t>
            </w:r>
            <w:r w:rsidRPr="0092727C">
              <w:rPr>
                <w:rFonts w:ascii="Times New Roman" w:hAnsi="Times New Roman" w:cs="Times New Roman"/>
                <w:sz w:val="24"/>
                <w:szCs w:val="24"/>
              </w:rPr>
              <w:t>4.1</w:t>
            </w:r>
            <w:r w:rsidR="0095766C" w:rsidRPr="0092727C">
              <w:rPr>
                <w:rFonts w:ascii="Times New Roman" w:hAnsi="Times New Roman" w:cs="Times New Roman"/>
                <w:sz w:val="24"/>
                <w:szCs w:val="24"/>
              </w:rPr>
              <w:t>)</w:t>
            </w:r>
          </w:p>
          <w:p w14:paraId="789B835D" w14:textId="60E35705" w:rsidR="0095766C" w:rsidRPr="0092727C" w:rsidRDefault="0092727C" w:rsidP="006625E0">
            <w:pPr>
              <w:jc w:val="center"/>
              <w:rPr>
                <w:rFonts w:ascii="Times New Roman" w:hAnsi="Times New Roman" w:cs="Times New Roman"/>
                <w:sz w:val="24"/>
                <w:szCs w:val="24"/>
              </w:rPr>
            </w:pPr>
            <w:r w:rsidRPr="0092727C">
              <w:rPr>
                <w:rFonts w:ascii="Times New Roman" w:hAnsi="Times New Roman" w:cs="Times New Roman"/>
                <w:sz w:val="24"/>
                <w:szCs w:val="24"/>
              </w:rPr>
              <w:t>8</w:t>
            </w:r>
            <w:r w:rsidR="0095766C" w:rsidRPr="0092727C">
              <w:rPr>
                <w:rFonts w:ascii="Times New Roman" w:hAnsi="Times New Roman" w:cs="Times New Roman"/>
                <w:sz w:val="24"/>
                <w:szCs w:val="24"/>
              </w:rPr>
              <w:t xml:space="preserve"> (</w:t>
            </w:r>
            <w:r w:rsidRPr="0092727C">
              <w:rPr>
                <w:rFonts w:ascii="Times New Roman" w:hAnsi="Times New Roman" w:cs="Times New Roman"/>
                <w:sz w:val="24"/>
                <w:szCs w:val="24"/>
              </w:rPr>
              <w:t>0.9</w:t>
            </w:r>
            <w:r w:rsidR="0095766C" w:rsidRPr="0092727C">
              <w:rPr>
                <w:rFonts w:ascii="Times New Roman" w:hAnsi="Times New Roman" w:cs="Times New Roman"/>
                <w:sz w:val="24"/>
                <w:szCs w:val="24"/>
              </w:rPr>
              <w:t>)</w:t>
            </w:r>
          </w:p>
          <w:p w14:paraId="010B9155" w14:textId="60050FE3" w:rsidR="0095766C" w:rsidRPr="0092727C" w:rsidRDefault="0092727C" w:rsidP="006625E0">
            <w:pPr>
              <w:jc w:val="center"/>
              <w:rPr>
                <w:rFonts w:ascii="Times New Roman" w:hAnsi="Times New Roman" w:cs="Times New Roman"/>
                <w:sz w:val="24"/>
                <w:szCs w:val="24"/>
              </w:rPr>
            </w:pPr>
            <w:r w:rsidRPr="0092727C">
              <w:rPr>
                <w:rFonts w:ascii="Times New Roman" w:hAnsi="Times New Roman" w:cs="Times New Roman"/>
                <w:sz w:val="24"/>
                <w:szCs w:val="24"/>
              </w:rPr>
              <w:t>9</w:t>
            </w:r>
            <w:r w:rsidR="0095766C" w:rsidRPr="0092727C">
              <w:rPr>
                <w:rFonts w:ascii="Times New Roman" w:hAnsi="Times New Roman" w:cs="Times New Roman"/>
                <w:sz w:val="24"/>
                <w:szCs w:val="24"/>
              </w:rPr>
              <w:t xml:space="preserve"> (</w:t>
            </w:r>
            <w:r w:rsidRPr="0092727C">
              <w:rPr>
                <w:rFonts w:ascii="Times New Roman" w:hAnsi="Times New Roman" w:cs="Times New Roman"/>
                <w:sz w:val="24"/>
                <w:szCs w:val="24"/>
              </w:rPr>
              <w:t>1.0</w:t>
            </w:r>
            <w:r w:rsidR="0095766C" w:rsidRPr="0092727C">
              <w:rPr>
                <w:rFonts w:ascii="Times New Roman" w:hAnsi="Times New Roman" w:cs="Times New Roman"/>
                <w:sz w:val="24"/>
                <w:szCs w:val="24"/>
              </w:rPr>
              <w:t>)</w:t>
            </w:r>
          </w:p>
          <w:p w14:paraId="33D317D0" w14:textId="3381B19F" w:rsidR="0095766C" w:rsidRPr="0092727C" w:rsidRDefault="0092727C" w:rsidP="006625E0">
            <w:pPr>
              <w:jc w:val="center"/>
              <w:rPr>
                <w:rFonts w:ascii="Times New Roman" w:hAnsi="Times New Roman" w:cs="Times New Roman"/>
                <w:sz w:val="24"/>
                <w:szCs w:val="24"/>
              </w:rPr>
            </w:pPr>
            <w:r w:rsidRPr="0092727C">
              <w:rPr>
                <w:rFonts w:ascii="Times New Roman" w:hAnsi="Times New Roman" w:cs="Times New Roman"/>
                <w:sz w:val="24"/>
                <w:szCs w:val="24"/>
              </w:rPr>
              <w:t>25</w:t>
            </w:r>
            <w:r w:rsidR="0095766C" w:rsidRPr="0092727C">
              <w:rPr>
                <w:rFonts w:ascii="Times New Roman" w:hAnsi="Times New Roman" w:cs="Times New Roman"/>
                <w:sz w:val="24"/>
                <w:szCs w:val="24"/>
              </w:rPr>
              <w:t xml:space="preserve"> (</w:t>
            </w:r>
            <w:r w:rsidRPr="0092727C">
              <w:rPr>
                <w:rFonts w:ascii="Times New Roman" w:hAnsi="Times New Roman" w:cs="Times New Roman"/>
                <w:sz w:val="24"/>
                <w:szCs w:val="24"/>
              </w:rPr>
              <w:t>2.7</w:t>
            </w:r>
            <w:r w:rsidR="0095766C" w:rsidRPr="0092727C">
              <w:rPr>
                <w:rFonts w:ascii="Times New Roman" w:hAnsi="Times New Roman" w:cs="Times New Roman"/>
                <w:sz w:val="24"/>
                <w:szCs w:val="24"/>
              </w:rPr>
              <w:t>)</w:t>
            </w:r>
          </w:p>
        </w:tc>
      </w:tr>
    </w:tbl>
    <w:p w14:paraId="30CD37EB" w14:textId="0267942C" w:rsidR="0095766C" w:rsidRPr="0018535A" w:rsidRDefault="0095766C" w:rsidP="0095766C">
      <w:pPr>
        <w:ind w:firstLine="720"/>
        <w:rPr>
          <w:rFonts w:ascii="Times New Roman" w:hAnsi="Times New Roman" w:cs="Times New Roman"/>
          <w:sz w:val="24"/>
          <w:szCs w:val="24"/>
          <w:highlight w:val="yellow"/>
        </w:rPr>
      </w:pPr>
      <w:proofErr w:type="gramStart"/>
      <w:r w:rsidRPr="00790EF2">
        <w:rPr>
          <w:rFonts w:ascii="Times New Roman" w:hAnsi="Times New Roman" w:cs="Times New Roman"/>
          <w:sz w:val="24"/>
          <w:szCs w:val="24"/>
        </w:rPr>
        <w:t>Similar to</w:t>
      </w:r>
      <w:proofErr w:type="gramEnd"/>
      <w:r w:rsidRPr="00790EF2">
        <w:rPr>
          <w:rFonts w:ascii="Times New Roman" w:hAnsi="Times New Roman" w:cs="Times New Roman"/>
          <w:sz w:val="24"/>
          <w:szCs w:val="24"/>
        </w:rPr>
        <w:t xml:space="preserve"> Michigan, there were statistically significant (p&lt;0.05) attitude changes across every construct measured, with the largest magnitudes of change noted in the program’s effectiveness to increase respondents’ self-efficacy to recognize (13%) and respond (1</w:t>
      </w:r>
      <w:r w:rsidR="00790EF2" w:rsidRPr="00790EF2">
        <w:rPr>
          <w:rFonts w:ascii="Times New Roman" w:hAnsi="Times New Roman" w:cs="Times New Roman"/>
          <w:sz w:val="24"/>
          <w:szCs w:val="24"/>
        </w:rPr>
        <w:t>8</w:t>
      </w:r>
      <w:r w:rsidRPr="00790EF2">
        <w:rPr>
          <w:rFonts w:ascii="Times New Roman" w:hAnsi="Times New Roman" w:cs="Times New Roman"/>
          <w:sz w:val="24"/>
          <w:szCs w:val="24"/>
        </w:rPr>
        <w:t>%) to an opioid overdose and increase respondents’ perceived knowledge about fentanyl and counterfeit pills (1</w:t>
      </w:r>
      <w:r w:rsidR="00790EF2" w:rsidRPr="00790EF2">
        <w:rPr>
          <w:rFonts w:ascii="Times New Roman" w:hAnsi="Times New Roman" w:cs="Times New Roman"/>
          <w:sz w:val="24"/>
          <w:szCs w:val="24"/>
        </w:rPr>
        <w:t>1</w:t>
      </w:r>
      <w:r w:rsidRPr="00790EF2">
        <w:rPr>
          <w:rFonts w:ascii="Times New Roman" w:hAnsi="Times New Roman" w:cs="Times New Roman"/>
          <w:sz w:val="24"/>
          <w:szCs w:val="24"/>
        </w:rPr>
        <w:t>%). The largest magnitude of change was observed in the program’s effectiveness at reducing respondents’ perceived barriers to accessing and administering naloxone (</w:t>
      </w:r>
      <w:r w:rsidR="00790EF2" w:rsidRPr="00790EF2">
        <w:rPr>
          <w:rFonts w:ascii="Times New Roman" w:hAnsi="Times New Roman" w:cs="Times New Roman"/>
          <w:sz w:val="24"/>
          <w:szCs w:val="24"/>
        </w:rPr>
        <w:t>19</w:t>
      </w:r>
      <w:r w:rsidRPr="00790EF2">
        <w:rPr>
          <w:rFonts w:ascii="Times New Roman" w:hAnsi="Times New Roman" w:cs="Times New Roman"/>
          <w:sz w:val="24"/>
          <w:szCs w:val="24"/>
        </w:rPr>
        <w:t xml:space="preserve">%). </w:t>
      </w:r>
      <w:r w:rsidRPr="00234F6D">
        <w:rPr>
          <w:rFonts w:ascii="Times New Roman" w:hAnsi="Times New Roman" w:cs="Times New Roman"/>
          <w:sz w:val="24"/>
          <w:szCs w:val="24"/>
        </w:rPr>
        <w:t xml:space="preserve">Perceived benefit of drug abstinence and perceived severity of fentanyl and counterfeit pill use had high baseline mean scores at pretest and had lower percent magnitude changes as a result, 4% and </w:t>
      </w:r>
      <w:r w:rsidR="00234F6D" w:rsidRPr="00234F6D">
        <w:rPr>
          <w:rFonts w:ascii="Times New Roman" w:hAnsi="Times New Roman" w:cs="Times New Roman"/>
          <w:sz w:val="24"/>
          <w:szCs w:val="24"/>
        </w:rPr>
        <w:t>3</w:t>
      </w:r>
      <w:r w:rsidRPr="00234F6D">
        <w:rPr>
          <w:rFonts w:ascii="Times New Roman" w:hAnsi="Times New Roman" w:cs="Times New Roman"/>
          <w:sz w:val="24"/>
          <w:szCs w:val="24"/>
        </w:rPr>
        <w:t xml:space="preserve">% respectively. Perceived susceptibility of experiencing or witnessing an opioid overdose after assemblies only increased by </w:t>
      </w:r>
      <w:r w:rsidR="00234F6D" w:rsidRPr="00234F6D">
        <w:rPr>
          <w:rFonts w:ascii="Times New Roman" w:hAnsi="Times New Roman" w:cs="Times New Roman"/>
          <w:sz w:val="24"/>
          <w:szCs w:val="24"/>
        </w:rPr>
        <w:t>7</w:t>
      </w:r>
      <w:r w:rsidRPr="00234F6D">
        <w:rPr>
          <w:rFonts w:ascii="Times New Roman" w:hAnsi="Times New Roman" w:cs="Times New Roman"/>
          <w:sz w:val="24"/>
          <w:szCs w:val="24"/>
        </w:rPr>
        <w:t>% after assembly presentations which</w:t>
      </w:r>
      <w:r w:rsidR="00234F6D" w:rsidRPr="00234F6D">
        <w:rPr>
          <w:rFonts w:ascii="Times New Roman" w:hAnsi="Times New Roman" w:cs="Times New Roman"/>
          <w:sz w:val="24"/>
          <w:szCs w:val="24"/>
        </w:rPr>
        <w:t xml:space="preserve"> </w:t>
      </w:r>
      <w:r w:rsidRPr="00234F6D">
        <w:rPr>
          <w:rFonts w:ascii="Times New Roman" w:hAnsi="Times New Roman" w:cs="Times New Roman"/>
          <w:sz w:val="24"/>
          <w:szCs w:val="24"/>
        </w:rPr>
        <w:t xml:space="preserve">could be because </w:t>
      </w:r>
      <w:proofErr w:type="gramStart"/>
      <w:r w:rsidRPr="00234F6D">
        <w:rPr>
          <w:rFonts w:ascii="Times New Roman" w:hAnsi="Times New Roman" w:cs="Times New Roman"/>
          <w:sz w:val="24"/>
          <w:szCs w:val="24"/>
        </w:rPr>
        <w:t>the majority of</w:t>
      </w:r>
      <w:proofErr w:type="gramEnd"/>
      <w:r w:rsidRPr="00234F6D">
        <w:rPr>
          <w:rFonts w:ascii="Times New Roman" w:hAnsi="Times New Roman" w:cs="Times New Roman"/>
          <w:sz w:val="24"/>
          <w:szCs w:val="24"/>
        </w:rPr>
        <w:t xml:space="preserve"> respondents had no history of previous drug or alcohol misuse</w:t>
      </w:r>
      <w:r w:rsidR="00234F6D" w:rsidRPr="00234F6D">
        <w:rPr>
          <w:rFonts w:ascii="Times New Roman" w:hAnsi="Times New Roman" w:cs="Times New Roman"/>
          <w:sz w:val="24"/>
          <w:szCs w:val="24"/>
        </w:rPr>
        <w:t xml:space="preserve"> (91.4%)</w:t>
      </w:r>
      <w:r w:rsidRPr="00234F6D">
        <w:rPr>
          <w:rFonts w:ascii="Times New Roman" w:hAnsi="Times New Roman" w:cs="Times New Roman"/>
          <w:sz w:val="24"/>
          <w:szCs w:val="24"/>
        </w:rPr>
        <w:t>.</w:t>
      </w:r>
    </w:p>
    <w:p w14:paraId="4BE6F38F" w14:textId="77777777" w:rsidR="0095766C" w:rsidRPr="008B3C36" w:rsidRDefault="0095766C" w:rsidP="0095766C">
      <w:pPr>
        <w:rPr>
          <w:rFonts w:ascii="Times New Roman" w:hAnsi="Times New Roman" w:cs="Times New Roman"/>
          <w:sz w:val="24"/>
          <w:szCs w:val="24"/>
        </w:rPr>
      </w:pPr>
      <w:r w:rsidRPr="008B3C36">
        <w:rPr>
          <w:rFonts w:ascii="Times New Roman" w:hAnsi="Times New Roman" w:cs="Times New Roman"/>
          <w:sz w:val="24"/>
          <w:szCs w:val="24"/>
        </w:rPr>
        <w:t>Table 6. Mean attitude differences among pre and posttest scale score items in Florida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8"/>
        <w:gridCol w:w="2270"/>
        <w:gridCol w:w="2100"/>
        <w:gridCol w:w="1817"/>
        <w:gridCol w:w="1555"/>
      </w:tblGrid>
      <w:tr w:rsidR="0095766C" w:rsidRPr="008B3C36" w14:paraId="1CAA8645" w14:textId="77777777" w:rsidTr="006625E0">
        <w:tc>
          <w:tcPr>
            <w:tcW w:w="1618" w:type="dxa"/>
            <w:tcBorders>
              <w:top w:val="single" w:sz="4" w:space="0" w:color="auto"/>
              <w:bottom w:val="single" w:sz="4" w:space="0" w:color="auto"/>
            </w:tcBorders>
            <w:shd w:val="clear" w:color="auto" w:fill="D9D9D9" w:themeFill="background1" w:themeFillShade="D9"/>
          </w:tcPr>
          <w:p w14:paraId="761A8FD6" w14:textId="77777777" w:rsidR="0095766C" w:rsidRPr="008B3C36" w:rsidRDefault="0095766C" w:rsidP="006625E0">
            <w:pPr>
              <w:rPr>
                <w:rFonts w:ascii="Times New Roman" w:hAnsi="Times New Roman" w:cs="Times New Roman"/>
                <w:sz w:val="24"/>
                <w:szCs w:val="24"/>
              </w:rPr>
            </w:pPr>
            <w:r w:rsidRPr="008B3C36">
              <w:rPr>
                <w:rFonts w:ascii="Times New Roman" w:hAnsi="Times New Roman" w:cs="Times New Roman"/>
                <w:sz w:val="24"/>
                <w:szCs w:val="24"/>
              </w:rPr>
              <w:t>Variable</w:t>
            </w:r>
          </w:p>
        </w:tc>
        <w:tc>
          <w:tcPr>
            <w:tcW w:w="2270" w:type="dxa"/>
            <w:tcBorders>
              <w:top w:val="single" w:sz="4" w:space="0" w:color="auto"/>
              <w:bottom w:val="single" w:sz="4" w:space="0" w:color="auto"/>
            </w:tcBorders>
            <w:shd w:val="clear" w:color="auto" w:fill="D9D9D9" w:themeFill="background1" w:themeFillShade="D9"/>
          </w:tcPr>
          <w:p w14:paraId="740CEB3E" w14:textId="77777777" w:rsidR="0095766C" w:rsidRPr="008B3C36" w:rsidRDefault="0095766C" w:rsidP="006625E0">
            <w:pPr>
              <w:rPr>
                <w:rFonts w:ascii="Times New Roman" w:hAnsi="Times New Roman" w:cs="Times New Roman"/>
                <w:sz w:val="24"/>
                <w:szCs w:val="24"/>
              </w:rPr>
            </w:pPr>
            <w:r w:rsidRPr="008B3C36">
              <w:rPr>
                <w:rFonts w:ascii="Times New Roman" w:hAnsi="Times New Roman" w:cs="Times New Roman"/>
                <w:sz w:val="24"/>
                <w:szCs w:val="24"/>
              </w:rPr>
              <w:t>Description</w:t>
            </w:r>
          </w:p>
        </w:tc>
        <w:tc>
          <w:tcPr>
            <w:tcW w:w="2100" w:type="dxa"/>
            <w:tcBorders>
              <w:top w:val="single" w:sz="4" w:space="0" w:color="auto"/>
              <w:bottom w:val="single" w:sz="4" w:space="0" w:color="auto"/>
            </w:tcBorders>
            <w:shd w:val="clear" w:color="auto" w:fill="D9D9D9" w:themeFill="background1" w:themeFillShade="D9"/>
          </w:tcPr>
          <w:p w14:paraId="2EA995F2" w14:textId="77777777" w:rsidR="0095766C" w:rsidRPr="008B3C36" w:rsidRDefault="0095766C" w:rsidP="006625E0">
            <w:pPr>
              <w:rPr>
                <w:rFonts w:ascii="Times New Roman" w:hAnsi="Times New Roman" w:cs="Times New Roman"/>
                <w:sz w:val="24"/>
                <w:szCs w:val="24"/>
              </w:rPr>
            </w:pPr>
            <w:r w:rsidRPr="008B3C36">
              <w:rPr>
                <w:rFonts w:ascii="Times New Roman" w:hAnsi="Times New Roman" w:cs="Times New Roman"/>
                <w:sz w:val="24"/>
                <w:szCs w:val="24"/>
              </w:rPr>
              <w:t>Pretest Mean (SD)</w:t>
            </w:r>
          </w:p>
          <w:p w14:paraId="3AEA3876" w14:textId="0291B8C4" w:rsidR="0095766C" w:rsidRPr="008B3C36" w:rsidRDefault="0095766C" w:rsidP="006625E0">
            <w:pPr>
              <w:rPr>
                <w:rFonts w:ascii="Times New Roman" w:hAnsi="Times New Roman" w:cs="Times New Roman"/>
                <w:sz w:val="24"/>
                <w:szCs w:val="24"/>
              </w:rPr>
            </w:pPr>
            <w:r w:rsidRPr="008B3C36">
              <w:rPr>
                <w:rFonts w:ascii="Times New Roman" w:hAnsi="Times New Roman" w:cs="Times New Roman"/>
                <w:sz w:val="24"/>
                <w:szCs w:val="24"/>
              </w:rPr>
              <w:t>(N=</w:t>
            </w:r>
            <w:r w:rsidR="0092727C" w:rsidRPr="008B3C36">
              <w:rPr>
                <w:rFonts w:ascii="Times New Roman" w:hAnsi="Times New Roman" w:cs="Times New Roman"/>
                <w:sz w:val="24"/>
                <w:szCs w:val="24"/>
              </w:rPr>
              <w:t>934</w:t>
            </w:r>
            <w:r w:rsidRPr="008B3C36">
              <w:rPr>
                <w:rFonts w:ascii="Times New Roman" w:hAnsi="Times New Roman" w:cs="Times New Roman"/>
                <w:sz w:val="24"/>
                <w:szCs w:val="24"/>
              </w:rPr>
              <w:t>)</w:t>
            </w:r>
          </w:p>
        </w:tc>
        <w:tc>
          <w:tcPr>
            <w:tcW w:w="1817" w:type="dxa"/>
            <w:tcBorders>
              <w:top w:val="single" w:sz="4" w:space="0" w:color="auto"/>
              <w:bottom w:val="single" w:sz="4" w:space="0" w:color="auto"/>
            </w:tcBorders>
            <w:shd w:val="clear" w:color="auto" w:fill="D9D9D9" w:themeFill="background1" w:themeFillShade="D9"/>
          </w:tcPr>
          <w:p w14:paraId="4684CEA6" w14:textId="77777777" w:rsidR="0095766C" w:rsidRPr="008B3C36" w:rsidRDefault="0095766C" w:rsidP="006625E0">
            <w:pPr>
              <w:jc w:val="right"/>
              <w:rPr>
                <w:rFonts w:ascii="Times New Roman" w:hAnsi="Times New Roman" w:cs="Times New Roman"/>
                <w:sz w:val="24"/>
                <w:szCs w:val="24"/>
              </w:rPr>
            </w:pPr>
            <w:r w:rsidRPr="008B3C36">
              <w:rPr>
                <w:rFonts w:ascii="Times New Roman" w:hAnsi="Times New Roman" w:cs="Times New Roman"/>
                <w:sz w:val="24"/>
                <w:szCs w:val="24"/>
              </w:rPr>
              <w:t>Posttest Mean (SD)</w:t>
            </w:r>
          </w:p>
          <w:p w14:paraId="6FF89097" w14:textId="6562482F" w:rsidR="0095766C" w:rsidRPr="008B3C36" w:rsidRDefault="0095766C" w:rsidP="006625E0">
            <w:pPr>
              <w:jc w:val="right"/>
              <w:rPr>
                <w:rFonts w:ascii="Times New Roman" w:hAnsi="Times New Roman" w:cs="Times New Roman"/>
                <w:sz w:val="24"/>
                <w:szCs w:val="24"/>
              </w:rPr>
            </w:pPr>
            <w:r w:rsidRPr="008B3C36">
              <w:rPr>
                <w:rFonts w:ascii="Times New Roman" w:hAnsi="Times New Roman" w:cs="Times New Roman"/>
                <w:sz w:val="24"/>
                <w:szCs w:val="24"/>
              </w:rPr>
              <w:t>(N=</w:t>
            </w:r>
            <w:r w:rsidR="0092727C" w:rsidRPr="008B3C36">
              <w:rPr>
                <w:rFonts w:ascii="Times New Roman" w:hAnsi="Times New Roman" w:cs="Times New Roman"/>
                <w:sz w:val="24"/>
                <w:szCs w:val="24"/>
              </w:rPr>
              <w:t>934</w:t>
            </w:r>
            <w:r w:rsidRPr="008B3C36">
              <w:rPr>
                <w:rFonts w:ascii="Times New Roman" w:hAnsi="Times New Roman" w:cs="Times New Roman"/>
                <w:sz w:val="24"/>
                <w:szCs w:val="24"/>
              </w:rPr>
              <w:t>)</w:t>
            </w:r>
          </w:p>
        </w:tc>
        <w:tc>
          <w:tcPr>
            <w:tcW w:w="1555" w:type="dxa"/>
            <w:tcBorders>
              <w:top w:val="single" w:sz="4" w:space="0" w:color="auto"/>
              <w:bottom w:val="single" w:sz="4" w:space="0" w:color="auto"/>
            </w:tcBorders>
            <w:shd w:val="clear" w:color="auto" w:fill="D9D9D9" w:themeFill="background1" w:themeFillShade="D9"/>
          </w:tcPr>
          <w:p w14:paraId="2DCFEC57" w14:textId="77777777" w:rsidR="0095766C" w:rsidRPr="008B3C36" w:rsidRDefault="0095766C" w:rsidP="006625E0">
            <w:pPr>
              <w:jc w:val="right"/>
              <w:rPr>
                <w:rFonts w:ascii="Times New Roman" w:hAnsi="Times New Roman" w:cs="Times New Roman"/>
                <w:sz w:val="24"/>
                <w:szCs w:val="24"/>
              </w:rPr>
            </w:pPr>
            <w:r w:rsidRPr="008B3C36">
              <w:rPr>
                <w:rFonts w:ascii="Times New Roman" w:hAnsi="Times New Roman" w:cs="Times New Roman"/>
                <w:sz w:val="24"/>
                <w:szCs w:val="24"/>
              </w:rPr>
              <w:t>Mean Difference (p-value)</w:t>
            </w:r>
          </w:p>
        </w:tc>
      </w:tr>
      <w:tr w:rsidR="0095766C" w:rsidRPr="0018535A" w14:paraId="3D07067B" w14:textId="77777777" w:rsidTr="006625E0">
        <w:tc>
          <w:tcPr>
            <w:tcW w:w="1618" w:type="dxa"/>
          </w:tcPr>
          <w:p w14:paraId="54EDD58A" w14:textId="77777777" w:rsidR="0095766C" w:rsidRPr="008B3C36" w:rsidRDefault="0095766C" w:rsidP="006625E0">
            <w:pPr>
              <w:rPr>
                <w:rFonts w:ascii="Times New Roman" w:hAnsi="Times New Roman" w:cs="Times New Roman"/>
                <w:sz w:val="24"/>
                <w:szCs w:val="24"/>
              </w:rPr>
            </w:pPr>
            <w:proofErr w:type="spellStart"/>
            <w:r w:rsidRPr="008B3C36">
              <w:rPr>
                <w:rFonts w:ascii="Times New Roman" w:hAnsi="Times New Roman" w:cs="Times New Roman"/>
                <w:sz w:val="24"/>
                <w:szCs w:val="24"/>
              </w:rPr>
              <w:t>Psevere</w:t>
            </w:r>
            <w:proofErr w:type="spellEnd"/>
          </w:p>
        </w:tc>
        <w:tc>
          <w:tcPr>
            <w:tcW w:w="2270" w:type="dxa"/>
          </w:tcPr>
          <w:p w14:paraId="4325EC1E" w14:textId="77777777" w:rsidR="0095766C" w:rsidRPr="008B3C36" w:rsidRDefault="0095766C" w:rsidP="006625E0">
            <w:pPr>
              <w:rPr>
                <w:rFonts w:ascii="Times New Roman" w:hAnsi="Times New Roman" w:cs="Times New Roman"/>
                <w:sz w:val="24"/>
                <w:szCs w:val="24"/>
              </w:rPr>
            </w:pPr>
            <w:r w:rsidRPr="008B3C36">
              <w:rPr>
                <w:rFonts w:ascii="Times New Roman" w:hAnsi="Times New Roman" w:cs="Times New Roman"/>
                <w:sz w:val="24"/>
                <w:szCs w:val="24"/>
              </w:rPr>
              <w:t>Perceived severity of fentanyl and counterfeit pill use</w:t>
            </w:r>
          </w:p>
        </w:tc>
        <w:tc>
          <w:tcPr>
            <w:tcW w:w="2100" w:type="dxa"/>
          </w:tcPr>
          <w:p w14:paraId="20E024B3" w14:textId="76F8C341" w:rsidR="0095766C" w:rsidRPr="008B3C36" w:rsidRDefault="0095766C" w:rsidP="006625E0">
            <w:pPr>
              <w:rPr>
                <w:rFonts w:ascii="Times New Roman" w:hAnsi="Times New Roman" w:cs="Times New Roman"/>
                <w:sz w:val="24"/>
                <w:szCs w:val="24"/>
              </w:rPr>
            </w:pPr>
            <w:r w:rsidRPr="008B3C36">
              <w:rPr>
                <w:rFonts w:ascii="Times New Roman" w:hAnsi="Times New Roman" w:cs="Times New Roman"/>
                <w:sz w:val="24"/>
                <w:szCs w:val="24"/>
              </w:rPr>
              <w:t>9.0 (</w:t>
            </w:r>
            <w:r w:rsidR="008B3C36" w:rsidRPr="008B3C36">
              <w:rPr>
                <w:rFonts w:ascii="Times New Roman" w:hAnsi="Times New Roman" w:cs="Times New Roman"/>
                <w:sz w:val="24"/>
                <w:szCs w:val="24"/>
              </w:rPr>
              <w:t>2.0</w:t>
            </w:r>
            <w:r w:rsidRPr="008B3C36">
              <w:rPr>
                <w:rFonts w:ascii="Times New Roman" w:hAnsi="Times New Roman" w:cs="Times New Roman"/>
                <w:sz w:val="24"/>
                <w:szCs w:val="24"/>
              </w:rPr>
              <w:t>)</w:t>
            </w:r>
          </w:p>
        </w:tc>
        <w:tc>
          <w:tcPr>
            <w:tcW w:w="1817" w:type="dxa"/>
          </w:tcPr>
          <w:p w14:paraId="51ECACC9" w14:textId="42182B6F" w:rsidR="0095766C" w:rsidRPr="008B3C36" w:rsidRDefault="0095766C" w:rsidP="006625E0">
            <w:pPr>
              <w:jc w:val="right"/>
              <w:rPr>
                <w:rFonts w:ascii="Times New Roman" w:hAnsi="Times New Roman" w:cs="Times New Roman"/>
                <w:sz w:val="24"/>
                <w:szCs w:val="24"/>
              </w:rPr>
            </w:pPr>
            <w:r w:rsidRPr="008B3C36">
              <w:rPr>
                <w:rFonts w:ascii="Times New Roman" w:hAnsi="Times New Roman" w:cs="Times New Roman"/>
                <w:sz w:val="24"/>
                <w:szCs w:val="24"/>
              </w:rPr>
              <w:t>9.</w:t>
            </w:r>
            <w:r w:rsidR="008B3C36" w:rsidRPr="008B3C36">
              <w:rPr>
                <w:rFonts w:ascii="Times New Roman" w:hAnsi="Times New Roman" w:cs="Times New Roman"/>
                <w:sz w:val="24"/>
                <w:szCs w:val="24"/>
              </w:rPr>
              <w:t>3</w:t>
            </w:r>
            <w:r w:rsidRPr="008B3C36">
              <w:rPr>
                <w:rFonts w:ascii="Times New Roman" w:hAnsi="Times New Roman" w:cs="Times New Roman"/>
                <w:sz w:val="24"/>
                <w:szCs w:val="24"/>
              </w:rPr>
              <w:t xml:space="preserve"> (1.</w:t>
            </w:r>
            <w:r w:rsidR="008B3C36" w:rsidRPr="008B3C36">
              <w:rPr>
                <w:rFonts w:ascii="Times New Roman" w:hAnsi="Times New Roman" w:cs="Times New Roman"/>
                <w:sz w:val="24"/>
                <w:szCs w:val="24"/>
              </w:rPr>
              <w:t>8</w:t>
            </w:r>
            <w:r w:rsidRPr="008B3C36">
              <w:rPr>
                <w:rFonts w:ascii="Times New Roman" w:hAnsi="Times New Roman" w:cs="Times New Roman"/>
                <w:sz w:val="24"/>
                <w:szCs w:val="24"/>
              </w:rPr>
              <w:t>)</w:t>
            </w:r>
          </w:p>
        </w:tc>
        <w:tc>
          <w:tcPr>
            <w:tcW w:w="1555" w:type="dxa"/>
          </w:tcPr>
          <w:p w14:paraId="7FAD78FA" w14:textId="2842DC6A" w:rsidR="0095766C" w:rsidRPr="008B3C36" w:rsidRDefault="0095766C" w:rsidP="006625E0">
            <w:pPr>
              <w:jc w:val="right"/>
              <w:rPr>
                <w:rFonts w:ascii="Times New Roman" w:hAnsi="Times New Roman" w:cs="Times New Roman"/>
                <w:sz w:val="24"/>
                <w:szCs w:val="24"/>
              </w:rPr>
            </w:pPr>
            <w:r w:rsidRPr="008B3C36">
              <w:rPr>
                <w:rFonts w:ascii="Times New Roman" w:hAnsi="Times New Roman" w:cs="Times New Roman"/>
                <w:sz w:val="24"/>
                <w:szCs w:val="24"/>
              </w:rPr>
              <w:t>0.</w:t>
            </w:r>
            <w:r w:rsidR="008B3C36" w:rsidRPr="008B3C36">
              <w:rPr>
                <w:rFonts w:ascii="Times New Roman" w:hAnsi="Times New Roman" w:cs="Times New Roman"/>
                <w:sz w:val="24"/>
                <w:szCs w:val="24"/>
              </w:rPr>
              <w:t>3</w:t>
            </w:r>
            <w:r w:rsidRPr="008B3C36">
              <w:rPr>
                <w:rFonts w:ascii="Times New Roman" w:hAnsi="Times New Roman" w:cs="Times New Roman"/>
                <w:sz w:val="24"/>
                <w:szCs w:val="24"/>
              </w:rPr>
              <w:t xml:space="preserve"> (&lt;0.001)</w:t>
            </w:r>
          </w:p>
        </w:tc>
      </w:tr>
      <w:tr w:rsidR="0095766C" w:rsidRPr="0018535A" w14:paraId="6CFF1121" w14:textId="77777777" w:rsidTr="006625E0">
        <w:tc>
          <w:tcPr>
            <w:tcW w:w="1618" w:type="dxa"/>
            <w:tcBorders>
              <w:top w:val="single" w:sz="4" w:space="0" w:color="auto"/>
            </w:tcBorders>
            <w:shd w:val="clear" w:color="auto" w:fill="FFFFFF" w:themeFill="background1"/>
          </w:tcPr>
          <w:p w14:paraId="519079AB" w14:textId="77777777" w:rsidR="0095766C" w:rsidRPr="008B3C36" w:rsidRDefault="0095766C" w:rsidP="006625E0">
            <w:pPr>
              <w:rPr>
                <w:rFonts w:ascii="Times New Roman" w:hAnsi="Times New Roman" w:cs="Times New Roman"/>
                <w:sz w:val="24"/>
                <w:szCs w:val="24"/>
              </w:rPr>
            </w:pPr>
            <w:proofErr w:type="spellStart"/>
            <w:r w:rsidRPr="008B3C36">
              <w:rPr>
                <w:rFonts w:ascii="Times New Roman" w:hAnsi="Times New Roman" w:cs="Times New Roman"/>
                <w:sz w:val="24"/>
                <w:szCs w:val="24"/>
              </w:rPr>
              <w:lastRenderedPageBreak/>
              <w:t>SERecognize</w:t>
            </w:r>
            <w:proofErr w:type="spellEnd"/>
          </w:p>
        </w:tc>
        <w:tc>
          <w:tcPr>
            <w:tcW w:w="2270" w:type="dxa"/>
            <w:tcBorders>
              <w:top w:val="single" w:sz="4" w:space="0" w:color="auto"/>
            </w:tcBorders>
            <w:shd w:val="clear" w:color="auto" w:fill="FFFFFF" w:themeFill="background1"/>
          </w:tcPr>
          <w:p w14:paraId="2E987EEC" w14:textId="77777777" w:rsidR="0095766C" w:rsidRPr="008B3C36" w:rsidRDefault="0095766C" w:rsidP="006625E0">
            <w:pPr>
              <w:rPr>
                <w:rFonts w:ascii="Times New Roman" w:hAnsi="Times New Roman" w:cs="Times New Roman"/>
                <w:sz w:val="24"/>
                <w:szCs w:val="24"/>
              </w:rPr>
            </w:pPr>
            <w:r w:rsidRPr="008B3C36">
              <w:rPr>
                <w:rFonts w:ascii="Times New Roman" w:hAnsi="Times New Roman" w:cs="Times New Roman"/>
                <w:sz w:val="24"/>
                <w:szCs w:val="24"/>
              </w:rPr>
              <w:t>Self-efficacy to recognize the signs of an opioid overdose</w:t>
            </w:r>
          </w:p>
        </w:tc>
        <w:tc>
          <w:tcPr>
            <w:tcW w:w="2100" w:type="dxa"/>
            <w:tcBorders>
              <w:top w:val="single" w:sz="4" w:space="0" w:color="auto"/>
            </w:tcBorders>
            <w:shd w:val="clear" w:color="auto" w:fill="FFFFFF" w:themeFill="background1"/>
          </w:tcPr>
          <w:p w14:paraId="2B49E97F" w14:textId="502D2BC0" w:rsidR="0095766C" w:rsidRPr="008B3C36" w:rsidRDefault="0095766C" w:rsidP="006625E0">
            <w:pPr>
              <w:rPr>
                <w:rFonts w:ascii="Times New Roman" w:hAnsi="Times New Roman" w:cs="Times New Roman"/>
                <w:sz w:val="24"/>
                <w:szCs w:val="24"/>
              </w:rPr>
            </w:pPr>
            <w:r w:rsidRPr="008B3C36">
              <w:rPr>
                <w:rFonts w:ascii="Times New Roman" w:hAnsi="Times New Roman" w:cs="Times New Roman"/>
                <w:sz w:val="24"/>
                <w:szCs w:val="24"/>
              </w:rPr>
              <w:t>6.7 (2.</w:t>
            </w:r>
            <w:r w:rsidR="008B3C36" w:rsidRPr="008B3C36">
              <w:rPr>
                <w:rFonts w:ascii="Times New Roman" w:hAnsi="Times New Roman" w:cs="Times New Roman"/>
                <w:sz w:val="24"/>
                <w:szCs w:val="24"/>
              </w:rPr>
              <w:t>7</w:t>
            </w:r>
            <w:r w:rsidRPr="008B3C36">
              <w:rPr>
                <w:rFonts w:ascii="Times New Roman" w:hAnsi="Times New Roman" w:cs="Times New Roman"/>
                <w:sz w:val="24"/>
                <w:szCs w:val="24"/>
              </w:rPr>
              <w:t>)</w:t>
            </w:r>
          </w:p>
        </w:tc>
        <w:tc>
          <w:tcPr>
            <w:tcW w:w="1817" w:type="dxa"/>
            <w:tcBorders>
              <w:top w:val="single" w:sz="4" w:space="0" w:color="auto"/>
            </w:tcBorders>
            <w:shd w:val="clear" w:color="auto" w:fill="FFFFFF" w:themeFill="background1"/>
          </w:tcPr>
          <w:p w14:paraId="4D8F64BC" w14:textId="0B9E4FAA" w:rsidR="0095766C" w:rsidRPr="008B3C36" w:rsidRDefault="0095766C" w:rsidP="006625E0">
            <w:pPr>
              <w:jc w:val="right"/>
              <w:rPr>
                <w:rFonts w:ascii="Times New Roman" w:hAnsi="Times New Roman" w:cs="Times New Roman"/>
                <w:sz w:val="24"/>
                <w:szCs w:val="24"/>
              </w:rPr>
            </w:pPr>
            <w:r w:rsidRPr="008B3C36">
              <w:rPr>
                <w:rFonts w:ascii="Times New Roman" w:hAnsi="Times New Roman" w:cs="Times New Roman"/>
                <w:sz w:val="24"/>
                <w:szCs w:val="24"/>
              </w:rPr>
              <w:t>8.0 (2.</w:t>
            </w:r>
            <w:r w:rsidR="008B3C36" w:rsidRPr="008B3C36">
              <w:rPr>
                <w:rFonts w:ascii="Times New Roman" w:hAnsi="Times New Roman" w:cs="Times New Roman"/>
                <w:sz w:val="24"/>
                <w:szCs w:val="24"/>
              </w:rPr>
              <w:t>4</w:t>
            </w:r>
            <w:r w:rsidRPr="008B3C36">
              <w:rPr>
                <w:rFonts w:ascii="Times New Roman" w:hAnsi="Times New Roman" w:cs="Times New Roman"/>
                <w:sz w:val="24"/>
                <w:szCs w:val="24"/>
              </w:rPr>
              <w:t>)</w:t>
            </w:r>
          </w:p>
        </w:tc>
        <w:tc>
          <w:tcPr>
            <w:tcW w:w="1555" w:type="dxa"/>
            <w:tcBorders>
              <w:top w:val="single" w:sz="4" w:space="0" w:color="auto"/>
            </w:tcBorders>
            <w:shd w:val="clear" w:color="auto" w:fill="FFFFFF" w:themeFill="background1"/>
          </w:tcPr>
          <w:p w14:paraId="11185199" w14:textId="77777777" w:rsidR="0095766C" w:rsidRPr="008B3C36" w:rsidRDefault="0095766C" w:rsidP="006625E0">
            <w:pPr>
              <w:jc w:val="right"/>
              <w:rPr>
                <w:rFonts w:ascii="Times New Roman" w:hAnsi="Times New Roman" w:cs="Times New Roman"/>
                <w:sz w:val="24"/>
                <w:szCs w:val="24"/>
              </w:rPr>
            </w:pPr>
            <w:r w:rsidRPr="008B3C36">
              <w:rPr>
                <w:rFonts w:ascii="Times New Roman" w:hAnsi="Times New Roman" w:cs="Times New Roman"/>
                <w:sz w:val="24"/>
                <w:szCs w:val="24"/>
              </w:rPr>
              <w:t>1.3 (&lt;0.001)</w:t>
            </w:r>
          </w:p>
        </w:tc>
      </w:tr>
      <w:tr w:rsidR="0095766C" w:rsidRPr="0018535A" w14:paraId="3C9BEA64" w14:textId="77777777" w:rsidTr="006625E0">
        <w:tc>
          <w:tcPr>
            <w:tcW w:w="1618" w:type="dxa"/>
            <w:tcBorders>
              <w:top w:val="single" w:sz="4" w:space="0" w:color="auto"/>
              <w:bottom w:val="single" w:sz="4" w:space="0" w:color="auto"/>
            </w:tcBorders>
            <w:shd w:val="clear" w:color="auto" w:fill="FFFFFF" w:themeFill="background1"/>
          </w:tcPr>
          <w:p w14:paraId="104101D2" w14:textId="77777777" w:rsidR="0095766C" w:rsidRPr="008B3C36" w:rsidRDefault="0095766C" w:rsidP="006625E0">
            <w:pPr>
              <w:rPr>
                <w:rFonts w:ascii="Times New Roman" w:hAnsi="Times New Roman" w:cs="Times New Roman"/>
                <w:sz w:val="24"/>
                <w:szCs w:val="24"/>
              </w:rPr>
            </w:pPr>
            <w:proofErr w:type="spellStart"/>
            <w:r w:rsidRPr="008B3C36">
              <w:rPr>
                <w:rFonts w:ascii="Times New Roman" w:hAnsi="Times New Roman" w:cs="Times New Roman"/>
                <w:sz w:val="24"/>
                <w:szCs w:val="24"/>
              </w:rPr>
              <w:t>SERespond</w:t>
            </w:r>
            <w:proofErr w:type="spellEnd"/>
          </w:p>
        </w:tc>
        <w:tc>
          <w:tcPr>
            <w:tcW w:w="2270" w:type="dxa"/>
            <w:tcBorders>
              <w:top w:val="single" w:sz="4" w:space="0" w:color="auto"/>
              <w:bottom w:val="single" w:sz="4" w:space="0" w:color="auto"/>
            </w:tcBorders>
            <w:shd w:val="clear" w:color="auto" w:fill="FFFFFF" w:themeFill="background1"/>
          </w:tcPr>
          <w:p w14:paraId="28EF9F3F" w14:textId="77777777" w:rsidR="0095766C" w:rsidRPr="008B3C36" w:rsidRDefault="0095766C" w:rsidP="006625E0">
            <w:pPr>
              <w:rPr>
                <w:rFonts w:ascii="Times New Roman" w:hAnsi="Times New Roman" w:cs="Times New Roman"/>
                <w:sz w:val="24"/>
                <w:szCs w:val="24"/>
              </w:rPr>
            </w:pPr>
            <w:r w:rsidRPr="008B3C36">
              <w:rPr>
                <w:rFonts w:ascii="Times New Roman" w:hAnsi="Times New Roman" w:cs="Times New Roman"/>
                <w:sz w:val="24"/>
                <w:szCs w:val="24"/>
              </w:rPr>
              <w:t>Self-efficacy to respond to an opioid overdose</w:t>
            </w:r>
          </w:p>
        </w:tc>
        <w:tc>
          <w:tcPr>
            <w:tcW w:w="2100" w:type="dxa"/>
            <w:tcBorders>
              <w:top w:val="single" w:sz="4" w:space="0" w:color="auto"/>
              <w:bottom w:val="single" w:sz="4" w:space="0" w:color="auto"/>
            </w:tcBorders>
            <w:shd w:val="clear" w:color="auto" w:fill="FFFFFF" w:themeFill="background1"/>
          </w:tcPr>
          <w:p w14:paraId="0BBCF215" w14:textId="13862C5E" w:rsidR="0095766C" w:rsidRPr="008B3C36" w:rsidRDefault="0095766C" w:rsidP="006625E0">
            <w:pPr>
              <w:rPr>
                <w:rFonts w:ascii="Times New Roman" w:hAnsi="Times New Roman" w:cs="Times New Roman"/>
                <w:sz w:val="24"/>
                <w:szCs w:val="24"/>
              </w:rPr>
            </w:pPr>
            <w:r w:rsidRPr="008B3C36">
              <w:rPr>
                <w:rFonts w:ascii="Times New Roman" w:hAnsi="Times New Roman" w:cs="Times New Roman"/>
                <w:sz w:val="24"/>
                <w:szCs w:val="24"/>
              </w:rPr>
              <w:t>5.8 (2.</w:t>
            </w:r>
            <w:r w:rsidR="008B3C36" w:rsidRPr="008B3C36">
              <w:rPr>
                <w:rFonts w:ascii="Times New Roman" w:hAnsi="Times New Roman" w:cs="Times New Roman"/>
                <w:sz w:val="24"/>
                <w:szCs w:val="24"/>
              </w:rPr>
              <w:t>9</w:t>
            </w:r>
            <w:r w:rsidRPr="008B3C36">
              <w:rPr>
                <w:rFonts w:ascii="Times New Roman" w:hAnsi="Times New Roman" w:cs="Times New Roman"/>
                <w:sz w:val="24"/>
                <w:szCs w:val="24"/>
              </w:rPr>
              <w:t>)</w:t>
            </w:r>
          </w:p>
          <w:p w14:paraId="6A9FB9F6" w14:textId="77777777" w:rsidR="0095766C" w:rsidRPr="008B3C36" w:rsidRDefault="0095766C" w:rsidP="006625E0">
            <w:pPr>
              <w:rPr>
                <w:rFonts w:ascii="Times New Roman" w:hAnsi="Times New Roman" w:cs="Times New Roman"/>
                <w:sz w:val="24"/>
                <w:szCs w:val="24"/>
              </w:rPr>
            </w:pPr>
          </w:p>
        </w:tc>
        <w:tc>
          <w:tcPr>
            <w:tcW w:w="1817" w:type="dxa"/>
            <w:tcBorders>
              <w:top w:val="single" w:sz="4" w:space="0" w:color="auto"/>
              <w:bottom w:val="single" w:sz="4" w:space="0" w:color="auto"/>
            </w:tcBorders>
            <w:shd w:val="clear" w:color="auto" w:fill="FFFFFF" w:themeFill="background1"/>
          </w:tcPr>
          <w:p w14:paraId="0CAE0443" w14:textId="1AEFE24F" w:rsidR="0095766C" w:rsidRPr="008B3C36" w:rsidRDefault="0095766C" w:rsidP="006625E0">
            <w:pPr>
              <w:jc w:val="right"/>
              <w:rPr>
                <w:rFonts w:ascii="Times New Roman" w:hAnsi="Times New Roman" w:cs="Times New Roman"/>
                <w:sz w:val="24"/>
                <w:szCs w:val="24"/>
              </w:rPr>
            </w:pPr>
            <w:r w:rsidRPr="008B3C36">
              <w:rPr>
                <w:rFonts w:ascii="Times New Roman" w:hAnsi="Times New Roman" w:cs="Times New Roman"/>
                <w:sz w:val="24"/>
                <w:szCs w:val="24"/>
              </w:rPr>
              <w:t>7.</w:t>
            </w:r>
            <w:r w:rsidR="008B3C36" w:rsidRPr="008B3C36">
              <w:rPr>
                <w:rFonts w:ascii="Times New Roman" w:hAnsi="Times New Roman" w:cs="Times New Roman"/>
                <w:sz w:val="24"/>
                <w:szCs w:val="24"/>
              </w:rPr>
              <w:t>6</w:t>
            </w:r>
            <w:r w:rsidRPr="008B3C36">
              <w:rPr>
                <w:rFonts w:ascii="Times New Roman" w:hAnsi="Times New Roman" w:cs="Times New Roman"/>
                <w:sz w:val="24"/>
                <w:szCs w:val="24"/>
              </w:rPr>
              <w:t xml:space="preserve"> (2.</w:t>
            </w:r>
            <w:r w:rsidR="008B3C36" w:rsidRPr="008B3C36">
              <w:rPr>
                <w:rFonts w:ascii="Times New Roman" w:hAnsi="Times New Roman" w:cs="Times New Roman"/>
                <w:sz w:val="24"/>
                <w:szCs w:val="24"/>
              </w:rPr>
              <w:t>6</w:t>
            </w:r>
            <w:r w:rsidRPr="008B3C36">
              <w:rPr>
                <w:rFonts w:ascii="Times New Roman" w:hAnsi="Times New Roman" w:cs="Times New Roman"/>
                <w:sz w:val="24"/>
                <w:szCs w:val="24"/>
              </w:rPr>
              <w:t>)</w:t>
            </w:r>
          </w:p>
        </w:tc>
        <w:tc>
          <w:tcPr>
            <w:tcW w:w="1555" w:type="dxa"/>
            <w:tcBorders>
              <w:top w:val="single" w:sz="4" w:space="0" w:color="auto"/>
              <w:bottom w:val="single" w:sz="4" w:space="0" w:color="auto"/>
            </w:tcBorders>
            <w:shd w:val="clear" w:color="auto" w:fill="FFFFFF" w:themeFill="background1"/>
          </w:tcPr>
          <w:p w14:paraId="0AE6356A" w14:textId="77B74C7B" w:rsidR="0095766C" w:rsidRPr="008B3C36" w:rsidRDefault="0095766C" w:rsidP="006625E0">
            <w:pPr>
              <w:jc w:val="right"/>
              <w:rPr>
                <w:rFonts w:ascii="Times New Roman" w:hAnsi="Times New Roman" w:cs="Times New Roman"/>
                <w:sz w:val="24"/>
                <w:szCs w:val="24"/>
              </w:rPr>
            </w:pPr>
            <w:r w:rsidRPr="008B3C36">
              <w:rPr>
                <w:rFonts w:ascii="Times New Roman" w:hAnsi="Times New Roman" w:cs="Times New Roman"/>
                <w:sz w:val="24"/>
                <w:szCs w:val="24"/>
              </w:rPr>
              <w:t>1.</w:t>
            </w:r>
            <w:r w:rsidR="008B3C36" w:rsidRPr="008B3C36">
              <w:rPr>
                <w:rFonts w:ascii="Times New Roman" w:hAnsi="Times New Roman" w:cs="Times New Roman"/>
                <w:sz w:val="24"/>
                <w:szCs w:val="24"/>
              </w:rPr>
              <w:t>8</w:t>
            </w:r>
            <w:r w:rsidRPr="008B3C36">
              <w:rPr>
                <w:rFonts w:ascii="Times New Roman" w:hAnsi="Times New Roman" w:cs="Times New Roman"/>
                <w:sz w:val="24"/>
                <w:szCs w:val="24"/>
              </w:rPr>
              <w:t xml:space="preserve"> (&lt;0.001)</w:t>
            </w:r>
          </w:p>
        </w:tc>
      </w:tr>
      <w:tr w:rsidR="0095766C" w:rsidRPr="0018535A" w14:paraId="3CA22EDC" w14:textId="77777777" w:rsidTr="006625E0">
        <w:tc>
          <w:tcPr>
            <w:tcW w:w="1618" w:type="dxa"/>
            <w:tcBorders>
              <w:top w:val="single" w:sz="4" w:space="0" w:color="auto"/>
              <w:bottom w:val="single" w:sz="4" w:space="0" w:color="auto"/>
            </w:tcBorders>
            <w:shd w:val="clear" w:color="auto" w:fill="FFFFFF" w:themeFill="background1"/>
          </w:tcPr>
          <w:p w14:paraId="447BD1B9" w14:textId="77777777" w:rsidR="0095766C" w:rsidRPr="008B3C36" w:rsidRDefault="0095766C" w:rsidP="006625E0">
            <w:pPr>
              <w:rPr>
                <w:rFonts w:ascii="Times New Roman" w:hAnsi="Times New Roman" w:cs="Times New Roman"/>
                <w:sz w:val="24"/>
                <w:szCs w:val="24"/>
              </w:rPr>
            </w:pPr>
            <w:proofErr w:type="spellStart"/>
            <w:r w:rsidRPr="008B3C36">
              <w:rPr>
                <w:rFonts w:ascii="Times New Roman" w:hAnsi="Times New Roman" w:cs="Times New Roman"/>
                <w:sz w:val="24"/>
                <w:szCs w:val="24"/>
              </w:rPr>
              <w:t>Pbenefit</w:t>
            </w:r>
            <w:proofErr w:type="spellEnd"/>
          </w:p>
        </w:tc>
        <w:tc>
          <w:tcPr>
            <w:tcW w:w="2270" w:type="dxa"/>
            <w:tcBorders>
              <w:top w:val="single" w:sz="4" w:space="0" w:color="auto"/>
              <w:bottom w:val="single" w:sz="4" w:space="0" w:color="auto"/>
            </w:tcBorders>
            <w:shd w:val="clear" w:color="auto" w:fill="FFFFFF" w:themeFill="background1"/>
          </w:tcPr>
          <w:p w14:paraId="5D29866A" w14:textId="77777777" w:rsidR="0095766C" w:rsidRPr="008B3C36" w:rsidRDefault="0095766C" w:rsidP="006625E0">
            <w:pPr>
              <w:rPr>
                <w:rFonts w:ascii="Times New Roman" w:hAnsi="Times New Roman" w:cs="Times New Roman"/>
                <w:sz w:val="24"/>
                <w:szCs w:val="24"/>
              </w:rPr>
            </w:pPr>
            <w:r w:rsidRPr="008B3C36">
              <w:rPr>
                <w:rFonts w:ascii="Times New Roman" w:hAnsi="Times New Roman" w:cs="Times New Roman"/>
                <w:sz w:val="24"/>
                <w:szCs w:val="24"/>
              </w:rPr>
              <w:t>Perceived benefit of drug abstinence</w:t>
            </w:r>
          </w:p>
        </w:tc>
        <w:tc>
          <w:tcPr>
            <w:tcW w:w="2100" w:type="dxa"/>
            <w:tcBorders>
              <w:top w:val="single" w:sz="4" w:space="0" w:color="auto"/>
              <w:bottom w:val="single" w:sz="4" w:space="0" w:color="auto"/>
            </w:tcBorders>
            <w:shd w:val="clear" w:color="auto" w:fill="FFFFFF" w:themeFill="background1"/>
          </w:tcPr>
          <w:p w14:paraId="1D16730A" w14:textId="2A29F988" w:rsidR="0095766C" w:rsidRPr="008B3C36" w:rsidRDefault="0095766C" w:rsidP="006625E0">
            <w:pPr>
              <w:rPr>
                <w:rFonts w:ascii="Times New Roman" w:hAnsi="Times New Roman" w:cs="Times New Roman"/>
                <w:sz w:val="24"/>
                <w:szCs w:val="24"/>
              </w:rPr>
            </w:pPr>
            <w:r w:rsidRPr="008B3C36">
              <w:rPr>
                <w:rFonts w:ascii="Times New Roman" w:hAnsi="Times New Roman" w:cs="Times New Roman"/>
                <w:sz w:val="24"/>
                <w:szCs w:val="24"/>
              </w:rPr>
              <w:t>8.</w:t>
            </w:r>
            <w:r w:rsidR="008B3C36" w:rsidRPr="008B3C36">
              <w:rPr>
                <w:rFonts w:ascii="Times New Roman" w:hAnsi="Times New Roman" w:cs="Times New Roman"/>
                <w:sz w:val="24"/>
                <w:szCs w:val="24"/>
              </w:rPr>
              <w:t>3</w:t>
            </w:r>
            <w:r w:rsidRPr="008B3C36">
              <w:rPr>
                <w:rFonts w:ascii="Times New Roman" w:hAnsi="Times New Roman" w:cs="Times New Roman"/>
                <w:sz w:val="24"/>
                <w:szCs w:val="24"/>
              </w:rPr>
              <w:t xml:space="preserve"> (2.</w:t>
            </w:r>
            <w:r w:rsidR="008B3C36" w:rsidRPr="008B3C36">
              <w:rPr>
                <w:rFonts w:ascii="Times New Roman" w:hAnsi="Times New Roman" w:cs="Times New Roman"/>
                <w:sz w:val="24"/>
                <w:szCs w:val="24"/>
              </w:rPr>
              <w:t>7</w:t>
            </w:r>
            <w:r w:rsidRPr="008B3C36">
              <w:rPr>
                <w:rFonts w:ascii="Times New Roman" w:hAnsi="Times New Roman" w:cs="Times New Roman"/>
                <w:sz w:val="24"/>
                <w:szCs w:val="24"/>
              </w:rPr>
              <w:t>)</w:t>
            </w:r>
          </w:p>
        </w:tc>
        <w:tc>
          <w:tcPr>
            <w:tcW w:w="1817" w:type="dxa"/>
            <w:tcBorders>
              <w:top w:val="single" w:sz="4" w:space="0" w:color="auto"/>
              <w:bottom w:val="single" w:sz="4" w:space="0" w:color="auto"/>
            </w:tcBorders>
            <w:shd w:val="clear" w:color="auto" w:fill="FFFFFF" w:themeFill="background1"/>
          </w:tcPr>
          <w:p w14:paraId="01481B02" w14:textId="7B155553" w:rsidR="0095766C" w:rsidRPr="008B3C36" w:rsidRDefault="0095766C" w:rsidP="006625E0">
            <w:pPr>
              <w:jc w:val="right"/>
              <w:rPr>
                <w:rFonts w:ascii="Times New Roman" w:hAnsi="Times New Roman" w:cs="Times New Roman"/>
                <w:sz w:val="24"/>
                <w:szCs w:val="24"/>
              </w:rPr>
            </w:pPr>
            <w:r w:rsidRPr="008B3C36">
              <w:rPr>
                <w:rFonts w:ascii="Times New Roman" w:hAnsi="Times New Roman" w:cs="Times New Roman"/>
                <w:sz w:val="24"/>
                <w:szCs w:val="24"/>
              </w:rPr>
              <w:t>8.</w:t>
            </w:r>
            <w:r w:rsidR="008B3C36" w:rsidRPr="008B3C36">
              <w:rPr>
                <w:rFonts w:ascii="Times New Roman" w:hAnsi="Times New Roman" w:cs="Times New Roman"/>
                <w:sz w:val="24"/>
                <w:szCs w:val="24"/>
              </w:rPr>
              <w:t>7</w:t>
            </w:r>
            <w:r w:rsidRPr="008B3C36">
              <w:rPr>
                <w:rFonts w:ascii="Times New Roman" w:hAnsi="Times New Roman" w:cs="Times New Roman"/>
                <w:sz w:val="24"/>
                <w:szCs w:val="24"/>
              </w:rPr>
              <w:t xml:space="preserve"> (2.</w:t>
            </w:r>
            <w:r w:rsidR="008B3C36" w:rsidRPr="008B3C36">
              <w:rPr>
                <w:rFonts w:ascii="Times New Roman" w:hAnsi="Times New Roman" w:cs="Times New Roman"/>
                <w:sz w:val="24"/>
                <w:szCs w:val="24"/>
              </w:rPr>
              <w:t>5</w:t>
            </w:r>
            <w:r w:rsidRPr="008B3C36">
              <w:rPr>
                <w:rFonts w:ascii="Times New Roman" w:hAnsi="Times New Roman" w:cs="Times New Roman"/>
                <w:sz w:val="24"/>
                <w:szCs w:val="24"/>
              </w:rPr>
              <w:t>)</w:t>
            </w:r>
          </w:p>
        </w:tc>
        <w:tc>
          <w:tcPr>
            <w:tcW w:w="1555" w:type="dxa"/>
            <w:tcBorders>
              <w:top w:val="single" w:sz="4" w:space="0" w:color="auto"/>
              <w:bottom w:val="single" w:sz="4" w:space="0" w:color="auto"/>
            </w:tcBorders>
            <w:shd w:val="clear" w:color="auto" w:fill="FFFFFF" w:themeFill="background1"/>
          </w:tcPr>
          <w:p w14:paraId="4640BD12" w14:textId="52876328" w:rsidR="0095766C" w:rsidRPr="008B3C36" w:rsidRDefault="0095766C" w:rsidP="006625E0">
            <w:pPr>
              <w:jc w:val="right"/>
              <w:rPr>
                <w:rFonts w:ascii="Times New Roman" w:hAnsi="Times New Roman" w:cs="Times New Roman"/>
                <w:sz w:val="24"/>
                <w:szCs w:val="24"/>
              </w:rPr>
            </w:pPr>
            <w:r w:rsidRPr="008B3C36">
              <w:rPr>
                <w:rFonts w:ascii="Times New Roman" w:hAnsi="Times New Roman" w:cs="Times New Roman"/>
                <w:sz w:val="24"/>
                <w:szCs w:val="24"/>
              </w:rPr>
              <w:t>0.</w:t>
            </w:r>
            <w:r w:rsidR="008B3C36" w:rsidRPr="008B3C36">
              <w:rPr>
                <w:rFonts w:ascii="Times New Roman" w:hAnsi="Times New Roman" w:cs="Times New Roman"/>
                <w:sz w:val="24"/>
                <w:szCs w:val="24"/>
              </w:rPr>
              <w:t>4</w:t>
            </w:r>
            <w:r w:rsidRPr="008B3C36">
              <w:rPr>
                <w:rFonts w:ascii="Times New Roman" w:hAnsi="Times New Roman" w:cs="Times New Roman"/>
                <w:sz w:val="24"/>
                <w:szCs w:val="24"/>
              </w:rPr>
              <w:t xml:space="preserve"> </w:t>
            </w:r>
            <w:r w:rsidR="008B3C36" w:rsidRPr="008B3C36">
              <w:rPr>
                <w:rFonts w:ascii="Times New Roman" w:hAnsi="Times New Roman" w:cs="Times New Roman"/>
                <w:sz w:val="24"/>
                <w:szCs w:val="24"/>
              </w:rPr>
              <w:t>(&lt;0.001)</w:t>
            </w:r>
          </w:p>
        </w:tc>
      </w:tr>
      <w:tr w:rsidR="0095766C" w:rsidRPr="0018535A" w14:paraId="380B91BF" w14:textId="77777777" w:rsidTr="006625E0">
        <w:tc>
          <w:tcPr>
            <w:tcW w:w="1618" w:type="dxa"/>
            <w:tcBorders>
              <w:top w:val="single" w:sz="4" w:space="0" w:color="auto"/>
              <w:bottom w:val="single" w:sz="4" w:space="0" w:color="auto"/>
            </w:tcBorders>
            <w:shd w:val="clear" w:color="auto" w:fill="FFFFFF" w:themeFill="background1"/>
          </w:tcPr>
          <w:p w14:paraId="34EC92A0" w14:textId="77777777" w:rsidR="0095766C" w:rsidRPr="008B3C36" w:rsidRDefault="0095766C" w:rsidP="006625E0">
            <w:pPr>
              <w:rPr>
                <w:rFonts w:ascii="Times New Roman" w:hAnsi="Times New Roman" w:cs="Times New Roman"/>
                <w:sz w:val="24"/>
                <w:szCs w:val="24"/>
              </w:rPr>
            </w:pPr>
            <w:proofErr w:type="spellStart"/>
            <w:r w:rsidRPr="008B3C36">
              <w:rPr>
                <w:rFonts w:ascii="Times New Roman" w:hAnsi="Times New Roman" w:cs="Times New Roman"/>
                <w:sz w:val="24"/>
                <w:szCs w:val="24"/>
              </w:rPr>
              <w:t>Psusceptible</w:t>
            </w:r>
            <w:proofErr w:type="spellEnd"/>
          </w:p>
        </w:tc>
        <w:tc>
          <w:tcPr>
            <w:tcW w:w="2270" w:type="dxa"/>
            <w:tcBorders>
              <w:top w:val="single" w:sz="4" w:space="0" w:color="auto"/>
              <w:bottom w:val="single" w:sz="4" w:space="0" w:color="auto"/>
            </w:tcBorders>
            <w:shd w:val="clear" w:color="auto" w:fill="FFFFFF" w:themeFill="background1"/>
          </w:tcPr>
          <w:p w14:paraId="72C1E2C2" w14:textId="77777777" w:rsidR="0095766C" w:rsidRPr="008B3C36" w:rsidRDefault="0095766C" w:rsidP="006625E0">
            <w:pPr>
              <w:rPr>
                <w:rFonts w:ascii="Times New Roman" w:hAnsi="Times New Roman" w:cs="Times New Roman"/>
                <w:sz w:val="24"/>
                <w:szCs w:val="24"/>
              </w:rPr>
            </w:pPr>
            <w:r w:rsidRPr="008B3C36">
              <w:rPr>
                <w:rFonts w:ascii="Times New Roman" w:hAnsi="Times New Roman" w:cs="Times New Roman"/>
                <w:sz w:val="24"/>
                <w:szCs w:val="24"/>
              </w:rPr>
              <w:t>Perceived susceptibility to witnessing or experiencing an overdose</w:t>
            </w:r>
          </w:p>
        </w:tc>
        <w:tc>
          <w:tcPr>
            <w:tcW w:w="2100" w:type="dxa"/>
            <w:tcBorders>
              <w:top w:val="single" w:sz="4" w:space="0" w:color="auto"/>
              <w:bottom w:val="single" w:sz="4" w:space="0" w:color="auto"/>
            </w:tcBorders>
            <w:shd w:val="clear" w:color="auto" w:fill="FFFFFF" w:themeFill="background1"/>
          </w:tcPr>
          <w:p w14:paraId="13251621" w14:textId="4D6DA28F" w:rsidR="0095766C" w:rsidRPr="008B3C36" w:rsidRDefault="0095766C" w:rsidP="006625E0">
            <w:pPr>
              <w:rPr>
                <w:rFonts w:ascii="Times New Roman" w:hAnsi="Times New Roman" w:cs="Times New Roman"/>
                <w:sz w:val="24"/>
                <w:szCs w:val="24"/>
              </w:rPr>
            </w:pPr>
            <w:r w:rsidRPr="008B3C36">
              <w:rPr>
                <w:rFonts w:ascii="Times New Roman" w:hAnsi="Times New Roman" w:cs="Times New Roman"/>
                <w:sz w:val="24"/>
                <w:szCs w:val="24"/>
              </w:rPr>
              <w:t>4.</w:t>
            </w:r>
            <w:r w:rsidR="008B3C36" w:rsidRPr="008B3C36">
              <w:rPr>
                <w:rFonts w:ascii="Times New Roman" w:hAnsi="Times New Roman" w:cs="Times New Roman"/>
                <w:sz w:val="24"/>
                <w:szCs w:val="24"/>
              </w:rPr>
              <w:t>3</w:t>
            </w:r>
            <w:r w:rsidRPr="008B3C36">
              <w:rPr>
                <w:rFonts w:ascii="Times New Roman" w:hAnsi="Times New Roman" w:cs="Times New Roman"/>
                <w:sz w:val="24"/>
                <w:szCs w:val="24"/>
              </w:rPr>
              <w:t xml:space="preserve"> (3.</w:t>
            </w:r>
            <w:r w:rsidR="008B3C36" w:rsidRPr="008B3C36">
              <w:rPr>
                <w:rFonts w:ascii="Times New Roman" w:hAnsi="Times New Roman" w:cs="Times New Roman"/>
                <w:sz w:val="24"/>
                <w:szCs w:val="24"/>
              </w:rPr>
              <w:t>2</w:t>
            </w:r>
            <w:r w:rsidRPr="008B3C36">
              <w:rPr>
                <w:rFonts w:ascii="Times New Roman" w:hAnsi="Times New Roman" w:cs="Times New Roman"/>
                <w:sz w:val="24"/>
                <w:szCs w:val="24"/>
              </w:rPr>
              <w:t>)</w:t>
            </w:r>
          </w:p>
        </w:tc>
        <w:tc>
          <w:tcPr>
            <w:tcW w:w="1817" w:type="dxa"/>
            <w:tcBorders>
              <w:top w:val="single" w:sz="4" w:space="0" w:color="auto"/>
              <w:bottom w:val="single" w:sz="4" w:space="0" w:color="auto"/>
            </w:tcBorders>
            <w:shd w:val="clear" w:color="auto" w:fill="FFFFFF" w:themeFill="background1"/>
          </w:tcPr>
          <w:p w14:paraId="10CEA7F7" w14:textId="5DF75D7A" w:rsidR="0095766C" w:rsidRPr="008B3C36" w:rsidRDefault="008B3C36" w:rsidP="006625E0">
            <w:pPr>
              <w:jc w:val="right"/>
              <w:rPr>
                <w:rFonts w:ascii="Times New Roman" w:hAnsi="Times New Roman" w:cs="Times New Roman"/>
                <w:sz w:val="24"/>
                <w:szCs w:val="24"/>
              </w:rPr>
            </w:pPr>
            <w:r w:rsidRPr="008B3C36">
              <w:rPr>
                <w:rFonts w:ascii="Times New Roman" w:hAnsi="Times New Roman" w:cs="Times New Roman"/>
                <w:sz w:val="24"/>
                <w:szCs w:val="24"/>
              </w:rPr>
              <w:t>5.0</w:t>
            </w:r>
            <w:r w:rsidR="0095766C" w:rsidRPr="008B3C36">
              <w:rPr>
                <w:rFonts w:ascii="Times New Roman" w:hAnsi="Times New Roman" w:cs="Times New Roman"/>
                <w:sz w:val="24"/>
                <w:szCs w:val="24"/>
              </w:rPr>
              <w:t xml:space="preserve"> (3.3)</w:t>
            </w:r>
          </w:p>
        </w:tc>
        <w:tc>
          <w:tcPr>
            <w:tcW w:w="1555" w:type="dxa"/>
            <w:tcBorders>
              <w:top w:val="single" w:sz="4" w:space="0" w:color="auto"/>
              <w:bottom w:val="single" w:sz="4" w:space="0" w:color="auto"/>
            </w:tcBorders>
            <w:shd w:val="clear" w:color="auto" w:fill="FFFFFF" w:themeFill="background1"/>
          </w:tcPr>
          <w:p w14:paraId="630E5624" w14:textId="633D3CCA" w:rsidR="0095766C" w:rsidRPr="008B3C36" w:rsidRDefault="0095766C" w:rsidP="006625E0">
            <w:pPr>
              <w:jc w:val="right"/>
              <w:rPr>
                <w:rFonts w:ascii="Times New Roman" w:hAnsi="Times New Roman" w:cs="Times New Roman"/>
                <w:sz w:val="24"/>
                <w:szCs w:val="24"/>
              </w:rPr>
            </w:pPr>
            <w:r w:rsidRPr="008B3C36">
              <w:rPr>
                <w:rFonts w:ascii="Times New Roman" w:hAnsi="Times New Roman" w:cs="Times New Roman"/>
                <w:sz w:val="24"/>
                <w:szCs w:val="24"/>
              </w:rPr>
              <w:t>0.</w:t>
            </w:r>
            <w:r w:rsidR="008B3C36" w:rsidRPr="008B3C36">
              <w:rPr>
                <w:rFonts w:ascii="Times New Roman" w:hAnsi="Times New Roman" w:cs="Times New Roman"/>
                <w:sz w:val="24"/>
                <w:szCs w:val="24"/>
              </w:rPr>
              <w:t>7</w:t>
            </w:r>
            <w:r w:rsidRPr="008B3C36">
              <w:rPr>
                <w:rFonts w:ascii="Times New Roman" w:hAnsi="Times New Roman" w:cs="Times New Roman"/>
                <w:sz w:val="24"/>
                <w:szCs w:val="24"/>
              </w:rPr>
              <w:t xml:space="preserve"> (&lt;0.001)</w:t>
            </w:r>
          </w:p>
        </w:tc>
      </w:tr>
      <w:tr w:rsidR="0095766C" w:rsidRPr="0018535A" w14:paraId="4D13B601" w14:textId="77777777" w:rsidTr="006625E0">
        <w:tc>
          <w:tcPr>
            <w:tcW w:w="1618" w:type="dxa"/>
            <w:tcBorders>
              <w:top w:val="single" w:sz="4" w:space="0" w:color="auto"/>
              <w:bottom w:val="single" w:sz="4" w:space="0" w:color="auto"/>
            </w:tcBorders>
            <w:shd w:val="clear" w:color="auto" w:fill="FFFFFF" w:themeFill="background1"/>
          </w:tcPr>
          <w:p w14:paraId="2EE33117" w14:textId="77777777" w:rsidR="0095766C" w:rsidRPr="008B3C36" w:rsidRDefault="0095766C" w:rsidP="006625E0">
            <w:pPr>
              <w:rPr>
                <w:rFonts w:ascii="Times New Roman" w:hAnsi="Times New Roman" w:cs="Times New Roman"/>
                <w:sz w:val="24"/>
                <w:szCs w:val="24"/>
              </w:rPr>
            </w:pPr>
            <w:proofErr w:type="spellStart"/>
            <w:r w:rsidRPr="008B3C36">
              <w:rPr>
                <w:rFonts w:ascii="Times New Roman" w:hAnsi="Times New Roman" w:cs="Times New Roman"/>
                <w:sz w:val="24"/>
                <w:szCs w:val="24"/>
              </w:rPr>
              <w:t>Pbarriers</w:t>
            </w:r>
            <w:proofErr w:type="spellEnd"/>
          </w:p>
        </w:tc>
        <w:tc>
          <w:tcPr>
            <w:tcW w:w="2270" w:type="dxa"/>
            <w:tcBorders>
              <w:top w:val="single" w:sz="4" w:space="0" w:color="auto"/>
              <w:bottom w:val="single" w:sz="4" w:space="0" w:color="auto"/>
            </w:tcBorders>
            <w:shd w:val="clear" w:color="auto" w:fill="FFFFFF" w:themeFill="background1"/>
          </w:tcPr>
          <w:p w14:paraId="5CDF1DFD" w14:textId="77777777" w:rsidR="0095766C" w:rsidRPr="008B3C36" w:rsidRDefault="0095766C" w:rsidP="006625E0">
            <w:pPr>
              <w:rPr>
                <w:rFonts w:ascii="Times New Roman" w:hAnsi="Times New Roman" w:cs="Times New Roman"/>
                <w:sz w:val="24"/>
                <w:szCs w:val="24"/>
              </w:rPr>
            </w:pPr>
            <w:r w:rsidRPr="008B3C36">
              <w:rPr>
                <w:rFonts w:ascii="Times New Roman" w:hAnsi="Times New Roman" w:cs="Times New Roman"/>
                <w:sz w:val="24"/>
                <w:szCs w:val="24"/>
              </w:rPr>
              <w:t>Perceived barriers to accessing naloxone</w:t>
            </w:r>
          </w:p>
        </w:tc>
        <w:tc>
          <w:tcPr>
            <w:tcW w:w="2100" w:type="dxa"/>
            <w:tcBorders>
              <w:top w:val="single" w:sz="4" w:space="0" w:color="auto"/>
              <w:bottom w:val="single" w:sz="4" w:space="0" w:color="auto"/>
            </w:tcBorders>
            <w:shd w:val="clear" w:color="auto" w:fill="FFFFFF" w:themeFill="background1"/>
          </w:tcPr>
          <w:p w14:paraId="768E5C8E" w14:textId="1B83D218" w:rsidR="0095766C" w:rsidRPr="008B3C36" w:rsidRDefault="0095766C" w:rsidP="006625E0">
            <w:pPr>
              <w:rPr>
                <w:rFonts w:ascii="Times New Roman" w:hAnsi="Times New Roman" w:cs="Times New Roman"/>
                <w:sz w:val="24"/>
                <w:szCs w:val="24"/>
              </w:rPr>
            </w:pPr>
            <w:r w:rsidRPr="008B3C36">
              <w:rPr>
                <w:rFonts w:ascii="Times New Roman" w:hAnsi="Times New Roman" w:cs="Times New Roman"/>
                <w:sz w:val="24"/>
                <w:szCs w:val="24"/>
              </w:rPr>
              <w:t>7.</w:t>
            </w:r>
            <w:r w:rsidR="008B3C36" w:rsidRPr="008B3C36">
              <w:rPr>
                <w:rFonts w:ascii="Times New Roman" w:hAnsi="Times New Roman" w:cs="Times New Roman"/>
                <w:sz w:val="24"/>
                <w:szCs w:val="24"/>
              </w:rPr>
              <w:t>2</w:t>
            </w:r>
            <w:r w:rsidRPr="008B3C36">
              <w:rPr>
                <w:rFonts w:ascii="Times New Roman" w:hAnsi="Times New Roman" w:cs="Times New Roman"/>
                <w:sz w:val="24"/>
                <w:szCs w:val="24"/>
              </w:rPr>
              <w:t xml:space="preserve"> (3.</w:t>
            </w:r>
            <w:r w:rsidR="008B3C36" w:rsidRPr="008B3C36">
              <w:rPr>
                <w:rFonts w:ascii="Times New Roman" w:hAnsi="Times New Roman" w:cs="Times New Roman"/>
                <w:sz w:val="24"/>
                <w:szCs w:val="24"/>
              </w:rPr>
              <w:t>4</w:t>
            </w:r>
            <w:r w:rsidRPr="008B3C36">
              <w:rPr>
                <w:rFonts w:ascii="Times New Roman" w:hAnsi="Times New Roman" w:cs="Times New Roman"/>
                <w:sz w:val="24"/>
                <w:szCs w:val="24"/>
              </w:rPr>
              <w:t>)</w:t>
            </w:r>
          </w:p>
        </w:tc>
        <w:tc>
          <w:tcPr>
            <w:tcW w:w="1817" w:type="dxa"/>
            <w:tcBorders>
              <w:top w:val="single" w:sz="4" w:space="0" w:color="auto"/>
              <w:bottom w:val="single" w:sz="4" w:space="0" w:color="auto"/>
            </w:tcBorders>
            <w:shd w:val="clear" w:color="auto" w:fill="FFFFFF" w:themeFill="background1"/>
          </w:tcPr>
          <w:p w14:paraId="4E81B822" w14:textId="4B96F9E5" w:rsidR="0095766C" w:rsidRPr="008B3C36" w:rsidRDefault="008B3C36" w:rsidP="006625E0">
            <w:pPr>
              <w:jc w:val="right"/>
              <w:rPr>
                <w:rFonts w:ascii="Times New Roman" w:hAnsi="Times New Roman" w:cs="Times New Roman"/>
                <w:sz w:val="24"/>
                <w:szCs w:val="24"/>
              </w:rPr>
            </w:pPr>
            <w:r w:rsidRPr="008B3C36">
              <w:rPr>
                <w:rFonts w:ascii="Times New Roman" w:hAnsi="Times New Roman" w:cs="Times New Roman"/>
                <w:sz w:val="24"/>
                <w:szCs w:val="24"/>
              </w:rPr>
              <w:t>5.3</w:t>
            </w:r>
            <w:r w:rsidR="0095766C" w:rsidRPr="008B3C36">
              <w:rPr>
                <w:rFonts w:ascii="Times New Roman" w:hAnsi="Times New Roman" w:cs="Times New Roman"/>
                <w:sz w:val="24"/>
                <w:szCs w:val="24"/>
              </w:rPr>
              <w:t xml:space="preserve"> (3.</w:t>
            </w:r>
            <w:r w:rsidRPr="008B3C36">
              <w:rPr>
                <w:rFonts w:ascii="Times New Roman" w:hAnsi="Times New Roman" w:cs="Times New Roman"/>
                <w:sz w:val="24"/>
                <w:szCs w:val="24"/>
              </w:rPr>
              <w:t>8</w:t>
            </w:r>
            <w:r w:rsidR="0095766C" w:rsidRPr="008B3C36">
              <w:rPr>
                <w:rFonts w:ascii="Times New Roman" w:hAnsi="Times New Roman" w:cs="Times New Roman"/>
                <w:sz w:val="24"/>
                <w:szCs w:val="24"/>
              </w:rPr>
              <w:t>)</w:t>
            </w:r>
          </w:p>
        </w:tc>
        <w:tc>
          <w:tcPr>
            <w:tcW w:w="1555" w:type="dxa"/>
            <w:tcBorders>
              <w:top w:val="single" w:sz="4" w:space="0" w:color="auto"/>
              <w:bottom w:val="single" w:sz="4" w:space="0" w:color="auto"/>
            </w:tcBorders>
            <w:shd w:val="clear" w:color="auto" w:fill="FFFFFF" w:themeFill="background1"/>
          </w:tcPr>
          <w:p w14:paraId="6181D6A1" w14:textId="3FBE267F" w:rsidR="0095766C" w:rsidRPr="008B3C36" w:rsidRDefault="0095766C" w:rsidP="006625E0">
            <w:pPr>
              <w:jc w:val="right"/>
              <w:rPr>
                <w:rFonts w:ascii="Times New Roman" w:hAnsi="Times New Roman" w:cs="Times New Roman"/>
                <w:sz w:val="24"/>
                <w:szCs w:val="24"/>
              </w:rPr>
            </w:pPr>
            <w:r w:rsidRPr="008B3C36">
              <w:rPr>
                <w:rFonts w:ascii="Times New Roman" w:hAnsi="Times New Roman" w:cs="Times New Roman"/>
                <w:sz w:val="24"/>
                <w:szCs w:val="24"/>
              </w:rPr>
              <w:t>-</w:t>
            </w:r>
            <w:r w:rsidR="008B3C36" w:rsidRPr="008B3C36">
              <w:rPr>
                <w:rFonts w:ascii="Times New Roman" w:hAnsi="Times New Roman" w:cs="Times New Roman"/>
                <w:sz w:val="24"/>
                <w:szCs w:val="24"/>
              </w:rPr>
              <w:t>1.9</w:t>
            </w:r>
            <w:r w:rsidRPr="008B3C36">
              <w:rPr>
                <w:rFonts w:ascii="Times New Roman" w:hAnsi="Times New Roman" w:cs="Times New Roman"/>
                <w:sz w:val="24"/>
                <w:szCs w:val="24"/>
              </w:rPr>
              <w:t xml:space="preserve"> (&lt;0.001)</w:t>
            </w:r>
          </w:p>
        </w:tc>
      </w:tr>
      <w:tr w:rsidR="0095766C" w:rsidRPr="0018535A" w14:paraId="04A503AA" w14:textId="77777777" w:rsidTr="006625E0">
        <w:tc>
          <w:tcPr>
            <w:tcW w:w="1618" w:type="dxa"/>
            <w:tcBorders>
              <w:top w:val="single" w:sz="4" w:space="0" w:color="auto"/>
              <w:bottom w:val="single" w:sz="4" w:space="0" w:color="auto"/>
            </w:tcBorders>
            <w:shd w:val="clear" w:color="auto" w:fill="FFFFFF" w:themeFill="background1"/>
          </w:tcPr>
          <w:p w14:paraId="083A2433" w14:textId="77777777" w:rsidR="0095766C" w:rsidRPr="008B3C36" w:rsidRDefault="0095766C" w:rsidP="006625E0">
            <w:pPr>
              <w:rPr>
                <w:rFonts w:ascii="Times New Roman" w:hAnsi="Times New Roman" w:cs="Times New Roman"/>
                <w:sz w:val="24"/>
                <w:szCs w:val="24"/>
              </w:rPr>
            </w:pPr>
            <w:r w:rsidRPr="008B3C36">
              <w:rPr>
                <w:rFonts w:ascii="Times New Roman" w:hAnsi="Times New Roman" w:cs="Times New Roman"/>
                <w:sz w:val="24"/>
                <w:szCs w:val="24"/>
              </w:rPr>
              <w:t>PKNOW</w:t>
            </w:r>
          </w:p>
        </w:tc>
        <w:tc>
          <w:tcPr>
            <w:tcW w:w="2270" w:type="dxa"/>
            <w:tcBorders>
              <w:top w:val="single" w:sz="4" w:space="0" w:color="auto"/>
              <w:bottom w:val="single" w:sz="4" w:space="0" w:color="auto"/>
            </w:tcBorders>
            <w:shd w:val="clear" w:color="auto" w:fill="FFFFFF" w:themeFill="background1"/>
          </w:tcPr>
          <w:p w14:paraId="398B7838" w14:textId="77777777" w:rsidR="0095766C" w:rsidRPr="008B3C36" w:rsidRDefault="0095766C" w:rsidP="006625E0">
            <w:pPr>
              <w:rPr>
                <w:rFonts w:ascii="Times New Roman" w:hAnsi="Times New Roman" w:cs="Times New Roman"/>
                <w:sz w:val="24"/>
                <w:szCs w:val="24"/>
              </w:rPr>
            </w:pPr>
            <w:r w:rsidRPr="008B3C36">
              <w:rPr>
                <w:rFonts w:ascii="Times New Roman" w:hAnsi="Times New Roman" w:cs="Times New Roman"/>
                <w:sz w:val="24"/>
                <w:szCs w:val="24"/>
              </w:rPr>
              <w:t>Perceived knowledge about fentanyl and counterfeit pills</w:t>
            </w:r>
          </w:p>
        </w:tc>
        <w:tc>
          <w:tcPr>
            <w:tcW w:w="2100" w:type="dxa"/>
            <w:tcBorders>
              <w:top w:val="single" w:sz="4" w:space="0" w:color="auto"/>
              <w:bottom w:val="single" w:sz="4" w:space="0" w:color="auto"/>
            </w:tcBorders>
            <w:shd w:val="clear" w:color="auto" w:fill="FFFFFF" w:themeFill="background1"/>
          </w:tcPr>
          <w:p w14:paraId="368FBEF5" w14:textId="16153BDB" w:rsidR="0095766C" w:rsidRPr="008B3C36" w:rsidRDefault="0095766C" w:rsidP="006625E0">
            <w:pPr>
              <w:rPr>
                <w:rFonts w:ascii="Times New Roman" w:hAnsi="Times New Roman" w:cs="Times New Roman"/>
                <w:sz w:val="24"/>
                <w:szCs w:val="24"/>
              </w:rPr>
            </w:pPr>
            <w:r w:rsidRPr="008B3C36">
              <w:rPr>
                <w:rFonts w:ascii="Times New Roman" w:hAnsi="Times New Roman" w:cs="Times New Roman"/>
                <w:sz w:val="24"/>
                <w:szCs w:val="24"/>
              </w:rPr>
              <w:t>6.</w:t>
            </w:r>
            <w:r w:rsidR="008B3C36" w:rsidRPr="008B3C36">
              <w:rPr>
                <w:rFonts w:ascii="Times New Roman" w:hAnsi="Times New Roman" w:cs="Times New Roman"/>
                <w:sz w:val="24"/>
                <w:szCs w:val="24"/>
              </w:rPr>
              <w:t>7</w:t>
            </w:r>
            <w:r w:rsidRPr="008B3C36">
              <w:rPr>
                <w:rFonts w:ascii="Times New Roman" w:hAnsi="Times New Roman" w:cs="Times New Roman"/>
                <w:sz w:val="24"/>
                <w:szCs w:val="24"/>
              </w:rPr>
              <w:t xml:space="preserve"> (2.</w:t>
            </w:r>
            <w:r w:rsidR="008B3C36" w:rsidRPr="008B3C36">
              <w:rPr>
                <w:rFonts w:ascii="Times New Roman" w:hAnsi="Times New Roman" w:cs="Times New Roman"/>
                <w:sz w:val="24"/>
                <w:szCs w:val="24"/>
              </w:rPr>
              <w:t>9</w:t>
            </w:r>
            <w:r w:rsidRPr="008B3C36">
              <w:rPr>
                <w:rFonts w:ascii="Times New Roman" w:hAnsi="Times New Roman" w:cs="Times New Roman"/>
                <w:sz w:val="24"/>
                <w:szCs w:val="24"/>
              </w:rPr>
              <w:t>)</w:t>
            </w:r>
          </w:p>
        </w:tc>
        <w:tc>
          <w:tcPr>
            <w:tcW w:w="1817" w:type="dxa"/>
            <w:tcBorders>
              <w:top w:val="single" w:sz="4" w:space="0" w:color="auto"/>
              <w:bottom w:val="single" w:sz="4" w:space="0" w:color="auto"/>
            </w:tcBorders>
            <w:shd w:val="clear" w:color="auto" w:fill="FFFFFF" w:themeFill="background1"/>
          </w:tcPr>
          <w:p w14:paraId="439D82D6" w14:textId="3CEC93F6" w:rsidR="0095766C" w:rsidRPr="008B3C36" w:rsidRDefault="0095766C" w:rsidP="006625E0">
            <w:pPr>
              <w:jc w:val="right"/>
              <w:rPr>
                <w:rFonts w:ascii="Times New Roman" w:hAnsi="Times New Roman" w:cs="Times New Roman"/>
                <w:sz w:val="24"/>
                <w:szCs w:val="24"/>
              </w:rPr>
            </w:pPr>
            <w:r w:rsidRPr="008B3C36">
              <w:rPr>
                <w:rFonts w:ascii="Times New Roman" w:hAnsi="Times New Roman" w:cs="Times New Roman"/>
                <w:sz w:val="24"/>
                <w:szCs w:val="24"/>
              </w:rPr>
              <w:t>7.</w:t>
            </w:r>
            <w:r w:rsidR="008B3C36" w:rsidRPr="008B3C36">
              <w:rPr>
                <w:rFonts w:ascii="Times New Roman" w:hAnsi="Times New Roman" w:cs="Times New Roman"/>
                <w:sz w:val="24"/>
                <w:szCs w:val="24"/>
              </w:rPr>
              <w:t>8</w:t>
            </w:r>
            <w:r w:rsidRPr="008B3C36">
              <w:rPr>
                <w:rFonts w:ascii="Times New Roman" w:hAnsi="Times New Roman" w:cs="Times New Roman"/>
                <w:sz w:val="24"/>
                <w:szCs w:val="24"/>
              </w:rPr>
              <w:t xml:space="preserve"> (2.</w:t>
            </w:r>
            <w:r w:rsidR="008B3C36" w:rsidRPr="008B3C36">
              <w:rPr>
                <w:rFonts w:ascii="Times New Roman" w:hAnsi="Times New Roman" w:cs="Times New Roman"/>
                <w:sz w:val="24"/>
                <w:szCs w:val="24"/>
              </w:rPr>
              <w:t>7</w:t>
            </w:r>
            <w:r w:rsidRPr="008B3C36">
              <w:rPr>
                <w:rFonts w:ascii="Times New Roman" w:hAnsi="Times New Roman" w:cs="Times New Roman"/>
                <w:sz w:val="24"/>
                <w:szCs w:val="24"/>
              </w:rPr>
              <w:t>)</w:t>
            </w:r>
          </w:p>
        </w:tc>
        <w:tc>
          <w:tcPr>
            <w:tcW w:w="1555" w:type="dxa"/>
            <w:tcBorders>
              <w:top w:val="single" w:sz="4" w:space="0" w:color="auto"/>
              <w:bottom w:val="single" w:sz="4" w:space="0" w:color="auto"/>
            </w:tcBorders>
            <w:shd w:val="clear" w:color="auto" w:fill="FFFFFF" w:themeFill="background1"/>
          </w:tcPr>
          <w:p w14:paraId="0CB130AD" w14:textId="07D9D156" w:rsidR="0095766C" w:rsidRPr="008B3C36" w:rsidRDefault="0095766C" w:rsidP="006625E0">
            <w:pPr>
              <w:jc w:val="right"/>
              <w:rPr>
                <w:rFonts w:ascii="Times New Roman" w:hAnsi="Times New Roman" w:cs="Times New Roman"/>
                <w:sz w:val="24"/>
                <w:szCs w:val="24"/>
              </w:rPr>
            </w:pPr>
            <w:r w:rsidRPr="008B3C36">
              <w:rPr>
                <w:rFonts w:ascii="Times New Roman" w:hAnsi="Times New Roman" w:cs="Times New Roman"/>
                <w:sz w:val="24"/>
                <w:szCs w:val="24"/>
              </w:rPr>
              <w:t>1.</w:t>
            </w:r>
            <w:r w:rsidR="008B3C36" w:rsidRPr="008B3C36">
              <w:rPr>
                <w:rFonts w:ascii="Times New Roman" w:hAnsi="Times New Roman" w:cs="Times New Roman"/>
                <w:sz w:val="24"/>
                <w:szCs w:val="24"/>
              </w:rPr>
              <w:t>1</w:t>
            </w:r>
            <w:r w:rsidRPr="008B3C36">
              <w:rPr>
                <w:rFonts w:ascii="Times New Roman" w:hAnsi="Times New Roman" w:cs="Times New Roman"/>
                <w:sz w:val="24"/>
                <w:szCs w:val="24"/>
              </w:rPr>
              <w:t xml:space="preserve"> (&lt;0.001)</w:t>
            </w:r>
          </w:p>
        </w:tc>
      </w:tr>
    </w:tbl>
    <w:p w14:paraId="498A47AE" w14:textId="77777777" w:rsidR="0095766C" w:rsidRPr="0018535A" w:rsidRDefault="0095766C" w:rsidP="0095766C">
      <w:pPr>
        <w:rPr>
          <w:rFonts w:ascii="Times New Roman" w:hAnsi="Times New Roman" w:cs="Times New Roman"/>
          <w:sz w:val="24"/>
          <w:szCs w:val="24"/>
          <w:highlight w:val="yellow"/>
        </w:rPr>
      </w:pPr>
    </w:p>
    <w:p w14:paraId="2A427ED9" w14:textId="77777777" w:rsidR="00AE4FB5" w:rsidRDefault="0095766C" w:rsidP="0095766C">
      <w:pPr>
        <w:rPr>
          <w:rFonts w:ascii="Times New Roman" w:hAnsi="Times New Roman" w:cs="Times New Roman"/>
          <w:sz w:val="24"/>
          <w:szCs w:val="24"/>
        </w:rPr>
      </w:pPr>
      <w:r w:rsidRPr="00234F6D">
        <w:rPr>
          <w:rFonts w:ascii="Times New Roman" w:hAnsi="Times New Roman" w:cs="Times New Roman"/>
          <w:sz w:val="24"/>
          <w:szCs w:val="24"/>
        </w:rPr>
        <w:tab/>
        <w:t>When comparing the mean attitude changes between the two populations, there were statistically significant (p&lt;0.05) change differences between the two groups. In Michigan, there was a statistically significant greater change in perceived severity (</w:t>
      </w:r>
      <w:r w:rsidR="00234F6D" w:rsidRPr="00234F6D">
        <w:rPr>
          <w:rFonts w:ascii="Times New Roman" w:hAnsi="Times New Roman" w:cs="Times New Roman"/>
          <w:sz w:val="24"/>
          <w:szCs w:val="24"/>
        </w:rPr>
        <w:t>4</w:t>
      </w:r>
      <w:r w:rsidRPr="00234F6D">
        <w:rPr>
          <w:rFonts w:ascii="Times New Roman" w:hAnsi="Times New Roman" w:cs="Times New Roman"/>
          <w:sz w:val="24"/>
          <w:szCs w:val="24"/>
        </w:rPr>
        <w:t>%), self-efficacy to recognize (</w:t>
      </w:r>
      <w:r w:rsidR="00234F6D" w:rsidRPr="00234F6D">
        <w:rPr>
          <w:rFonts w:ascii="Times New Roman" w:hAnsi="Times New Roman" w:cs="Times New Roman"/>
          <w:sz w:val="24"/>
          <w:szCs w:val="24"/>
        </w:rPr>
        <w:t>4</w:t>
      </w:r>
      <w:r w:rsidRPr="00234F6D">
        <w:rPr>
          <w:rFonts w:ascii="Times New Roman" w:hAnsi="Times New Roman" w:cs="Times New Roman"/>
          <w:sz w:val="24"/>
          <w:szCs w:val="24"/>
        </w:rPr>
        <w:t>%) and respond (</w:t>
      </w:r>
      <w:r w:rsidR="00234F6D" w:rsidRPr="00234F6D">
        <w:rPr>
          <w:rFonts w:ascii="Times New Roman" w:hAnsi="Times New Roman" w:cs="Times New Roman"/>
          <w:sz w:val="24"/>
          <w:szCs w:val="24"/>
        </w:rPr>
        <w:t>5</w:t>
      </w:r>
      <w:r w:rsidRPr="00234F6D">
        <w:rPr>
          <w:rFonts w:ascii="Times New Roman" w:hAnsi="Times New Roman" w:cs="Times New Roman"/>
          <w:sz w:val="24"/>
          <w:szCs w:val="24"/>
        </w:rPr>
        <w:t>%) to an opioid overdose, and perceived knowledge about fentanyl and counterfeit pills (</w:t>
      </w:r>
      <w:r w:rsidR="00234F6D" w:rsidRPr="00234F6D">
        <w:rPr>
          <w:rFonts w:ascii="Times New Roman" w:hAnsi="Times New Roman" w:cs="Times New Roman"/>
          <w:sz w:val="24"/>
          <w:szCs w:val="24"/>
        </w:rPr>
        <w:t>6</w:t>
      </w:r>
      <w:r w:rsidRPr="00234F6D">
        <w:rPr>
          <w:rFonts w:ascii="Times New Roman" w:hAnsi="Times New Roman" w:cs="Times New Roman"/>
          <w:sz w:val="24"/>
          <w:szCs w:val="24"/>
        </w:rPr>
        <w:t>%).</w:t>
      </w:r>
      <w:r w:rsidR="00AE4FB5">
        <w:rPr>
          <w:rFonts w:ascii="Times New Roman" w:hAnsi="Times New Roman" w:cs="Times New Roman"/>
          <w:sz w:val="24"/>
          <w:szCs w:val="24"/>
        </w:rPr>
        <w:t xml:space="preserve"> The largest, and most surprising mean difference was the perceived barriers to accessing naloxone, which was a 12% greater difference for the Florida respondents. </w:t>
      </w:r>
      <w:r w:rsidRPr="00234F6D">
        <w:rPr>
          <w:rFonts w:ascii="Times New Roman" w:hAnsi="Times New Roman" w:cs="Times New Roman"/>
          <w:sz w:val="24"/>
          <w:szCs w:val="24"/>
        </w:rPr>
        <w:t xml:space="preserve">There were not statistically significant mean differences observed for perceived benefit, </w:t>
      </w:r>
      <w:r w:rsidR="00234F6D" w:rsidRPr="00234F6D">
        <w:rPr>
          <w:rFonts w:ascii="Times New Roman" w:hAnsi="Times New Roman" w:cs="Times New Roman"/>
          <w:sz w:val="24"/>
          <w:szCs w:val="24"/>
        </w:rPr>
        <w:t xml:space="preserve">or </w:t>
      </w:r>
      <w:r w:rsidRPr="00234F6D">
        <w:rPr>
          <w:rFonts w:ascii="Times New Roman" w:hAnsi="Times New Roman" w:cs="Times New Roman"/>
          <w:sz w:val="24"/>
          <w:szCs w:val="24"/>
        </w:rPr>
        <w:t xml:space="preserve">susceptibility during this analysis. </w:t>
      </w:r>
    </w:p>
    <w:p w14:paraId="0D2F72F5" w14:textId="77777777" w:rsidR="0095766C" w:rsidRPr="008B3C36" w:rsidRDefault="0095766C" w:rsidP="0095766C">
      <w:pPr>
        <w:rPr>
          <w:rFonts w:ascii="Times New Roman" w:hAnsi="Times New Roman" w:cs="Times New Roman"/>
          <w:sz w:val="24"/>
          <w:szCs w:val="24"/>
        </w:rPr>
      </w:pPr>
      <w:r w:rsidRPr="008B3C36">
        <w:rPr>
          <w:rFonts w:ascii="Times New Roman" w:hAnsi="Times New Roman" w:cs="Times New Roman"/>
          <w:sz w:val="24"/>
          <w:szCs w:val="24"/>
        </w:rPr>
        <w:t>Table 7. Mean attitude differences with side-by-side state comparison percent differences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8"/>
        <w:gridCol w:w="2270"/>
        <w:gridCol w:w="2100"/>
        <w:gridCol w:w="1817"/>
        <w:gridCol w:w="1555"/>
      </w:tblGrid>
      <w:tr w:rsidR="0095766C" w:rsidRPr="0018535A" w14:paraId="609C39EE" w14:textId="77777777" w:rsidTr="006625E0">
        <w:tc>
          <w:tcPr>
            <w:tcW w:w="1618" w:type="dxa"/>
            <w:tcBorders>
              <w:top w:val="single" w:sz="4" w:space="0" w:color="auto"/>
              <w:bottom w:val="single" w:sz="4" w:space="0" w:color="auto"/>
            </w:tcBorders>
            <w:shd w:val="clear" w:color="auto" w:fill="D9D9D9" w:themeFill="background1" w:themeFillShade="D9"/>
          </w:tcPr>
          <w:p w14:paraId="7059DA19" w14:textId="77777777" w:rsidR="0095766C" w:rsidRPr="008B3C36" w:rsidRDefault="0095766C" w:rsidP="006625E0">
            <w:pPr>
              <w:rPr>
                <w:rFonts w:ascii="Times New Roman" w:hAnsi="Times New Roman" w:cs="Times New Roman"/>
                <w:sz w:val="24"/>
                <w:szCs w:val="24"/>
              </w:rPr>
            </w:pPr>
            <w:r w:rsidRPr="008B3C36">
              <w:rPr>
                <w:rFonts w:ascii="Times New Roman" w:hAnsi="Times New Roman" w:cs="Times New Roman"/>
                <w:sz w:val="24"/>
                <w:szCs w:val="24"/>
              </w:rPr>
              <w:t>Variable</w:t>
            </w:r>
          </w:p>
        </w:tc>
        <w:tc>
          <w:tcPr>
            <w:tcW w:w="2270" w:type="dxa"/>
            <w:tcBorders>
              <w:top w:val="single" w:sz="4" w:space="0" w:color="auto"/>
              <w:bottom w:val="single" w:sz="4" w:space="0" w:color="auto"/>
            </w:tcBorders>
            <w:shd w:val="clear" w:color="auto" w:fill="D9D9D9" w:themeFill="background1" w:themeFillShade="D9"/>
          </w:tcPr>
          <w:p w14:paraId="4210DAA8" w14:textId="77777777" w:rsidR="0095766C" w:rsidRPr="008B3C36" w:rsidRDefault="0095766C" w:rsidP="006625E0">
            <w:pPr>
              <w:rPr>
                <w:rFonts w:ascii="Times New Roman" w:hAnsi="Times New Roman" w:cs="Times New Roman"/>
                <w:sz w:val="24"/>
                <w:szCs w:val="24"/>
              </w:rPr>
            </w:pPr>
            <w:r w:rsidRPr="008B3C36">
              <w:rPr>
                <w:rFonts w:ascii="Times New Roman" w:hAnsi="Times New Roman" w:cs="Times New Roman"/>
                <w:sz w:val="24"/>
                <w:szCs w:val="24"/>
              </w:rPr>
              <w:t>Description</w:t>
            </w:r>
          </w:p>
        </w:tc>
        <w:tc>
          <w:tcPr>
            <w:tcW w:w="2100" w:type="dxa"/>
            <w:tcBorders>
              <w:top w:val="single" w:sz="4" w:space="0" w:color="auto"/>
              <w:bottom w:val="single" w:sz="4" w:space="0" w:color="auto"/>
            </w:tcBorders>
            <w:shd w:val="clear" w:color="auto" w:fill="D9D9D9" w:themeFill="background1" w:themeFillShade="D9"/>
          </w:tcPr>
          <w:p w14:paraId="1BA13653" w14:textId="77777777" w:rsidR="0095766C" w:rsidRPr="008B3C36" w:rsidRDefault="0095766C" w:rsidP="006625E0">
            <w:pPr>
              <w:rPr>
                <w:rFonts w:ascii="Times New Roman" w:hAnsi="Times New Roman" w:cs="Times New Roman"/>
                <w:b/>
                <w:bCs/>
                <w:sz w:val="24"/>
                <w:szCs w:val="24"/>
              </w:rPr>
            </w:pPr>
            <w:r w:rsidRPr="008B3C36">
              <w:rPr>
                <w:rFonts w:ascii="Times New Roman" w:hAnsi="Times New Roman" w:cs="Times New Roman"/>
                <w:b/>
                <w:bCs/>
                <w:sz w:val="24"/>
                <w:szCs w:val="24"/>
              </w:rPr>
              <w:t>Michigan</w:t>
            </w:r>
          </w:p>
          <w:p w14:paraId="12ADD915" w14:textId="77777777" w:rsidR="0095766C" w:rsidRPr="008B3C36" w:rsidRDefault="0095766C" w:rsidP="006625E0">
            <w:pPr>
              <w:rPr>
                <w:rFonts w:ascii="Times New Roman" w:hAnsi="Times New Roman" w:cs="Times New Roman"/>
                <w:sz w:val="24"/>
                <w:szCs w:val="24"/>
              </w:rPr>
            </w:pPr>
            <w:r w:rsidRPr="008B3C36">
              <w:rPr>
                <w:rFonts w:ascii="Times New Roman" w:hAnsi="Times New Roman" w:cs="Times New Roman"/>
                <w:sz w:val="24"/>
                <w:szCs w:val="24"/>
              </w:rPr>
              <w:t>Mean Diff (SD)</w:t>
            </w:r>
          </w:p>
          <w:p w14:paraId="326DC6AF" w14:textId="6B67BE2B" w:rsidR="0095766C" w:rsidRPr="008B3C36" w:rsidRDefault="0095766C" w:rsidP="006625E0">
            <w:pPr>
              <w:rPr>
                <w:rFonts w:ascii="Times New Roman" w:hAnsi="Times New Roman" w:cs="Times New Roman"/>
                <w:sz w:val="24"/>
                <w:szCs w:val="24"/>
              </w:rPr>
            </w:pPr>
            <w:r w:rsidRPr="008B3C36">
              <w:rPr>
                <w:rFonts w:ascii="Times New Roman" w:hAnsi="Times New Roman" w:cs="Times New Roman"/>
                <w:sz w:val="24"/>
                <w:szCs w:val="24"/>
              </w:rPr>
              <w:t>(N=</w:t>
            </w:r>
            <w:r w:rsidR="008B3C36" w:rsidRPr="008B3C36">
              <w:rPr>
                <w:rFonts w:ascii="Times New Roman" w:hAnsi="Times New Roman" w:cs="Times New Roman"/>
                <w:sz w:val="24"/>
                <w:szCs w:val="24"/>
              </w:rPr>
              <w:t>619</w:t>
            </w:r>
            <w:r w:rsidRPr="008B3C36">
              <w:rPr>
                <w:rFonts w:ascii="Times New Roman" w:hAnsi="Times New Roman" w:cs="Times New Roman"/>
                <w:sz w:val="24"/>
                <w:szCs w:val="24"/>
              </w:rPr>
              <w:t>)</w:t>
            </w:r>
          </w:p>
        </w:tc>
        <w:tc>
          <w:tcPr>
            <w:tcW w:w="1817" w:type="dxa"/>
            <w:tcBorders>
              <w:top w:val="single" w:sz="4" w:space="0" w:color="auto"/>
              <w:bottom w:val="single" w:sz="4" w:space="0" w:color="auto"/>
            </w:tcBorders>
            <w:shd w:val="clear" w:color="auto" w:fill="D9D9D9" w:themeFill="background1" w:themeFillShade="D9"/>
          </w:tcPr>
          <w:p w14:paraId="386BE910" w14:textId="77777777" w:rsidR="0095766C" w:rsidRPr="008B3C36" w:rsidRDefault="0095766C" w:rsidP="006625E0">
            <w:pPr>
              <w:jc w:val="right"/>
              <w:rPr>
                <w:rFonts w:ascii="Times New Roman" w:hAnsi="Times New Roman" w:cs="Times New Roman"/>
                <w:b/>
                <w:bCs/>
                <w:sz w:val="24"/>
                <w:szCs w:val="24"/>
              </w:rPr>
            </w:pPr>
            <w:r w:rsidRPr="008B3C36">
              <w:rPr>
                <w:rFonts w:ascii="Times New Roman" w:hAnsi="Times New Roman" w:cs="Times New Roman"/>
                <w:b/>
                <w:bCs/>
                <w:sz w:val="24"/>
                <w:szCs w:val="24"/>
              </w:rPr>
              <w:t>Florida</w:t>
            </w:r>
          </w:p>
          <w:p w14:paraId="1ED8DB37" w14:textId="77777777" w:rsidR="0095766C" w:rsidRPr="008B3C36" w:rsidRDefault="0095766C" w:rsidP="006625E0">
            <w:pPr>
              <w:jc w:val="right"/>
              <w:rPr>
                <w:rFonts w:ascii="Times New Roman" w:hAnsi="Times New Roman" w:cs="Times New Roman"/>
                <w:sz w:val="24"/>
                <w:szCs w:val="24"/>
              </w:rPr>
            </w:pPr>
            <w:r w:rsidRPr="008B3C36">
              <w:rPr>
                <w:rFonts w:ascii="Times New Roman" w:hAnsi="Times New Roman" w:cs="Times New Roman"/>
                <w:sz w:val="24"/>
                <w:szCs w:val="24"/>
              </w:rPr>
              <w:t xml:space="preserve">Mean Diff (SD) </w:t>
            </w:r>
          </w:p>
          <w:p w14:paraId="005E7CA4" w14:textId="2F86DB27" w:rsidR="0095766C" w:rsidRPr="008B3C36" w:rsidRDefault="0095766C" w:rsidP="006625E0">
            <w:pPr>
              <w:jc w:val="right"/>
              <w:rPr>
                <w:rFonts w:ascii="Times New Roman" w:hAnsi="Times New Roman" w:cs="Times New Roman"/>
                <w:sz w:val="24"/>
                <w:szCs w:val="24"/>
              </w:rPr>
            </w:pPr>
            <w:r w:rsidRPr="008B3C36">
              <w:rPr>
                <w:rFonts w:ascii="Times New Roman" w:hAnsi="Times New Roman" w:cs="Times New Roman"/>
                <w:sz w:val="24"/>
                <w:szCs w:val="24"/>
              </w:rPr>
              <w:t>(N=</w:t>
            </w:r>
            <w:r w:rsidR="008B3C36" w:rsidRPr="008B3C36">
              <w:rPr>
                <w:rFonts w:ascii="Times New Roman" w:hAnsi="Times New Roman" w:cs="Times New Roman"/>
                <w:sz w:val="24"/>
                <w:szCs w:val="24"/>
              </w:rPr>
              <w:t>934</w:t>
            </w:r>
            <w:r w:rsidRPr="008B3C36">
              <w:rPr>
                <w:rFonts w:ascii="Times New Roman" w:hAnsi="Times New Roman" w:cs="Times New Roman"/>
                <w:sz w:val="24"/>
                <w:szCs w:val="24"/>
              </w:rPr>
              <w:t>)</w:t>
            </w:r>
          </w:p>
        </w:tc>
        <w:tc>
          <w:tcPr>
            <w:tcW w:w="1555" w:type="dxa"/>
            <w:tcBorders>
              <w:top w:val="single" w:sz="4" w:space="0" w:color="auto"/>
              <w:bottom w:val="single" w:sz="4" w:space="0" w:color="auto"/>
            </w:tcBorders>
            <w:shd w:val="clear" w:color="auto" w:fill="D9D9D9" w:themeFill="background1" w:themeFillShade="D9"/>
          </w:tcPr>
          <w:p w14:paraId="43E040C5" w14:textId="77777777" w:rsidR="0095766C" w:rsidRPr="008B3C36" w:rsidRDefault="0095766C" w:rsidP="006625E0">
            <w:pPr>
              <w:jc w:val="right"/>
              <w:rPr>
                <w:rFonts w:ascii="Times New Roman" w:hAnsi="Times New Roman" w:cs="Times New Roman"/>
                <w:sz w:val="24"/>
                <w:szCs w:val="24"/>
              </w:rPr>
            </w:pPr>
            <w:r w:rsidRPr="008B3C36">
              <w:rPr>
                <w:rFonts w:ascii="Times New Roman" w:hAnsi="Times New Roman" w:cs="Times New Roman"/>
                <w:sz w:val="24"/>
                <w:szCs w:val="24"/>
              </w:rPr>
              <w:t>Difference %</w:t>
            </w:r>
          </w:p>
          <w:p w14:paraId="0D21B151" w14:textId="77777777" w:rsidR="0095766C" w:rsidRPr="008B3C36" w:rsidRDefault="0095766C" w:rsidP="006625E0">
            <w:pPr>
              <w:jc w:val="right"/>
              <w:rPr>
                <w:rFonts w:ascii="Times New Roman" w:hAnsi="Times New Roman" w:cs="Times New Roman"/>
                <w:sz w:val="24"/>
                <w:szCs w:val="24"/>
              </w:rPr>
            </w:pPr>
            <w:r w:rsidRPr="008B3C36">
              <w:rPr>
                <w:rFonts w:ascii="Times New Roman" w:hAnsi="Times New Roman" w:cs="Times New Roman"/>
                <w:sz w:val="24"/>
                <w:szCs w:val="24"/>
              </w:rPr>
              <w:t>(p-value)</w:t>
            </w:r>
          </w:p>
        </w:tc>
      </w:tr>
      <w:tr w:rsidR="0095766C" w:rsidRPr="0018535A" w14:paraId="0D15E738" w14:textId="77777777" w:rsidTr="006625E0">
        <w:tc>
          <w:tcPr>
            <w:tcW w:w="1618" w:type="dxa"/>
          </w:tcPr>
          <w:p w14:paraId="64674091" w14:textId="77777777" w:rsidR="0095766C" w:rsidRPr="00D92021" w:rsidRDefault="0095766C" w:rsidP="006625E0">
            <w:pPr>
              <w:rPr>
                <w:rFonts w:ascii="Times New Roman" w:hAnsi="Times New Roman" w:cs="Times New Roman"/>
                <w:sz w:val="24"/>
                <w:szCs w:val="24"/>
              </w:rPr>
            </w:pPr>
            <w:proofErr w:type="spellStart"/>
            <w:r w:rsidRPr="00D92021">
              <w:rPr>
                <w:rFonts w:ascii="Times New Roman" w:hAnsi="Times New Roman" w:cs="Times New Roman"/>
                <w:sz w:val="24"/>
                <w:szCs w:val="24"/>
              </w:rPr>
              <w:t>Psevere</w:t>
            </w:r>
            <w:proofErr w:type="spellEnd"/>
          </w:p>
        </w:tc>
        <w:tc>
          <w:tcPr>
            <w:tcW w:w="2270" w:type="dxa"/>
          </w:tcPr>
          <w:p w14:paraId="6824E419" w14:textId="77777777" w:rsidR="0095766C" w:rsidRPr="00D92021" w:rsidRDefault="0095766C" w:rsidP="006625E0">
            <w:pPr>
              <w:rPr>
                <w:rFonts w:ascii="Times New Roman" w:hAnsi="Times New Roman" w:cs="Times New Roman"/>
                <w:sz w:val="24"/>
                <w:szCs w:val="24"/>
              </w:rPr>
            </w:pPr>
            <w:r w:rsidRPr="00D92021">
              <w:rPr>
                <w:rFonts w:ascii="Times New Roman" w:hAnsi="Times New Roman" w:cs="Times New Roman"/>
                <w:sz w:val="24"/>
                <w:szCs w:val="24"/>
              </w:rPr>
              <w:t>Perceived severity of fentanyl and counterfeit pill use</w:t>
            </w:r>
          </w:p>
        </w:tc>
        <w:tc>
          <w:tcPr>
            <w:tcW w:w="2100" w:type="dxa"/>
          </w:tcPr>
          <w:p w14:paraId="6A4F82B9" w14:textId="564F446E" w:rsidR="0095766C" w:rsidRPr="0018535A" w:rsidRDefault="0095766C" w:rsidP="006625E0">
            <w:pPr>
              <w:rPr>
                <w:rFonts w:ascii="Times New Roman" w:hAnsi="Times New Roman" w:cs="Times New Roman"/>
                <w:sz w:val="24"/>
                <w:szCs w:val="24"/>
                <w:highlight w:val="yellow"/>
              </w:rPr>
            </w:pPr>
            <w:r w:rsidRPr="00A3533B">
              <w:rPr>
                <w:rFonts w:ascii="Times New Roman" w:hAnsi="Times New Roman" w:cs="Times New Roman"/>
                <w:sz w:val="24"/>
                <w:szCs w:val="24"/>
              </w:rPr>
              <w:t>0.</w:t>
            </w:r>
            <w:r w:rsidR="00A3533B" w:rsidRPr="00A3533B">
              <w:rPr>
                <w:rFonts w:ascii="Times New Roman" w:hAnsi="Times New Roman" w:cs="Times New Roman"/>
                <w:sz w:val="24"/>
                <w:szCs w:val="24"/>
              </w:rPr>
              <w:t>7</w:t>
            </w:r>
            <w:r w:rsidRPr="00A3533B">
              <w:rPr>
                <w:rFonts w:ascii="Times New Roman" w:hAnsi="Times New Roman" w:cs="Times New Roman"/>
                <w:sz w:val="24"/>
                <w:szCs w:val="24"/>
              </w:rPr>
              <w:t xml:space="preserve"> (1.5)</w:t>
            </w:r>
          </w:p>
        </w:tc>
        <w:tc>
          <w:tcPr>
            <w:tcW w:w="1817" w:type="dxa"/>
          </w:tcPr>
          <w:p w14:paraId="0756E5C7" w14:textId="46A53093" w:rsidR="0095766C" w:rsidRPr="00A3533B" w:rsidRDefault="0095766C" w:rsidP="006625E0">
            <w:pPr>
              <w:jc w:val="right"/>
              <w:rPr>
                <w:rFonts w:ascii="Times New Roman" w:hAnsi="Times New Roman" w:cs="Times New Roman"/>
                <w:sz w:val="24"/>
                <w:szCs w:val="24"/>
              </w:rPr>
            </w:pPr>
            <w:r w:rsidRPr="00A3533B">
              <w:rPr>
                <w:rFonts w:ascii="Times New Roman" w:hAnsi="Times New Roman" w:cs="Times New Roman"/>
                <w:sz w:val="24"/>
                <w:szCs w:val="24"/>
              </w:rPr>
              <w:t>0.</w:t>
            </w:r>
            <w:r w:rsidR="00A3533B" w:rsidRPr="00A3533B">
              <w:rPr>
                <w:rFonts w:ascii="Times New Roman" w:hAnsi="Times New Roman" w:cs="Times New Roman"/>
                <w:sz w:val="24"/>
                <w:szCs w:val="24"/>
              </w:rPr>
              <w:t>3</w:t>
            </w:r>
            <w:r w:rsidRPr="00A3533B">
              <w:rPr>
                <w:rFonts w:ascii="Times New Roman" w:hAnsi="Times New Roman" w:cs="Times New Roman"/>
                <w:sz w:val="24"/>
                <w:szCs w:val="24"/>
              </w:rPr>
              <w:t xml:space="preserve"> (</w:t>
            </w:r>
            <w:r w:rsidR="00A3533B" w:rsidRPr="00A3533B">
              <w:rPr>
                <w:rFonts w:ascii="Times New Roman" w:hAnsi="Times New Roman" w:cs="Times New Roman"/>
                <w:sz w:val="24"/>
                <w:szCs w:val="24"/>
              </w:rPr>
              <w:t>1.8</w:t>
            </w:r>
            <w:r w:rsidRPr="00A3533B">
              <w:rPr>
                <w:rFonts w:ascii="Times New Roman" w:hAnsi="Times New Roman" w:cs="Times New Roman"/>
                <w:sz w:val="24"/>
                <w:szCs w:val="24"/>
              </w:rPr>
              <w:t>)</w:t>
            </w:r>
          </w:p>
        </w:tc>
        <w:tc>
          <w:tcPr>
            <w:tcW w:w="1555" w:type="dxa"/>
          </w:tcPr>
          <w:p w14:paraId="2BB9AC5B" w14:textId="16F5D189" w:rsidR="0095766C" w:rsidRPr="00D92021" w:rsidRDefault="00D92021" w:rsidP="006625E0">
            <w:pPr>
              <w:jc w:val="right"/>
              <w:rPr>
                <w:rFonts w:ascii="Times New Roman" w:hAnsi="Times New Roman" w:cs="Times New Roman"/>
                <w:sz w:val="24"/>
                <w:szCs w:val="24"/>
              </w:rPr>
            </w:pPr>
            <w:r w:rsidRPr="00D92021">
              <w:rPr>
                <w:rFonts w:ascii="Times New Roman" w:hAnsi="Times New Roman" w:cs="Times New Roman"/>
                <w:sz w:val="24"/>
                <w:szCs w:val="24"/>
              </w:rPr>
              <w:t>4</w:t>
            </w:r>
            <w:r w:rsidR="0095766C" w:rsidRPr="00D92021">
              <w:rPr>
                <w:rFonts w:ascii="Times New Roman" w:hAnsi="Times New Roman" w:cs="Times New Roman"/>
                <w:sz w:val="24"/>
                <w:szCs w:val="24"/>
              </w:rPr>
              <w:t>% (&lt;0.05)</w:t>
            </w:r>
          </w:p>
        </w:tc>
      </w:tr>
      <w:tr w:rsidR="0095766C" w:rsidRPr="0018535A" w14:paraId="6D901241" w14:textId="77777777" w:rsidTr="006625E0">
        <w:tc>
          <w:tcPr>
            <w:tcW w:w="1618" w:type="dxa"/>
            <w:tcBorders>
              <w:top w:val="single" w:sz="4" w:space="0" w:color="auto"/>
            </w:tcBorders>
            <w:shd w:val="clear" w:color="auto" w:fill="FFFFFF" w:themeFill="background1"/>
          </w:tcPr>
          <w:p w14:paraId="1C53FFC0" w14:textId="77777777" w:rsidR="0095766C" w:rsidRPr="00D92021" w:rsidRDefault="0095766C" w:rsidP="006625E0">
            <w:pPr>
              <w:rPr>
                <w:rFonts w:ascii="Times New Roman" w:hAnsi="Times New Roman" w:cs="Times New Roman"/>
                <w:sz w:val="24"/>
                <w:szCs w:val="24"/>
              </w:rPr>
            </w:pPr>
            <w:proofErr w:type="spellStart"/>
            <w:r w:rsidRPr="00D92021">
              <w:rPr>
                <w:rFonts w:ascii="Times New Roman" w:hAnsi="Times New Roman" w:cs="Times New Roman"/>
                <w:sz w:val="24"/>
                <w:szCs w:val="24"/>
              </w:rPr>
              <w:t>SERecognize</w:t>
            </w:r>
            <w:proofErr w:type="spellEnd"/>
          </w:p>
        </w:tc>
        <w:tc>
          <w:tcPr>
            <w:tcW w:w="2270" w:type="dxa"/>
            <w:tcBorders>
              <w:top w:val="single" w:sz="4" w:space="0" w:color="auto"/>
            </w:tcBorders>
            <w:shd w:val="clear" w:color="auto" w:fill="FFFFFF" w:themeFill="background1"/>
          </w:tcPr>
          <w:p w14:paraId="5D872943" w14:textId="77777777" w:rsidR="0095766C" w:rsidRPr="00D92021" w:rsidRDefault="0095766C" w:rsidP="006625E0">
            <w:pPr>
              <w:rPr>
                <w:rFonts w:ascii="Times New Roman" w:hAnsi="Times New Roman" w:cs="Times New Roman"/>
                <w:sz w:val="24"/>
                <w:szCs w:val="24"/>
              </w:rPr>
            </w:pPr>
            <w:r w:rsidRPr="00D92021">
              <w:rPr>
                <w:rFonts w:ascii="Times New Roman" w:hAnsi="Times New Roman" w:cs="Times New Roman"/>
                <w:sz w:val="24"/>
                <w:szCs w:val="24"/>
              </w:rPr>
              <w:t>Self-efficacy to recognize the signs of an opioid overdose</w:t>
            </w:r>
          </w:p>
        </w:tc>
        <w:tc>
          <w:tcPr>
            <w:tcW w:w="2100" w:type="dxa"/>
            <w:tcBorders>
              <w:top w:val="single" w:sz="4" w:space="0" w:color="auto"/>
            </w:tcBorders>
            <w:shd w:val="clear" w:color="auto" w:fill="FFFFFF" w:themeFill="background1"/>
          </w:tcPr>
          <w:p w14:paraId="2546D83E" w14:textId="31B20C3E" w:rsidR="0095766C" w:rsidRPr="0018535A" w:rsidRDefault="00A3533B" w:rsidP="006625E0">
            <w:pPr>
              <w:rPr>
                <w:rFonts w:ascii="Times New Roman" w:hAnsi="Times New Roman" w:cs="Times New Roman"/>
                <w:sz w:val="24"/>
                <w:szCs w:val="24"/>
                <w:highlight w:val="yellow"/>
              </w:rPr>
            </w:pPr>
            <w:r w:rsidRPr="00A3533B">
              <w:rPr>
                <w:rFonts w:ascii="Times New Roman" w:hAnsi="Times New Roman" w:cs="Times New Roman"/>
                <w:sz w:val="24"/>
                <w:szCs w:val="24"/>
              </w:rPr>
              <w:t>1.7</w:t>
            </w:r>
            <w:r w:rsidR="0095766C" w:rsidRPr="00A3533B">
              <w:rPr>
                <w:rFonts w:ascii="Times New Roman" w:hAnsi="Times New Roman" w:cs="Times New Roman"/>
                <w:sz w:val="24"/>
                <w:szCs w:val="24"/>
              </w:rPr>
              <w:t xml:space="preserve"> (2.</w:t>
            </w:r>
            <w:r w:rsidRPr="00A3533B">
              <w:rPr>
                <w:rFonts w:ascii="Times New Roman" w:hAnsi="Times New Roman" w:cs="Times New Roman"/>
                <w:sz w:val="24"/>
                <w:szCs w:val="24"/>
              </w:rPr>
              <w:t>4</w:t>
            </w:r>
            <w:r w:rsidR="0095766C" w:rsidRPr="00A3533B">
              <w:rPr>
                <w:rFonts w:ascii="Times New Roman" w:hAnsi="Times New Roman" w:cs="Times New Roman"/>
                <w:sz w:val="24"/>
                <w:szCs w:val="24"/>
              </w:rPr>
              <w:t>)</w:t>
            </w:r>
          </w:p>
        </w:tc>
        <w:tc>
          <w:tcPr>
            <w:tcW w:w="1817" w:type="dxa"/>
            <w:tcBorders>
              <w:top w:val="single" w:sz="4" w:space="0" w:color="auto"/>
            </w:tcBorders>
            <w:shd w:val="clear" w:color="auto" w:fill="FFFFFF" w:themeFill="background1"/>
          </w:tcPr>
          <w:p w14:paraId="29E28164" w14:textId="76EDCE74" w:rsidR="0095766C" w:rsidRPr="00A3533B" w:rsidRDefault="00A3533B" w:rsidP="006625E0">
            <w:pPr>
              <w:jc w:val="right"/>
              <w:rPr>
                <w:rFonts w:ascii="Times New Roman" w:hAnsi="Times New Roman" w:cs="Times New Roman"/>
                <w:sz w:val="24"/>
                <w:szCs w:val="24"/>
              </w:rPr>
            </w:pPr>
            <w:r w:rsidRPr="00A3533B">
              <w:rPr>
                <w:rFonts w:ascii="Times New Roman" w:hAnsi="Times New Roman" w:cs="Times New Roman"/>
                <w:sz w:val="24"/>
                <w:szCs w:val="24"/>
              </w:rPr>
              <w:t>1.3</w:t>
            </w:r>
            <w:r w:rsidR="0095766C" w:rsidRPr="00A3533B">
              <w:rPr>
                <w:rFonts w:ascii="Times New Roman" w:hAnsi="Times New Roman" w:cs="Times New Roman"/>
                <w:sz w:val="24"/>
                <w:szCs w:val="24"/>
              </w:rPr>
              <w:t xml:space="preserve"> (2.</w:t>
            </w:r>
            <w:r w:rsidRPr="00A3533B">
              <w:rPr>
                <w:rFonts w:ascii="Times New Roman" w:hAnsi="Times New Roman" w:cs="Times New Roman"/>
                <w:sz w:val="24"/>
                <w:szCs w:val="24"/>
              </w:rPr>
              <w:t>6</w:t>
            </w:r>
            <w:r w:rsidR="0095766C" w:rsidRPr="00A3533B">
              <w:rPr>
                <w:rFonts w:ascii="Times New Roman" w:hAnsi="Times New Roman" w:cs="Times New Roman"/>
                <w:sz w:val="24"/>
                <w:szCs w:val="24"/>
              </w:rPr>
              <w:t>)</w:t>
            </w:r>
          </w:p>
        </w:tc>
        <w:tc>
          <w:tcPr>
            <w:tcW w:w="1555" w:type="dxa"/>
            <w:tcBorders>
              <w:top w:val="single" w:sz="4" w:space="0" w:color="auto"/>
            </w:tcBorders>
            <w:shd w:val="clear" w:color="auto" w:fill="FFFFFF" w:themeFill="background1"/>
          </w:tcPr>
          <w:p w14:paraId="718A9C03" w14:textId="5843F305" w:rsidR="0095766C" w:rsidRPr="00D92021" w:rsidRDefault="00D92021" w:rsidP="006625E0">
            <w:pPr>
              <w:jc w:val="right"/>
              <w:rPr>
                <w:rFonts w:ascii="Times New Roman" w:hAnsi="Times New Roman" w:cs="Times New Roman"/>
                <w:sz w:val="24"/>
                <w:szCs w:val="24"/>
              </w:rPr>
            </w:pPr>
            <w:r w:rsidRPr="00D92021">
              <w:rPr>
                <w:rFonts w:ascii="Times New Roman" w:hAnsi="Times New Roman" w:cs="Times New Roman"/>
                <w:sz w:val="24"/>
                <w:szCs w:val="24"/>
              </w:rPr>
              <w:t>4</w:t>
            </w:r>
            <w:r w:rsidR="0095766C" w:rsidRPr="00D92021">
              <w:rPr>
                <w:rFonts w:ascii="Times New Roman" w:hAnsi="Times New Roman" w:cs="Times New Roman"/>
                <w:sz w:val="24"/>
                <w:szCs w:val="24"/>
              </w:rPr>
              <w:t>% (&lt;0.05)</w:t>
            </w:r>
          </w:p>
        </w:tc>
      </w:tr>
      <w:tr w:rsidR="0095766C" w:rsidRPr="0018535A" w14:paraId="37BE5E00" w14:textId="77777777" w:rsidTr="006625E0">
        <w:tc>
          <w:tcPr>
            <w:tcW w:w="1618" w:type="dxa"/>
            <w:tcBorders>
              <w:top w:val="single" w:sz="4" w:space="0" w:color="auto"/>
              <w:bottom w:val="single" w:sz="4" w:space="0" w:color="auto"/>
            </w:tcBorders>
            <w:shd w:val="clear" w:color="auto" w:fill="FFFFFF" w:themeFill="background1"/>
          </w:tcPr>
          <w:p w14:paraId="4B19287F" w14:textId="77777777" w:rsidR="0095766C" w:rsidRPr="00D92021" w:rsidRDefault="0095766C" w:rsidP="006625E0">
            <w:pPr>
              <w:rPr>
                <w:rFonts w:ascii="Times New Roman" w:hAnsi="Times New Roman" w:cs="Times New Roman"/>
                <w:sz w:val="24"/>
                <w:szCs w:val="24"/>
              </w:rPr>
            </w:pPr>
            <w:proofErr w:type="spellStart"/>
            <w:r w:rsidRPr="00D92021">
              <w:rPr>
                <w:rFonts w:ascii="Times New Roman" w:hAnsi="Times New Roman" w:cs="Times New Roman"/>
                <w:sz w:val="24"/>
                <w:szCs w:val="24"/>
              </w:rPr>
              <w:t>SERespond</w:t>
            </w:r>
            <w:proofErr w:type="spellEnd"/>
          </w:p>
        </w:tc>
        <w:tc>
          <w:tcPr>
            <w:tcW w:w="2270" w:type="dxa"/>
            <w:tcBorders>
              <w:top w:val="single" w:sz="4" w:space="0" w:color="auto"/>
              <w:bottom w:val="single" w:sz="4" w:space="0" w:color="auto"/>
            </w:tcBorders>
            <w:shd w:val="clear" w:color="auto" w:fill="FFFFFF" w:themeFill="background1"/>
          </w:tcPr>
          <w:p w14:paraId="1F3364BC" w14:textId="77777777" w:rsidR="0095766C" w:rsidRPr="00D92021" w:rsidRDefault="0095766C" w:rsidP="006625E0">
            <w:pPr>
              <w:rPr>
                <w:rFonts w:ascii="Times New Roman" w:hAnsi="Times New Roman" w:cs="Times New Roman"/>
                <w:sz w:val="24"/>
                <w:szCs w:val="24"/>
              </w:rPr>
            </w:pPr>
            <w:r w:rsidRPr="00D92021">
              <w:rPr>
                <w:rFonts w:ascii="Times New Roman" w:hAnsi="Times New Roman" w:cs="Times New Roman"/>
                <w:sz w:val="24"/>
                <w:szCs w:val="24"/>
              </w:rPr>
              <w:t>Self-efficacy to respond to an opioid overdose</w:t>
            </w:r>
          </w:p>
        </w:tc>
        <w:tc>
          <w:tcPr>
            <w:tcW w:w="2100" w:type="dxa"/>
            <w:tcBorders>
              <w:top w:val="single" w:sz="4" w:space="0" w:color="auto"/>
              <w:bottom w:val="single" w:sz="4" w:space="0" w:color="auto"/>
            </w:tcBorders>
            <w:shd w:val="clear" w:color="auto" w:fill="FFFFFF" w:themeFill="background1"/>
          </w:tcPr>
          <w:p w14:paraId="11AC368C" w14:textId="0A3BC29A" w:rsidR="0095766C" w:rsidRPr="00A3533B" w:rsidRDefault="0095766C" w:rsidP="006625E0">
            <w:pPr>
              <w:rPr>
                <w:rFonts w:ascii="Times New Roman" w:hAnsi="Times New Roman" w:cs="Times New Roman"/>
                <w:sz w:val="24"/>
                <w:szCs w:val="24"/>
              </w:rPr>
            </w:pPr>
            <w:r w:rsidRPr="00A3533B">
              <w:rPr>
                <w:rFonts w:ascii="Times New Roman" w:hAnsi="Times New Roman" w:cs="Times New Roman"/>
                <w:sz w:val="24"/>
                <w:szCs w:val="24"/>
              </w:rPr>
              <w:t>2.</w:t>
            </w:r>
            <w:r w:rsidR="00A3533B" w:rsidRPr="00A3533B">
              <w:rPr>
                <w:rFonts w:ascii="Times New Roman" w:hAnsi="Times New Roman" w:cs="Times New Roman"/>
                <w:sz w:val="24"/>
                <w:szCs w:val="24"/>
              </w:rPr>
              <w:t>2</w:t>
            </w:r>
            <w:r w:rsidRPr="00A3533B">
              <w:rPr>
                <w:rFonts w:ascii="Times New Roman" w:hAnsi="Times New Roman" w:cs="Times New Roman"/>
                <w:sz w:val="24"/>
                <w:szCs w:val="24"/>
              </w:rPr>
              <w:t xml:space="preserve"> (2.</w:t>
            </w:r>
            <w:r w:rsidR="00A3533B" w:rsidRPr="00A3533B">
              <w:rPr>
                <w:rFonts w:ascii="Times New Roman" w:hAnsi="Times New Roman" w:cs="Times New Roman"/>
                <w:sz w:val="24"/>
                <w:szCs w:val="24"/>
              </w:rPr>
              <w:t>6</w:t>
            </w:r>
            <w:r w:rsidRPr="00A3533B">
              <w:rPr>
                <w:rFonts w:ascii="Times New Roman" w:hAnsi="Times New Roman" w:cs="Times New Roman"/>
                <w:sz w:val="24"/>
                <w:szCs w:val="24"/>
              </w:rPr>
              <w:t>)</w:t>
            </w:r>
          </w:p>
          <w:p w14:paraId="16B55FD2" w14:textId="77777777" w:rsidR="0095766C" w:rsidRPr="0018535A" w:rsidRDefault="0095766C" w:rsidP="006625E0">
            <w:pPr>
              <w:rPr>
                <w:rFonts w:ascii="Times New Roman" w:hAnsi="Times New Roman" w:cs="Times New Roman"/>
                <w:sz w:val="24"/>
                <w:szCs w:val="24"/>
                <w:highlight w:val="yellow"/>
              </w:rPr>
            </w:pPr>
          </w:p>
        </w:tc>
        <w:tc>
          <w:tcPr>
            <w:tcW w:w="1817" w:type="dxa"/>
            <w:tcBorders>
              <w:top w:val="single" w:sz="4" w:space="0" w:color="auto"/>
              <w:bottom w:val="single" w:sz="4" w:space="0" w:color="auto"/>
            </w:tcBorders>
            <w:shd w:val="clear" w:color="auto" w:fill="FFFFFF" w:themeFill="background1"/>
          </w:tcPr>
          <w:p w14:paraId="4729AF4A" w14:textId="2311684F" w:rsidR="0095766C" w:rsidRPr="0018535A" w:rsidRDefault="0095766C" w:rsidP="006625E0">
            <w:pPr>
              <w:jc w:val="right"/>
              <w:rPr>
                <w:rFonts w:ascii="Times New Roman" w:hAnsi="Times New Roman" w:cs="Times New Roman"/>
                <w:sz w:val="24"/>
                <w:szCs w:val="24"/>
                <w:highlight w:val="yellow"/>
              </w:rPr>
            </w:pPr>
            <w:r w:rsidRPr="00A3533B">
              <w:rPr>
                <w:rFonts w:ascii="Times New Roman" w:hAnsi="Times New Roman" w:cs="Times New Roman"/>
                <w:sz w:val="24"/>
                <w:szCs w:val="24"/>
              </w:rPr>
              <w:t>1.</w:t>
            </w:r>
            <w:r w:rsidR="00A3533B" w:rsidRPr="00A3533B">
              <w:rPr>
                <w:rFonts w:ascii="Times New Roman" w:hAnsi="Times New Roman" w:cs="Times New Roman"/>
                <w:sz w:val="24"/>
                <w:szCs w:val="24"/>
              </w:rPr>
              <w:t>7</w:t>
            </w:r>
            <w:r w:rsidRPr="00A3533B">
              <w:rPr>
                <w:rFonts w:ascii="Times New Roman" w:hAnsi="Times New Roman" w:cs="Times New Roman"/>
                <w:sz w:val="24"/>
                <w:szCs w:val="24"/>
              </w:rPr>
              <w:t xml:space="preserve"> (2.</w:t>
            </w:r>
            <w:r w:rsidR="00A3533B" w:rsidRPr="00A3533B">
              <w:rPr>
                <w:rFonts w:ascii="Times New Roman" w:hAnsi="Times New Roman" w:cs="Times New Roman"/>
                <w:sz w:val="24"/>
                <w:szCs w:val="24"/>
              </w:rPr>
              <w:t>7</w:t>
            </w:r>
            <w:r w:rsidRPr="00A3533B">
              <w:rPr>
                <w:rFonts w:ascii="Times New Roman" w:hAnsi="Times New Roman" w:cs="Times New Roman"/>
                <w:sz w:val="24"/>
                <w:szCs w:val="24"/>
              </w:rPr>
              <w:t>)</w:t>
            </w:r>
          </w:p>
        </w:tc>
        <w:tc>
          <w:tcPr>
            <w:tcW w:w="1555" w:type="dxa"/>
            <w:tcBorders>
              <w:top w:val="single" w:sz="4" w:space="0" w:color="auto"/>
              <w:bottom w:val="single" w:sz="4" w:space="0" w:color="auto"/>
            </w:tcBorders>
            <w:shd w:val="clear" w:color="auto" w:fill="FFFFFF" w:themeFill="background1"/>
          </w:tcPr>
          <w:p w14:paraId="253685F9" w14:textId="3B1141BC" w:rsidR="0095766C" w:rsidRPr="00D92021" w:rsidRDefault="00D92021" w:rsidP="006625E0">
            <w:pPr>
              <w:jc w:val="right"/>
              <w:rPr>
                <w:rFonts w:ascii="Times New Roman" w:hAnsi="Times New Roman" w:cs="Times New Roman"/>
                <w:sz w:val="24"/>
                <w:szCs w:val="24"/>
              </w:rPr>
            </w:pPr>
            <w:r w:rsidRPr="00D92021">
              <w:rPr>
                <w:rFonts w:ascii="Times New Roman" w:hAnsi="Times New Roman" w:cs="Times New Roman"/>
                <w:sz w:val="24"/>
                <w:szCs w:val="24"/>
              </w:rPr>
              <w:t>5</w:t>
            </w:r>
            <w:r w:rsidR="0095766C" w:rsidRPr="00D92021">
              <w:rPr>
                <w:rFonts w:ascii="Times New Roman" w:hAnsi="Times New Roman" w:cs="Times New Roman"/>
                <w:sz w:val="24"/>
                <w:szCs w:val="24"/>
              </w:rPr>
              <w:t>% (&lt;0.05)</w:t>
            </w:r>
          </w:p>
        </w:tc>
      </w:tr>
      <w:tr w:rsidR="0095766C" w:rsidRPr="0018535A" w14:paraId="03655647" w14:textId="77777777" w:rsidTr="006625E0">
        <w:tc>
          <w:tcPr>
            <w:tcW w:w="1618" w:type="dxa"/>
            <w:tcBorders>
              <w:top w:val="single" w:sz="4" w:space="0" w:color="auto"/>
              <w:bottom w:val="single" w:sz="4" w:space="0" w:color="auto"/>
            </w:tcBorders>
            <w:shd w:val="clear" w:color="auto" w:fill="FFFFFF" w:themeFill="background1"/>
          </w:tcPr>
          <w:p w14:paraId="1D28F6DA" w14:textId="77777777" w:rsidR="0095766C" w:rsidRPr="00D92021" w:rsidRDefault="0095766C" w:rsidP="006625E0">
            <w:pPr>
              <w:rPr>
                <w:rFonts w:ascii="Times New Roman" w:hAnsi="Times New Roman" w:cs="Times New Roman"/>
                <w:sz w:val="24"/>
                <w:szCs w:val="24"/>
              </w:rPr>
            </w:pPr>
            <w:proofErr w:type="spellStart"/>
            <w:r w:rsidRPr="00D92021">
              <w:rPr>
                <w:rFonts w:ascii="Times New Roman" w:hAnsi="Times New Roman" w:cs="Times New Roman"/>
                <w:sz w:val="24"/>
                <w:szCs w:val="24"/>
              </w:rPr>
              <w:lastRenderedPageBreak/>
              <w:t>Pbenefit</w:t>
            </w:r>
            <w:proofErr w:type="spellEnd"/>
          </w:p>
        </w:tc>
        <w:tc>
          <w:tcPr>
            <w:tcW w:w="2270" w:type="dxa"/>
            <w:tcBorders>
              <w:top w:val="single" w:sz="4" w:space="0" w:color="auto"/>
              <w:bottom w:val="single" w:sz="4" w:space="0" w:color="auto"/>
            </w:tcBorders>
            <w:shd w:val="clear" w:color="auto" w:fill="FFFFFF" w:themeFill="background1"/>
          </w:tcPr>
          <w:p w14:paraId="4792BC4C" w14:textId="77777777" w:rsidR="0095766C" w:rsidRPr="00D92021" w:rsidRDefault="0095766C" w:rsidP="006625E0">
            <w:pPr>
              <w:rPr>
                <w:rFonts w:ascii="Times New Roman" w:hAnsi="Times New Roman" w:cs="Times New Roman"/>
                <w:sz w:val="24"/>
                <w:szCs w:val="24"/>
              </w:rPr>
            </w:pPr>
            <w:r w:rsidRPr="00D92021">
              <w:rPr>
                <w:rFonts w:ascii="Times New Roman" w:hAnsi="Times New Roman" w:cs="Times New Roman"/>
                <w:sz w:val="24"/>
                <w:szCs w:val="24"/>
              </w:rPr>
              <w:t>Perceived benefit of drug abstinence</w:t>
            </w:r>
          </w:p>
        </w:tc>
        <w:tc>
          <w:tcPr>
            <w:tcW w:w="2100" w:type="dxa"/>
            <w:tcBorders>
              <w:top w:val="single" w:sz="4" w:space="0" w:color="auto"/>
              <w:bottom w:val="single" w:sz="4" w:space="0" w:color="auto"/>
            </w:tcBorders>
            <w:shd w:val="clear" w:color="auto" w:fill="FFFFFF" w:themeFill="background1"/>
          </w:tcPr>
          <w:p w14:paraId="634E84CD" w14:textId="29E01406" w:rsidR="0095766C" w:rsidRPr="0018535A" w:rsidRDefault="0095766C" w:rsidP="006625E0">
            <w:pPr>
              <w:rPr>
                <w:rFonts w:ascii="Times New Roman" w:hAnsi="Times New Roman" w:cs="Times New Roman"/>
                <w:sz w:val="24"/>
                <w:szCs w:val="24"/>
                <w:highlight w:val="yellow"/>
              </w:rPr>
            </w:pPr>
            <w:r w:rsidRPr="00A3533B">
              <w:rPr>
                <w:rFonts w:ascii="Times New Roman" w:hAnsi="Times New Roman" w:cs="Times New Roman"/>
                <w:sz w:val="24"/>
                <w:szCs w:val="24"/>
              </w:rPr>
              <w:t>0.</w:t>
            </w:r>
            <w:r w:rsidR="00A3533B" w:rsidRPr="00A3533B">
              <w:rPr>
                <w:rFonts w:ascii="Times New Roman" w:hAnsi="Times New Roman" w:cs="Times New Roman"/>
                <w:sz w:val="24"/>
                <w:szCs w:val="24"/>
              </w:rPr>
              <w:t>4</w:t>
            </w:r>
            <w:r w:rsidRPr="00A3533B">
              <w:rPr>
                <w:rFonts w:ascii="Times New Roman" w:hAnsi="Times New Roman" w:cs="Times New Roman"/>
                <w:sz w:val="24"/>
                <w:szCs w:val="24"/>
              </w:rPr>
              <w:t xml:space="preserve"> (2.2)</w:t>
            </w:r>
          </w:p>
        </w:tc>
        <w:tc>
          <w:tcPr>
            <w:tcW w:w="1817" w:type="dxa"/>
            <w:tcBorders>
              <w:top w:val="single" w:sz="4" w:space="0" w:color="auto"/>
              <w:bottom w:val="single" w:sz="4" w:space="0" w:color="auto"/>
            </w:tcBorders>
            <w:shd w:val="clear" w:color="auto" w:fill="FFFFFF" w:themeFill="background1"/>
          </w:tcPr>
          <w:p w14:paraId="56499A77" w14:textId="3AE9FE0A" w:rsidR="0095766C" w:rsidRPr="0018535A" w:rsidRDefault="0095766C" w:rsidP="006625E0">
            <w:pPr>
              <w:jc w:val="right"/>
              <w:rPr>
                <w:rFonts w:ascii="Times New Roman" w:hAnsi="Times New Roman" w:cs="Times New Roman"/>
                <w:sz w:val="24"/>
                <w:szCs w:val="24"/>
                <w:highlight w:val="yellow"/>
              </w:rPr>
            </w:pPr>
            <w:r w:rsidRPr="00A3533B">
              <w:rPr>
                <w:rFonts w:ascii="Times New Roman" w:hAnsi="Times New Roman" w:cs="Times New Roman"/>
                <w:sz w:val="24"/>
                <w:szCs w:val="24"/>
              </w:rPr>
              <w:t>0.</w:t>
            </w:r>
            <w:r w:rsidR="00A3533B" w:rsidRPr="00A3533B">
              <w:rPr>
                <w:rFonts w:ascii="Times New Roman" w:hAnsi="Times New Roman" w:cs="Times New Roman"/>
                <w:sz w:val="24"/>
                <w:szCs w:val="24"/>
              </w:rPr>
              <w:t>4</w:t>
            </w:r>
            <w:r w:rsidRPr="00A3533B">
              <w:rPr>
                <w:rFonts w:ascii="Times New Roman" w:hAnsi="Times New Roman" w:cs="Times New Roman"/>
                <w:sz w:val="24"/>
                <w:szCs w:val="24"/>
              </w:rPr>
              <w:t xml:space="preserve"> (2.</w:t>
            </w:r>
            <w:r w:rsidR="00A3533B" w:rsidRPr="00A3533B">
              <w:rPr>
                <w:rFonts w:ascii="Times New Roman" w:hAnsi="Times New Roman" w:cs="Times New Roman"/>
                <w:sz w:val="24"/>
                <w:szCs w:val="24"/>
              </w:rPr>
              <w:t>3</w:t>
            </w:r>
            <w:r w:rsidRPr="00A3533B">
              <w:rPr>
                <w:rFonts w:ascii="Times New Roman" w:hAnsi="Times New Roman" w:cs="Times New Roman"/>
                <w:sz w:val="24"/>
                <w:szCs w:val="24"/>
              </w:rPr>
              <w:t>)</w:t>
            </w:r>
          </w:p>
        </w:tc>
        <w:tc>
          <w:tcPr>
            <w:tcW w:w="1555" w:type="dxa"/>
            <w:tcBorders>
              <w:top w:val="single" w:sz="4" w:space="0" w:color="auto"/>
              <w:bottom w:val="single" w:sz="4" w:space="0" w:color="auto"/>
            </w:tcBorders>
            <w:shd w:val="clear" w:color="auto" w:fill="FFFFFF" w:themeFill="background1"/>
          </w:tcPr>
          <w:p w14:paraId="60B7B9F2" w14:textId="2BF90C4D" w:rsidR="0095766C" w:rsidRPr="00D92021" w:rsidRDefault="00D92021" w:rsidP="006625E0">
            <w:pPr>
              <w:jc w:val="right"/>
              <w:rPr>
                <w:rFonts w:ascii="Times New Roman" w:hAnsi="Times New Roman" w:cs="Times New Roman"/>
                <w:sz w:val="24"/>
                <w:szCs w:val="24"/>
              </w:rPr>
            </w:pPr>
            <w:r w:rsidRPr="00D92021">
              <w:rPr>
                <w:rFonts w:ascii="Times New Roman" w:hAnsi="Times New Roman" w:cs="Times New Roman"/>
                <w:sz w:val="24"/>
                <w:szCs w:val="24"/>
              </w:rPr>
              <w:t>0</w:t>
            </w:r>
            <w:r w:rsidR="0095766C" w:rsidRPr="00D92021">
              <w:rPr>
                <w:rFonts w:ascii="Times New Roman" w:hAnsi="Times New Roman" w:cs="Times New Roman"/>
                <w:sz w:val="24"/>
                <w:szCs w:val="24"/>
              </w:rPr>
              <w:t>% (&gt;0.05)</w:t>
            </w:r>
          </w:p>
        </w:tc>
      </w:tr>
      <w:tr w:rsidR="0095766C" w:rsidRPr="0018535A" w14:paraId="370EF418" w14:textId="77777777" w:rsidTr="006625E0">
        <w:tc>
          <w:tcPr>
            <w:tcW w:w="1618" w:type="dxa"/>
            <w:tcBorders>
              <w:top w:val="single" w:sz="4" w:space="0" w:color="auto"/>
              <w:bottom w:val="single" w:sz="4" w:space="0" w:color="auto"/>
            </w:tcBorders>
            <w:shd w:val="clear" w:color="auto" w:fill="FFFFFF" w:themeFill="background1"/>
          </w:tcPr>
          <w:p w14:paraId="61ABA1B4" w14:textId="77777777" w:rsidR="0095766C" w:rsidRPr="00D92021" w:rsidRDefault="0095766C" w:rsidP="006625E0">
            <w:pPr>
              <w:rPr>
                <w:rFonts w:ascii="Times New Roman" w:hAnsi="Times New Roman" w:cs="Times New Roman"/>
                <w:sz w:val="24"/>
                <w:szCs w:val="24"/>
              </w:rPr>
            </w:pPr>
            <w:proofErr w:type="spellStart"/>
            <w:r w:rsidRPr="00D92021">
              <w:rPr>
                <w:rFonts w:ascii="Times New Roman" w:hAnsi="Times New Roman" w:cs="Times New Roman"/>
                <w:sz w:val="24"/>
                <w:szCs w:val="24"/>
              </w:rPr>
              <w:t>Psusceptible</w:t>
            </w:r>
            <w:proofErr w:type="spellEnd"/>
          </w:p>
        </w:tc>
        <w:tc>
          <w:tcPr>
            <w:tcW w:w="2270" w:type="dxa"/>
            <w:tcBorders>
              <w:top w:val="single" w:sz="4" w:space="0" w:color="auto"/>
              <w:bottom w:val="single" w:sz="4" w:space="0" w:color="auto"/>
            </w:tcBorders>
            <w:shd w:val="clear" w:color="auto" w:fill="FFFFFF" w:themeFill="background1"/>
          </w:tcPr>
          <w:p w14:paraId="10677446" w14:textId="77777777" w:rsidR="0095766C" w:rsidRPr="00D92021" w:rsidRDefault="0095766C" w:rsidP="006625E0">
            <w:pPr>
              <w:rPr>
                <w:rFonts w:ascii="Times New Roman" w:hAnsi="Times New Roman" w:cs="Times New Roman"/>
                <w:sz w:val="24"/>
                <w:szCs w:val="24"/>
              </w:rPr>
            </w:pPr>
            <w:r w:rsidRPr="00D92021">
              <w:rPr>
                <w:rFonts w:ascii="Times New Roman" w:hAnsi="Times New Roman" w:cs="Times New Roman"/>
                <w:sz w:val="24"/>
                <w:szCs w:val="24"/>
              </w:rPr>
              <w:t>Perceived susceptibility to witnessing or experiencing an overdose</w:t>
            </w:r>
          </w:p>
        </w:tc>
        <w:tc>
          <w:tcPr>
            <w:tcW w:w="2100" w:type="dxa"/>
            <w:tcBorders>
              <w:top w:val="single" w:sz="4" w:space="0" w:color="auto"/>
              <w:bottom w:val="single" w:sz="4" w:space="0" w:color="auto"/>
            </w:tcBorders>
            <w:shd w:val="clear" w:color="auto" w:fill="FFFFFF" w:themeFill="background1"/>
          </w:tcPr>
          <w:p w14:paraId="6BE45AE6" w14:textId="367E24FD" w:rsidR="0095766C" w:rsidRPr="0018535A" w:rsidRDefault="0095766C" w:rsidP="006625E0">
            <w:pPr>
              <w:rPr>
                <w:rFonts w:ascii="Times New Roman" w:hAnsi="Times New Roman" w:cs="Times New Roman"/>
                <w:sz w:val="24"/>
                <w:szCs w:val="24"/>
                <w:highlight w:val="yellow"/>
              </w:rPr>
            </w:pPr>
            <w:r w:rsidRPr="00A3533B">
              <w:rPr>
                <w:rFonts w:ascii="Times New Roman" w:hAnsi="Times New Roman" w:cs="Times New Roman"/>
                <w:sz w:val="24"/>
                <w:szCs w:val="24"/>
              </w:rPr>
              <w:t>1.</w:t>
            </w:r>
            <w:r w:rsidR="00A3533B" w:rsidRPr="00A3533B">
              <w:rPr>
                <w:rFonts w:ascii="Times New Roman" w:hAnsi="Times New Roman" w:cs="Times New Roman"/>
                <w:sz w:val="24"/>
                <w:szCs w:val="24"/>
              </w:rPr>
              <w:t>0</w:t>
            </w:r>
            <w:r w:rsidRPr="00A3533B">
              <w:rPr>
                <w:rFonts w:ascii="Times New Roman" w:hAnsi="Times New Roman" w:cs="Times New Roman"/>
                <w:sz w:val="24"/>
                <w:szCs w:val="24"/>
              </w:rPr>
              <w:t xml:space="preserve"> (2.</w:t>
            </w:r>
            <w:r w:rsidR="00A3533B" w:rsidRPr="00A3533B">
              <w:rPr>
                <w:rFonts w:ascii="Times New Roman" w:hAnsi="Times New Roman" w:cs="Times New Roman"/>
                <w:sz w:val="24"/>
                <w:szCs w:val="24"/>
              </w:rPr>
              <w:t>7</w:t>
            </w:r>
            <w:r w:rsidRPr="00A3533B">
              <w:rPr>
                <w:rFonts w:ascii="Times New Roman" w:hAnsi="Times New Roman" w:cs="Times New Roman"/>
                <w:sz w:val="24"/>
                <w:szCs w:val="24"/>
              </w:rPr>
              <w:t>)</w:t>
            </w:r>
          </w:p>
        </w:tc>
        <w:tc>
          <w:tcPr>
            <w:tcW w:w="1817" w:type="dxa"/>
            <w:tcBorders>
              <w:top w:val="single" w:sz="4" w:space="0" w:color="auto"/>
              <w:bottom w:val="single" w:sz="4" w:space="0" w:color="auto"/>
            </w:tcBorders>
            <w:shd w:val="clear" w:color="auto" w:fill="FFFFFF" w:themeFill="background1"/>
          </w:tcPr>
          <w:p w14:paraId="32800F9C" w14:textId="4D8D76DD" w:rsidR="0095766C" w:rsidRPr="0018535A" w:rsidRDefault="0095766C" w:rsidP="006625E0">
            <w:pPr>
              <w:jc w:val="right"/>
              <w:rPr>
                <w:rFonts w:ascii="Times New Roman" w:hAnsi="Times New Roman" w:cs="Times New Roman"/>
                <w:sz w:val="24"/>
                <w:szCs w:val="24"/>
                <w:highlight w:val="yellow"/>
              </w:rPr>
            </w:pPr>
            <w:r w:rsidRPr="00A3533B">
              <w:rPr>
                <w:rFonts w:ascii="Times New Roman" w:hAnsi="Times New Roman" w:cs="Times New Roman"/>
                <w:sz w:val="24"/>
                <w:szCs w:val="24"/>
              </w:rPr>
              <w:t>0.</w:t>
            </w:r>
            <w:r w:rsidR="00A3533B" w:rsidRPr="00A3533B">
              <w:rPr>
                <w:rFonts w:ascii="Times New Roman" w:hAnsi="Times New Roman" w:cs="Times New Roman"/>
                <w:sz w:val="24"/>
                <w:szCs w:val="24"/>
              </w:rPr>
              <w:t>7</w:t>
            </w:r>
            <w:r w:rsidRPr="00A3533B">
              <w:rPr>
                <w:rFonts w:ascii="Times New Roman" w:hAnsi="Times New Roman" w:cs="Times New Roman"/>
                <w:sz w:val="24"/>
                <w:szCs w:val="24"/>
              </w:rPr>
              <w:t xml:space="preserve"> (</w:t>
            </w:r>
            <w:r w:rsidR="00A3533B" w:rsidRPr="00A3533B">
              <w:rPr>
                <w:rFonts w:ascii="Times New Roman" w:hAnsi="Times New Roman" w:cs="Times New Roman"/>
                <w:sz w:val="24"/>
                <w:szCs w:val="24"/>
              </w:rPr>
              <w:t>2.9</w:t>
            </w:r>
            <w:r w:rsidRPr="00A3533B">
              <w:rPr>
                <w:rFonts w:ascii="Times New Roman" w:hAnsi="Times New Roman" w:cs="Times New Roman"/>
                <w:sz w:val="24"/>
                <w:szCs w:val="24"/>
              </w:rPr>
              <w:t>)</w:t>
            </w:r>
          </w:p>
        </w:tc>
        <w:tc>
          <w:tcPr>
            <w:tcW w:w="1555" w:type="dxa"/>
            <w:tcBorders>
              <w:top w:val="single" w:sz="4" w:space="0" w:color="auto"/>
              <w:bottom w:val="single" w:sz="4" w:space="0" w:color="auto"/>
            </w:tcBorders>
            <w:shd w:val="clear" w:color="auto" w:fill="FFFFFF" w:themeFill="background1"/>
          </w:tcPr>
          <w:p w14:paraId="75E3966E" w14:textId="6A87DB94" w:rsidR="0095766C" w:rsidRPr="00D92021" w:rsidRDefault="00D92021" w:rsidP="006625E0">
            <w:pPr>
              <w:jc w:val="right"/>
              <w:rPr>
                <w:rFonts w:ascii="Times New Roman" w:hAnsi="Times New Roman" w:cs="Times New Roman"/>
                <w:sz w:val="24"/>
                <w:szCs w:val="24"/>
              </w:rPr>
            </w:pPr>
            <w:r w:rsidRPr="00D92021">
              <w:rPr>
                <w:rFonts w:ascii="Times New Roman" w:hAnsi="Times New Roman" w:cs="Times New Roman"/>
                <w:sz w:val="24"/>
                <w:szCs w:val="24"/>
              </w:rPr>
              <w:t>3</w:t>
            </w:r>
            <w:r w:rsidR="0095766C" w:rsidRPr="00D92021">
              <w:rPr>
                <w:rFonts w:ascii="Times New Roman" w:hAnsi="Times New Roman" w:cs="Times New Roman"/>
                <w:sz w:val="24"/>
                <w:szCs w:val="24"/>
              </w:rPr>
              <w:t>% (&gt;0.05)</w:t>
            </w:r>
          </w:p>
        </w:tc>
      </w:tr>
      <w:tr w:rsidR="0095766C" w:rsidRPr="0018535A" w14:paraId="46994FA6" w14:textId="77777777" w:rsidTr="006625E0">
        <w:tc>
          <w:tcPr>
            <w:tcW w:w="1618" w:type="dxa"/>
            <w:tcBorders>
              <w:top w:val="single" w:sz="4" w:space="0" w:color="auto"/>
              <w:bottom w:val="single" w:sz="4" w:space="0" w:color="auto"/>
            </w:tcBorders>
            <w:shd w:val="clear" w:color="auto" w:fill="FFFFFF" w:themeFill="background1"/>
          </w:tcPr>
          <w:p w14:paraId="53B7198E" w14:textId="77777777" w:rsidR="0095766C" w:rsidRPr="00D92021" w:rsidRDefault="0095766C" w:rsidP="006625E0">
            <w:pPr>
              <w:rPr>
                <w:rFonts w:ascii="Times New Roman" w:hAnsi="Times New Roman" w:cs="Times New Roman"/>
                <w:sz w:val="24"/>
                <w:szCs w:val="24"/>
              </w:rPr>
            </w:pPr>
            <w:proofErr w:type="spellStart"/>
            <w:r w:rsidRPr="00D92021">
              <w:rPr>
                <w:rFonts w:ascii="Times New Roman" w:hAnsi="Times New Roman" w:cs="Times New Roman"/>
                <w:sz w:val="24"/>
                <w:szCs w:val="24"/>
              </w:rPr>
              <w:t>Pbarriers</w:t>
            </w:r>
            <w:proofErr w:type="spellEnd"/>
          </w:p>
        </w:tc>
        <w:tc>
          <w:tcPr>
            <w:tcW w:w="2270" w:type="dxa"/>
            <w:tcBorders>
              <w:top w:val="single" w:sz="4" w:space="0" w:color="auto"/>
              <w:bottom w:val="single" w:sz="4" w:space="0" w:color="auto"/>
            </w:tcBorders>
            <w:shd w:val="clear" w:color="auto" w:fill="FFFFFF" w:themeFill="background1"/>
          </w:tcPr>
          <w:p w14:paraId="325C3873" w14:textId="77777777" w:rsidR="0095766C" w:rsidRPr="00D92021" w:rsidRDefault="0095766C" w:rsidP="006625E0">
            <w:pPr>
              <w:rPr>
                <w:rFonts w:ascii="Times New Roman" w:hAnsi="Times New Roman" w:cs="Times New Roman"/>
                <w:sz w:val="24"/>
                <w:szCs w:val="24"/>
              </w:rPr>
            </w:pPr>
            <w:r w:rsidRPr="00D92021">
              <w:rPr>
                <w:rFonts w:ascii="Times New Roman" w:hAnsi="Times New Roman" w:cs="Times New Roman"/>
                <w:sz w:val="24"/>
                <w:szCs w:val="24"/>
              </w:rPr>
              <w:t>Perceived barriers to accessing naloxone</w:t>
            </w:r>
          </w:p>
        </w:tc>
        <w:tc>
          <w:tcPr>
            <w:tcW w:w="2100" w:type="dxa"/>
            <w:tcBorders>
              <w:top w:val="single" w:sz="4" w:space="0" w:color="auto"/>
              <w:bottom w:val="single" w:sz="4" w:space="0" w:color="auto"/>
            </w:tcBorders>
            <w:shd w:val="clear" w:color="auto" w:fill="FFFFFF" w:themeFill="background1"/>
          </w:tcPr>
          <w:p w14:paraId="16EE61C8" w14:textId="43299F76" w:rsidR="0095766C" w:rsidRPr="00A3533B" w:rsidRDefault="0095766C" w:rsidP="006625E0">
            <w:pPr>
              <w:rPr>
                <w:rFonts w:ascii="Times New Roman" w:hAnsi="Times New Roman" w:cs="Times New Roman"/>
                <w:sz w:val="24"/>
                <w:szCs w:val="24"/>
              </w:rPr>
            </w:pPr>
            <w:r w:rsidRPr="00A3533B">
              <w:rPr>
                <w:rFonts w:ascii="Times New Roman" w:hAnsi="Times New Roman" w:cs="Times New Roman"/>
                <w:sz w:val="24"/>
                <w:szCs w:val="24"/>
              </w:rPr>
              <w:t>-</w:t>
            </w:r>
            <w:r w:rsidR="00A3533B" w:rsidRPr="00A3533B">
              <w:rPr>
                <w:rFonts w:ascii="Times New Roman" w:hAnsi="Times New Roman" w:cs="Times New Roman"/>
                <w:sz w:val="24"/>
                <w:szCs w:val="24"/>
              </w:rPr>
              <w:t>3.1</w:t>
            </w:r>
            <w:r w:rsidRPr="00A3533B">
              <w:rPr>
                <w:rFonts w:ascii="Times New Roman" w:hAnsi="Times New Roman" w:cs="Times New Roman"/>
                <w:sz w:val="24"/>
                <w:szCs w:val="24"/>
              </w:rPr>
              <w:t xml:space="preserve"> (</w:t>
            </w:r>
            <w:r w:rsidR="00A3533B" w:rsidRPr="00A3533B">
              <w:rPr>
                <w:rFonts w:ascii="Times New Roman" w:hAnsi="Times New Roman" w:cs="Times New Roman"/>
                <w:sz w:val="24"/>
                <w:szCs w:val="24"/>
              </w:rPr>
              <w:t>4.4</w:t>
            </w:r>
            <w:r w:rsidRPr="00A3533B">
              <w:rPr>
                <w:rFonts w:ascii="Times New Roman" w:hAnsi="Times New Roman" w:cs="Times New Roman"/>
                <w:sz w:val="24"/>
                <w:szCs w:val="24"/>
              </w:rPr>
              <w:t>)</w:t>
            </w:r>
          </w:p>
        </w:tc>
        <w:tc>
          <w:tcPr>
            <w:tcW w:w="1817" w:type="dxa"/>
            <w:tcBorders>
              <w:top w:val="single" w:sz="4" w:space="0" w:color="auto"/>
              <w:bottom w:val="single" w:sz="4" w:space="0" w:color="auto"/>
            </w:tcBorders>
            <w:shd w:val="clear" w:color="auto" w:fill="FFFFFF" w:themeFill="background1"/>
          </w:tcPr>
          <w:p w14:paraId="5229EC81" w14:textId="26E8942F" w:rsidR="0095766C" w:rsidRPr="0018535A" w:rsidRDefault="0095766C" w:rsidP="006625E0">
            <w:pPr>
              <w:jc w:val="right"/>
              <w:rPr>
                <w:rFonts w:ascii="Times New Roman" w:hAnsi="Times New Roman" w:cs="Times New Roman"/>
                <w:sz w:val="24"/>
                <w:szCs w:val="24"/>
                <w:highlight w:val="yellow"/>
              </w:rPr>
            </w:pPr>
            <w:r w:rsidRPr="00A3533B">
              <w:rPr>
                <w:rFonts w:ascii="Times New Roman" w:hAnsi="Times New Roman" w:cs="Times New Roman"/>
                <w:sz w:val="24"/>
                <w:szCs w:val="24"/>
              </w:rPr>
              <w:t>-</w:t>
            </w:r>
            <w:r w:rsidR="00A3533B" w:rsidRPr="00A3533B">
              <w:rPr>
                <w:rFonts w:ascii="Times New Roman" w:hAnsi="Times New Roman" w:cs="Times New Roman"/>
                <w:sz w:val="24"/>
                <w:szCs w:val="24"/>
              </w:rPr>
              <w:t>1.9</w:t>
            </w:r>
            <w:r w:rsidRPr="00A3533B">
              <w:rPr>
                <w:rFonts w:ascii="Times New Roman" w:hAnsi="Times New Roman" w:cs="Times New Roman"/>
                <w:sz w:val="24"/>
                <w:szCs w:val="24"/>
              </w:rPr>
              <w:t xml:space="preserve"> (4.</w:t>
            </w:r>
            <w:r w:rsidR="00A3533B" w:rsidRPr="00A3533B">
              <w:rPr>
                <w:rFonts w:ascii="Times New Roman" w:hAnsi="Times New Roman" w:cs="Times New Roman"/>
                <w:sz w:val="24"/>
                <w:szCs w:val="24"/>
              </w:rPr>
              <w:t>4</w:t>
            </w:r>
            <w:r w:rsidRPr="00A3533B">
              <w:rPr>
                <w:rFonts w:ascii="Times New Roman" w:hAnsi="Times New Roman" w:cs="Times New Roman"/>
                <w:sz w:val="24"/>
                <w:szCs w:val="24"/>
              </w:rPr>
              <w:t>)</w:t>
            </w:r>
          </w:p>
        </w:tc>
        <w:tc>
          <w:tcPr>
            <w:tcW w:w="1555" w:type="dxa"/>
            <w:tcBorders>
              <w:top w:val="single" w:sz="4" w:space="0" w:color="auto"/>
              <w:bottom w:val="single" w:sz="4" w:space="0" w:color="auto"/>
            </w:tcBorders>
            <w:shd w:val="clear" w:color="auto" w:fill="FFFFFF" w:themeFill="background1"/>
          </w:tcPr>
          <w:p w14:paraId="2D62E935" w14:textId="2264E0CC" w:rsidR="0095766C" w:rsidRPr="00D92021" w:rsidRDefault="00D92021" w:rsidP="006625E0">
            <w:pPr>
              <w:jc w:val="right"/>
              <w:rPr>
                <w:rFonts w:ascii="Times New Roman" w:hAnsi="Times New Roman" w:cs="Times New Roman"/>
                <w:sz w:val="24"/>
                <w:szCs w:val="24"/>
              </w:rPr>
            </w:pPr>
            <w:r w:rsidRPr="00D92021">
              <w:rPr>
                <w:rFonts w:ascii="Times New Roman" w:hAnsi="Times New Roman" w:cs="Times New Roman"/>
                <w:sz w:val="24"/>
                <w:szCs w:val="24"/>
              </w:rPr>
              <w:t>12</w:t>
            </w:r>
            <w:r w:rsidR="0095766C" w:rsidRPr="00D92021">
              <w:rPr>
                <w:rFonts w:ascii="Times New Roman" w:hAnsi="Times New Roman" w:cs="Times New Roman"/>
                <w:sz w:val="24"/>
                <w:szCs w:val="24"/>
              </w:rPr>
              <w:t>% (&gt;0.05)</w:t>
            </w:r>
          </w:p>
        </w:tc>
      </w:tr>
      <w:tr w:rsidR="0095766C" w:rsidRPr="0018535A" w14:paraId="28B27425" w14:textId="77777777" w:rsidTr="006625E0">
        <w:tc>
          <w:tcPr>
            <w:tcW w:w="1618" w:type="dxa"/>
            <w:tcBorders>
              <w:top w:val="single" w:sz="4" w:space="0" w:color="auto"/>
              <w:bottom w:val="single" w:sz="4" w:space="0" w:color="auto"/>
            </w:tcBorders>
            <w:shd w:val="clear" w:color="auto" w:fill="FFFFFF" w:themeFill="background1"/>
          </w:tcPr>
          <w:p w14:paraId="02917265" w14:textId="77777777" w:rsidR="0095766C" w:rsidRPr="00D92021" w:rsidRDefault="0095766C" w:rsidP="006625E0">
            <w:pPr>
              <w:rPr>
                <w:rFonts w:ascii="Times New Roman" w:hAnsi="Times New Roman" w:cs="Times New Roman"/>
                <w:sz w:val="24"/>
                <w:szCs w:val="24"/>
              </w:rPr>
            </w:pPr>
            <w:r w:rsidRPr="00D92021">
              <w:rPr>
                <w:rFonts w:ascii="Times New Roman" w:hAnsi="Times New Roman" w:cs="Times New Roman"/>
                <w:sz w:val="24"/>
                <w:szCs w:val="24"/>
              </w:rPr>
              <w:t>PKNOW</w:t>
            </w:r>
          </w:p>
        </w:tc>
        <w:tc>
          <w:tcPr>
            <w:tcW w:w="2270" w:type="dxa"/>
            <w:tcBorders>
              <w:top w:val="single" w:sz="4" w:space="0" w:color="auto"/>
              <w:bottom w:val="single" w:sz="4" w:space="0" w:color="auto"/>
            </w:tcBorders>
            <w:shd w:val="clear" w:color="auto" w:fill="FFFFFF" w:themeFill="background1"/>
          </w:tcPr>
          <w:p w14:paraId="20DE2D10" w14:textId="77777777" w:rsidR="0095766C" w:rsidRPr="00D92021" w:rsidRDefault="0095766C" w:rsidP="006625E0">
            <w:pPr>
              <w:rPr>
                <w:rFonts w:ascii="Times New Roman" w:hAnsi="Times New Roman" w:cs="Times New Roman"/>
                <w:sz w:val="24"/>
                <w:szCs w:val="24"/>
              </w:rPr>
            </w:pPr>
            <w:r w:rsidRPr="00D92021">
              <w:rPr>
                <w:rFonts w:ascii="Times New Roman" w:hAnsi="Times New Roman" w:cs="Times New Roman"/>
                <w:sz w:val="24"/>
                <w:szCs w:val="24"/>
              </w:rPr>
              <w:t>Perceived knowledge about fentanyl and counterfeit pills</w:t>
            </w:r>
          </w:p>
        </w:tc>
        <w:tc>
          <w:tcPr>
            <w:tcW w:w="2100" w:type="dxa"/>
            <w:tcBorders>
              <w:top w:val="single" w:sz="4" w:space="0" w:color="auto"/>
              <w:bottom w:val="single" w:sz="4" w:space="0" w:color="auto"/>
            </w:tcBorders>
            <w:shd w:val="clear" w:color="auto" w:fill="FFFFFF" w:themeFill="background1"/>
          </w:tcPr>
          <w:p w14:paraId="06738447" w14:textId="1B6D717E" w:rsidR="0095766C" w:rsidRPr="0018535A" w:rsidRDefault="0095766C" w:rsidP="006625E0">
            <w:pPr>
              <w:rPr>
                <w:rFonts w:ascii="Times New Roman" w:hAnsi="Times New Roman" w:cs="Times New Roman"/>
                <w:sz w:val="24"/>
                <w:szCs w:val="24"/>
                <w:highlight w:val="yellow"/>
              </w:rPr>
            </w:pPr>
            <w:r w:rsidRPr="00A3533B">
              <w:rPr>
                <w:rFonts w:ascii="Times New Roman" w:hAnsi="Times New Roman" w:cs="Times New Roman"/>
                <w:sz w:val="24"/>
                <w:szCs w:val="24"/>
              </w:rPr>
              <w:t>1.6 (2.</w:t>
            </w:r>
            <w:r w:rsidR="00A3533B" w:rsidRPr="00A3533B">
              <w:rPr>
                <w:rFonts w:ascii="Times New Roman" w:hAnsi="Times New Roman" w:cs="Times New Roman"/>
                <w:sz w:val="24"/>
                <w:szCs w:val="24"/>
              </w:rPr>
              <w:t>7</w:t>
            </w:r>
            <w:r w:rsidRPr="00A3533B">
              <w:rPr>
                <w:rFonts w:ascii="Times New Roman" w:hAnsi="Times New Roman" w:cs="Times New Roman"/>
                <w:sz w:val="24"/>
                <w:szCs w:val="24"/>
              </w:rPr>
              <w:t>)</w:t>
            </w:r>
          </w:p>
        </w:tc>
        <w:tc>
          <w:tcPr>
            <w:tcW w:w="1817" w:type="dxa"/>
            <w:tcBorders>
              <w:top w:val="single" w:sz="4" w:space="0" w:color="auto"/>
              <w:bottom w:val="single" w:sz="4" w:space="0" w:color="auto"/>
            </w:tcBorders>
            <w:shd w:val="clear" w:color="auto" w:fill="FFFFFF" w:themeFill="background1"/>
          </w:tcPr>
          <w:p w14:paraId="18A64A86" w14:textId="2C785D7F" w:rsidR="0095766C" w:rsidRPr="0018535A" w:rsidRDefault="0095766C" w:rsidP="006625E0">
            <w:pPr>
              <w:jc w:val="right"/>
              <w:rPr>
                <w:rFonts w:ascii="Times New Roman" w:hAnsi="Times New Roman" w:cs="Times New Roman"/>
                <w:sz w:val="24"/>
                <w:szCs w:val="24"/>
                <w:highlight w:val="yellow"/>
              </w:rPr>
            </w:pPr>
            <w:r w:rsidRPr="00A3533B">
              <w:rPr>
                <w:rFonts w:ascii="Times New Roman" w:hAnsi="Times New Roman" w:cs="Times New Roman"/>
                <w:sz w:val="24"/>
                <w:szCs w:val="24"/>
              </w:rPr>
              <w:t>1.</w:t>
            </w:r>
            <w:r w:rsidR="00A3533B" w:rsidRPr="00A3533B">
              <w:rPr>
                <w:rFonts w:ascii="Times New Roman" w:hAnsi="Times New Roman" w:cs="Times New Roman"/>
                <w:sz w:val="24"/>
                <w:szCs w:val="24"/>
              </w:rPr>
              <w:t>0</w:t>
            </w:r>
            <w:r w:rsidRPr="00A3533B">
              <w:rPr>
                <w:rFonts w:ascii="Times New Roman" w:hAnsi="Times New Roman" w:cs="Times New Roman"/>
                <w:sz w:val="24"/>
                <w:szCs w:val="24"/>
              </w:rPr>
              <w:t xml:space="preserve"> (</w:t>
            </w:r>
            <w:r w:rsidR="00A3533B" w:rsidRPr="00A3533B">
              <w:rPr>
                <w:rFonts w:ascii="Times New Roman" w:hAnsi="Times New Roman" w:cs="Times New Roman"/>
                <w:sz w:val="24"/>
                <w:szCs w:val="24"/>
              </w:rPr>
              <w:t>3.0</w:t>
            </w:r>
            <w:r w:rsidRPr="00A3533B">
              <w:rPr>
                <w:rFonts w:ascii="Times New Roman" w:hAnsi="Times New Roman" w:cs="Times New Roman"/>
                <w:sz w:val="24"/>
                <w:szCs w:val="24"/>
              </w:rPr>
              <w:t>)</w:t>
            </w:r>
          </w:p>
        </w:tc>
        <w:tc>
          <w:tcPr>
            <w:tcW w:w="1555" w:type="dxa"/>
            <w:tcBorders>
              <w:top w:val="single" w:sz="4" w:space="0" w:color="auto"/>
              <w:bottom w:val="single" w:sz="4" w:space="0" w:color="auto"/>
            </w:tcBorders>
            <w:shd w:val="clear" w:color="auto" w:fill="FFFFFF" w:themeFill="background1"/>
          </w:tcPr>
          <w:p w14:paraId="3E85A908" w14:textId="026AD4A0" w:rsidR="0095766C" w:rsidRPr="00D92021" w:rsidRDefault="00D92021" w:rsidP="006625E0">
            <w:pPr>
              <w:jc w:val="right"/>
              <w:rPr>
                <w:rFonts w:ascii="Times New Roman" w:hAnsi="Times New Roman" w:cs="Times New Roman"/>
                <w:sz w:val="24"/>
                <w:szCs w:val="24"/>
              </w:rPr>
            </w:pPr>
            <w:r w:rsidRPr="00D92021">
              <w:rPr>
                <w:rFonts w:ascii="Times New Roman" w:hAnsi="Times New Roman" w:cs="Times New Roman"/>
                <w:sz w:val="24"/>
                <w:szCs w:val="24"/>
              </w:rPr>
              <w:t>6</w:t>
            </w:r>
            <w:r w:rsidR="0095766C" w:rsidRPr="00D92021">
              <w:rPr>
                <w:rFonts w:ascii="Times New Roman" w:hAnsi="Times New Roman" w:cs="Times New Roman"/>
                <w:sz w:val="24"/>
                <w:szCs w:val="24"/>
              </w:rPr>
              <w:t>% (&lt;0.05)</w:t>
            </w:r>
          </w:p>
        </w:tc>
      </w:tr>
    </w:tbl>
    <w:p w14:paraId="611E79EB" w14:textId="6D7D5D5A" w:rsidR="0095766C" w:rsidRPr="0018535A" w:rsidRDefault="0095766C" w:rsidP="0095766C">
      <w:pPr>
        <w:jc w:val="center"/>
        <w:rPr>
          <w:rFonts w:ascii="Times New Roman" w:hAnsi="Times New Roman" w:cs="Times New Roman"/>
          <w:b/>
          <w:bCs/>
          <w:sz w:val="24"/>
          <w:szCs w:val="24"/>
          <w:highlight w:val="yellow"/>
          <w:u w:val="single"/>
        </w:rPr>
      </w:pPr>
    </w:p>
    <w:p w14:paraId="409F5F03" w14:textId="77777777" w:rsidR="006A3EEF" w:rsidRPr="006A3EEF" w:rsidRDefault="006A3EEF" w:rsidP="006A3EEF">
      <w:pPr>
        <w:jc w:val="center"/>
        <w:rPr>
          <w:rFonts w:ascii="Times New Roman" w:hAnsi="Times New Roman" w:cs="Times New Roman"/>
          <w:b/>
          <w:bCs/>
          <w:sz w:val="24"/>
          <w:szCs w:val="24"/>
        </w:rPr>
      </w:pPr>
      <w:r>
        <w:rPr>
          <w:rFonts w:ascii="Times New Roman" w:hAnsi="Times New Roman" w:cs="Times New Roman"/>
          <w:b/>
          <w:bCs/>
          <w:sz w:val="24"/>
          <w:szCs w:val="24"/>
        </w:rPr>
        <w:t>Conclusions</w:t>
      </w:r>
    </w:p>
    <w:p w14:paraId="287DB2D2" w14:textId="7132AE6C" w:rsidR="0095766C" w:rsidRPr="00501941" w:rsidRDefault="006A3EEF" w:rsidP="00501941">
      <w:pPr>
        <w:ind w:firstLine="720"/>
        <w:rPr>
          <w:rFonts w:ascii="Times New Roman" w:hAnsi="Times New Roman" w:cs="Times New Roman"/>
          <w:sz w:val="24"/>
          <w:szCs w:val="24"/>
          <w:highlight w:val="yellow"/>
        </w:rPr>
      </w:pPr>
      <w:r w:rsidRPr="00AE4FB5">
        <w:rPr>
          <w:rFonts w:ascii="Times New Roman" w:hAnsi="Times New Roman" w:cs="Times New Roman"/>
          <w:sz w:val="24"/>
          <w:szCs w:val="24"/>
        </w:rPr>
        <w:t xml:space="preserve">This information </w:t>
      </w:r>
      <w:r>
        <w:rPr>
          <w:rFonts w:ascii="Times New Roman" w:hAnsi="Times New Roman" w:cs="Times New Roman"/>
          <w:sz w:val="24"/>
          <w:szCs w:val="24"/>
        </w:rPr>
        <w:t>can</w:t>
      </w:r>
      <w:r w:rsidRPr="00AE4FB5">
        <w:rPr>
          <w:rFonts w:ascii="Times New Roman" w:hAnsi="Times New Roman" w:cs="Times New Roman"/>
          <w:sz w:val="24"/>
          <w:szCs w:val="24"/>
        </w:rPr>
        <w:t xml:space="preserve"> provide focused insights into opportunities for improving curriculum, implementation, or program fidelity across focus areas with differing student populations. Although the magnitude of differences is relatively small across most constructs, the magnitude difference for perceived barriers to </w:t>
      </w:r>
      <w:r>
        <w:rPr>
          <w:rFonts w:ascii="Times New Roman" w:hAnsi="Times New Roman" w:cs="Times New Roman"/>
          <w:sz w:val="24"/>
          <w:szCs w:val="24"/>
        </w:rPr>
        <w:t xml:space="preserve">accessing </w:t>
      </w:r>
      <w:r w:rsidRPr="00AE4FB5">
        <w:rPr>
          <w:rFonts w:ascii="Times New Roman" w:hAnsi="Times New Roman" w:cs="Times New Roman"/>
          <w:sz w:val="24"/>
          <w:szCs w:val="24"/>
        </w:rPr>
        <w:t xml:space="preserve">naloxone offers </w:t>
      </w:r>
      <w:r>
        <w:rPr>
          <w:rFonts w:ascii="Times New Roman" w:hAnsi="Times New Roman" w:cs="Times New Roman"/>
          <w:sz w:val="24"/>
          <w:szCs w:val="24"/>
        </w:rPr>
        <w:t>the greatest</w:t>
      </w:r>
      <w:r w:rsidRPr="00AE4FB5">
        <w:rPr>
          <w:rFonts w:ascii="Times New Roman" w:hAnsi="Times New Roman" w:cs="Times New Roman"/>
          <w:sz w:val="24"/>
          <w:szCs w:val="24"/>
        </w:rPr>
        <w:t xml:space="preserve"> opportunity for improving low barrier resources to naloxon</w:t>
      </w:r>
      <w:r w:rsidR="00501941">
        <w:rPr>
          <w:rFonts w:ascii="Times New Roman" w:hAnsi="Times New Roman" w:cs="Times New Roman"/>
          <w:sz w:val="24"/>
          <w:szCs w:val="24"/>
        </w:rPr>
        <w:t>e</w:t>
      </w:r>
      <w:r w:rsidRPr="00AE4FB5">
        <w:rPr>
          <w:rFonts w:ascii="Times New Roman" w:hAnsi="Times New Roman" w:cs="Times New Roman"/>
          <w:sz w:val="24"/>
          <w:szCs w:val="24"/>
        </w:rPr>
        <w:t xml:space="preserve"> for students in Florida.</w:t>
      </w:r>
      <w:r>
        <w:rPr>
          <w:rFonts w:ascii="Times New Roman" w:hAnsi="Times New Roman" w:cs="Times New Roman"/>
          <w:sz w:val="24"/>
          <w:szCs w:val="24"/>
        </w:rPr>
        <w:t xml:space="preserve"> In Oakland County, Michigan there are 100 low-barrier naloxone distribution sites across the county which are presented as a resource for students to utilize at any time. Perhaps a similar low-barrier naloxone distribution strategy could be either offered or implemented in Miami-Dade County and presented to the students to narrow this gap. There is also a notable </w:t>
      </w:r>
      <w:r w:rsidR="00501941">
        <w:rPr>
          <w:rFonts w:ascii="Times New Roman" w:hAnsi="Times New Roman" w:cs="Times New Roman"/>
          <w:sz w:val="24"/>
          <w:szCs w:val="24"/>
        </w:rPr>
        <w:t xml:space="preserve">greater </w:t>
      </w:r>
      <w:r>
        <w:rPr>
          <w:rFonts w:ascii="Times New Roman" w:hAnsi="Times New Roman" w:cs="Times New Roman"/>
          <w:sz w:val="24"/>
          <w:szCs w:val="24"/>
        </w:rPr>
        <w:t>magnitude difference in perceived knowledge</w:t>
      </w:r>
      <w:r w:rsidR="00501941">
        <w:rPr>
          <w:rFonts w:ascii="Times New Roman" w:hAnsi="Times New Roman" w:cs="Times New Roman"/>
          <w:sz w:val="24"/>
          <w:szCs w:val="24"/>
        </w:rPr>
        <w:t xml:space="preserve"> about fentanyl and counterfeit pills</w:t>
      </w:r>
      <w:r>
        <w:rPr>
          <w:rFonts w:ascii="Times New Roman" w:hAnsi="Times New Roman" w:cs="Times New Roman"/>
          <w:sz w:val="24"/>
          <w:szCs w:val="24"/>
        </w:rPr>
        <w:t xml:space="preserve"> for Michigan respondents </w:t>
      </w:r>
      <w:r w:rsidR="00501941">
        <w:rPr>
          <w:rFonts w:ascii="Times New Roman" w:hAnsi="Times New Roman" w:cs="Times New Roman"/>
          <w:sz w:val="24"/>
          <w:szCs w:val="24"/>
        </w:rPr>
        <w:t xml:space="preserve">(16%) </w:t>
      </w:r>
      <w:r>
        <w:rPr>
          <w:rFonts w:ascii="Times New Roman" w:hAnsi="Times New Roman" w:cs="Times New Roman"/>
          <w:sz w:val="24"/>
          <w:szCs w:val="24"/>
        </w:rPr>
        <w:t>compared to Florida</w:t>
      </w:r>
      <w:r w:rsidR="00501941">
        <w:rPr>
          <w:rFonts w:ascii="Times New Roman" w:hAnsi="Times New Roman" w:cs="Times New Roman"/>
          <w:sz w:val="24"/>
          <w:szCs w:val="24"/>
        </w:rPr>
        <w:t xml:space="preserve"> (10%)</w:t>
      </w:r>
      <w:r>
        <w:rPr>
          <w:rFonts w:ascii="Times New Roman" w:hAnsi="Times New Roman" w:cs="Times New Roman"/>
          <w:sz w:val="24"/>
          <w:szCs w:val="24"/>
        </w:rPr>
        <w:t xml:space="preserve">. Ensuring program fidelity, providing culturally appropriate content, and striving for diverse and inclusive videos and speakers could help to </w:t>
      </w:r>
      <w:r w:rsidR="00501941">
        <w:rPr>
          <w:rFonts w:ascii="Times New Roman" w:hAnsi="Times New Roman" w:cs="Times New Roman"/>
          <w:sz w:val="24"/>
          <w:szCs w:val="24"/>
        </w:rPr>
        <w:t>narrow</w:t>
      </w:r>
      <w:r>
        <w:rPr>
          <w:rFonts w:ascii="Times New Roman" w:hAnsi="Times New Roman" w:cs="Times New Roman"/>
          <w:sz w:val="24"/>
          <w:szCs w:val="24"/>
        </w:rPr>
        <w:t xml:space="preserve"> this gap. </w:t>
      </w:r>
      <w:r w:rsidRPr="00AE4FB5">
        <w:rPr>
          <w:rFonts w:ascii="Times New Roman" w:hAnsi="Times New Roman" w:cs="Times New Roman"/>
          <w:sz w:val="24"/>
          <w:szCs w:val="24"/>
        </w:rPr>
        <w:t>Both areas were successful in achieving statistically significant attitude changes across all program outcomes despite demographic and geographic differences.</w:t>
      </w:r>
    </w:p>
    <w:p w14:paraId="254EB2C4" w14:textId="77777777" w:rsidR="00C90399" w:rsidRDefault="00C90399" w:rsidP="0095766C">
      <w:pPr>
        <w:jc w:val="center"/>
        <w:rPr>
          <w:rFonts w:ascii="Times New Roman" w:hAnsi="Times New Roman" w:cs="Times New Roman"/>
          <w:b/>
          <w:bCs/>
          <w:sz w:val="24"/>
          <w:szCs w:val="24"/>
          <w:highlight w:val="yellow"/>
          <w:u w:val="single"/>
        </w:rPr>
      </w:pPr>
    </w:p>
    <w:p w14:paraId="6D37AF63" w14:textId="77777777" w:rsidR="00C90399" w:rsidRDefault="00C90399" w:rsidP="0095766C">
      <w:pPr>
        <w:jc w:val="center"/>
        <w:rPr>
          <w:rFonts w:ascii="Times New Roman" w:hAnsi="Times New Roman" w:cs="Times New Roman"/>
          <w:b/>
          <w:bCs/>
          <w:sz w:val="24"/>
          <w:szCs w:val="24"/>
          <w:highlight w:val="yellow"/>
          <w:u w:val="single"/>
        </w:rPr>
      </w:pPr>
    </w:p>
    <w:p w14:paraId="7F13FF83" w14:textId="77777777" w:rsidR="00C90399" w:rsidRDefault="00C90399" w:rsidP="0095766C">
      <w:pPr>
        <w:jc w:val="center"/>
        <w:rPr>
          <w:rFonts w:ascii="Times New Roman" w:hAnsi="Times New Roman" w:cs="Times New Roman"/>
          <w:b/>
          <w:bCs/>
          <w:sz w:val="24"/>
          <w:szCs w:val="24"/>
          <w:highlight w:val="yellow"/>
          <w:u w:val="single"/>
        </w:rPr>
      </w:pPr>
    </w:p>
    <w:p w14:paraId="18101B03" w14:textId="77777777" w:rsidR="00C90399" w:rsidRDefault="00C90399" w:rsidP="0095766C">
      <w:pPr>
        <w:jc w:val="center"/>
        <w:rPr>
          <w:rFonts w:ascii="Times New Roman" w:hAnsi="Times New Roman" w:cs="Times New Roman"/>
          <w:b/>
          <w:bCs/>
          <w:sz w:val="24"/>
          <w:szCs w:val="24"/>
          <w:highlight w:val="yellow"/>
          <w:u w:val="single"/>
        </w:rPr>
      </w:pPr>
    </w:p>
    <w:p w14:paraId="513E208B" w14:textId="77777777" w:rsidR="00C90399" w:rsidRDefault="00C90399" w:rsidP="0095766C">
      <w:pPr>
        <w:jc w:val="center"/>
        <w:rPr>
          <w:rFonts w:ascii="Times New Roman" w:hAnsi="Times New Roman" w:cs="Times New Roman"/>
          <w:b/>
          <w:bCs/>
          <w:sz w:val="24"/>
          <w:szCs w:val="24"/>
          <w:highlight w:val="yellow"/>
          <w:u w:val="single"/>
        </w:rPr>
      </w:pPr>
    </w:p>
    <w:p w14:paraId="7F995381" w14:textId="77777777" w:rsidR="00C90399" w:rsidRDefault="00C90399" w:rsidP="0095766C">
      <w:pPr>
        <w:jc w:val="center"/>
        <w:rPr>
          <w:rFonts w:ascii="Times New Roman" w:hAnsi="Times New Roman" w:cs="Times New Roman"/>
          <w:b/>
          <w:bCs/>
          <w:sz w:val="24"/>
          <w:szCs w:val="24"/>
          <w:highlight w:val="yellow"/>
          <w:u w:val="single"/>
        </w:rPr>
      </w:pPr>
    </w:p>
    <w:p w14:paraId="0E77A822" w14:textId="77777777" w:rsidR="00C90399" w:rsidRDefault="00C90399" w:rsidP="0095766C">
      <w:pPr>
        <w:jc w:val="center"/>
        <w:rPr>
          <w:rFonts w:ascii="Times New Roman" w:hAnsi="Times New Roman" w:cs="Times New Roman"/>
          <w:b/>
          <w:bCs/>
          <w:sz w:val="24"/>
          <w:szCs w:val="24"/>
          <w:highlight w:val="yellow"/>
          <w:u w:val="single"/>
        </w:rPr>
      </w:pPr>
    </w:p>
    <w:p w14:paraId="21F0C479" w14:textId="77777777" w:rsidR="00C90399" w:rsidRDefault="00C90399" w:rsidP="0095766C">
      <w:pPr>
        <w:jc w:val="center"/>
        <w:rPr>
          <w:rFonts w:ascii="Times New Roman" w:hAnsi="Times New Roman" w:cs="Times New Roman"/>
          <w:b/>
          <w:bCs/>
          <w:sz w:val="24"/>
          <w:szCs w:val="24"/>
          <w:highlight w:val="yellow"/>
          <w:u w:val="single"/>
        </w:rPr>
      </w:pPr>
    </w:p>
    <w:p w14:paraId="6CB1B706" w14:textId="77777777" w:rsidR="00C90399" w:rsidRDefault="00C90399" w:rsidP="0095766C">
      <w:pPr>
        <w:jc w:val="center"/>
        <w:rPr>
          <w:rFonts w:ascii="Times New Roman" w:hAnsi="Times New Roman" w:cs="Times New Roman"/>
          <w:b/>
          <w:bCs/>
          <w:sz w:val="24"/>
          <w:szCs w:val="24"/>
          <w:highlight w:val="yellow"/>
          <w:u w:val="single"/>
        </w:rPr>
      </w:pPr>
    </w:p>
    <w:p w14:paraId="7941F070" w14:textId="18A6C848" w:rsidR="0095766C" w:rsidRPr="00C90399" w:rsidRDefault="0095766C" w:rsidP="0095766C">
      <w:pPr>
        <w:jc w:val="center"/>
        <w:rPr>
          <w:rFonts w:ascii="Times New Roman" w:hAnsi="Times New Roman" w:cs="Times New Roman"/>
          <w:b/>
          <w:bCs/>
          <w:sz w:val="24"/>
          <w:szCs w:val="24"/>
          <w:u w:val="single"/>
        </w:rPr>
      </w:pPr>
      <w:r w:rsidRPr="00C90399">
        <w:rPr>
          <w:rFonts w:ascii="Times New Roman" w:hAnsi="Times New Roman" w:cs="Times New Roman"/>
          <w:b/>
          <w:bCs/>
          <w:sz w:val="24"/>
          <w:szCs w:val="24"/>
          <w:u w:val="single"/>
        </w:rPr>
        <w:lastRenderedPageBreak/>
        <w:t>Graphs &amp; Figures</w:t>
      </w:r>
    </w:p>
    <w:p w14:paraId="71B1E3D5" w14:textId="75F3C00C" w:rsidR="0095766C" w:rsidRPr="00C90399" w:rsidRDefault="0095766C" w:rsidP="0095766C">
      <w:pPr>
        <w:rPr>
          <w:rFonts w:ascii="Times New Roman" w:hAnsi="Times New Roman" w:cs="Times New Roman"/>
          <w:sz w:val="24"/>
          <w:szCs w:val="24"/>
        </w:rPr>
      </w:pPr>
      <w:r w:rsidRPr="00C90399">
        <w:rPr>
          <w:rFonts w:ascii="Times New Roman" w:hAnsi="Times New Roman" w:cs="Times New Roman"/>
          <w:b/>
          <w:bCs/>
          <w:sz w:val="24"/>
          <w:szCs w:val="24"/>
        </w:rPr>
        <w:t xml:space="preserve">Figure 1. </w:t>
      </w:r>
      <w:r w:rsidRPr="00C90399">
        <w:rPr>
          <w:rFonts w:ascii="Times New Roman" w:hAnsi="Times New Roman" w:cs="Times New Roman"/>
          <w:sz w:val="24"/>
          <w:szCs w:val="24"/>
        </w:rPr>
        <w:t>Graphical depictions of overall survey respondent demographics &amp; baseline misuse.</w:t>
      </w:r>
    </w:p>
    <w:p w14:paraId="70B51394" w14:textId="297FE932" w:rsidR="00C90399" w:rsidRDefault="00C90399" w:rsidP="00C90399">
      <w:pPr>
        <w:autoSpaceDE w:val="0"/>
        <w:autoSpaceDN w:val="0"/>
        <w:adjustRightInd w:val="0"/>
        <w:spacing w:after="0" w:line="240" w:lineRule="auto"/>
        <w:rPr>
          <w:rFonts w:ascii="Times New Roman" w:hAnsi="Times New Roman" w:cs="Times New Roman"/>
          <w:sz w:val="24"/>
          <w:szCs w:val="24"/>
        </w:rPr>
      </w:pPr>
    </w:p>
    <w:p w14:paraId="6DBD162A" w14:textId="035674B4" w:rsidR="00C90399" w:rsidRDefault="00287C27" w:rsidP="00C903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471AFCB9" wp14:editId="39BE4D28">
            <wp:simplePos x="0" y="0"/>
            <wp:positionH relativeFrom="page">
              <wp:posOffset>4005989</wp:posOffset>
            </wp:positionH>
            <wp:positionV relativeFrom="paragraph">
              <wp:posOffset>157372</wp:posOffset>
            </wp:positionV>
            <wp:extent cx="3637706" cy="2138766"/>
            <wp:effectExtent l="0" t="0" r="1270" b="0"/>
            <wp:wrapNone/>
            <wp:docPr id="52103593" name="Picture 2" descr="A pie chart with different colored sec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3593" name="Picture 2" descr="A pie chart with different colored sections&#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37706" cy="21387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083DC6" w14:textId="74267B55" w:rsidR="00C90399" w:rsidRDefault="00287C27" w:rsidP="00C90399">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3950ED87" wp14:editId="309EEFBD">
            <wp:simplePos x="0" y="0"/>
            <wp:positionH relativeFrom="column">
              <wp:posOffset>-278614</wp:posOffset>
            </wp:positionH>
            <wp:positionV relativeFrom="paragraph">
              <wp:posOffset>83358</wp:posOffset>
            </wp:positionV>
            <wp:extent cx="3676918" cy="2162153"/>
            <wp:effectExtent l="0" t="0" r="0" b="0"/>
            <wp:wrapNone/>
            <wp:docPr id="1441046802" name="Picture 1" descr="A pie chart with a number of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046802" name="Picture 1" descr="A pie chart with a number of different colored circle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76918" cy="21621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7E58FD" w14:textId="79694BC7" w:rsidR="0095766C" w:rsidRPr="0018535A" w:rsidRDefault="0095766C" w:rsidP="0095766C">
      <w:pPr>
        <w:jc w:val="center"/>
        <w:rPr>
          <w:rFonts w:ascii="Times New Roman" w:hAnsi="Times New Roman" w:cs="Times New Roman"/>
          <w:b/>
          <w:bCs/>
          <w:sz w:val="24"/>
          <w:szCs w:val="24"/>
          <w:highlight w:val="yellow"/>
          <w:u w:val="single"/>
        </w:rPr>
      </w:pPr>
    </w:p>
    <w:p w14:paraId="1A28D06F" w14:textId="73545DC1" w:rsidR="0095766C" w:rsidRPr="0018535A" w:rsidRDefault="0095766C" w:rsidP="0095766C">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2AD0E2BB" w14:textId="4298883B" w:rsidR="0095766C" w:rsidRPr="0018535A" w:rsidRDefault="0095766C" w:rsidP="0095766C">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2A96E073" w14:textId="06426C8F" w:rsidR="0095766C" w:rsidRPr="0018535A" w:rsidRDefault="0095766C" w:rsidP="0095766C">
      <w:pPr>
        <w:autoSpaceDE w:val="0"/>
        <w:autoSpaceDN w:val="0"/>
        <w:adjustRightInd w:val="0"/>
        <w:spacing w:after="0" w:line="400" w:lineRule="atLeast"/>
        <w:rPr>
          <w:rFonts w:ascii="Times New Roman" w:hAnsi="Times New Roman" w:cs="Times New Roman"/>
          <w:sz w:val="24"/>
          <w:szCs w:val="24"/>
          <w:highlight w:val="yellow"/>
          <w14:ligatures w14:val="standardContextual"/>
        </w:rPr>
      </w:pPr>
    </w:p>
    <w:p w14:paraId="715E2CE8" w14:textId="4293D643" w:rsidR="00C90399" w:rsidRDefault="00C90399" w:rsidP="00C90399">
      <w:pPr>
        <w:autoSpaceDE w:val="0"/>
        <w:autoSpaceDN w:val="0"/>
        <w:adjustRightInd w:val="0"/>
        <w:spacing w:after="0" w:line="240" w:lineRule="auto"/>
        <w:rPr>
          <w:rFonts w:ascii="Times New Roman" w:hAnsi="Times New Roman" w:cs="Times New Roman"/>
          <w:sz w:val="24"/>
          <w:szCs w:val="24"/>
        </w:rPr>
      </w:pPr>
    </w:p>
    <w:p w14:paraId="44EDA91B" w14:textId="1A5497C0" w:rsidR="00C90399" w:rsidRDefault="00C90399" w:rsidP="00C90399">
      <w:pPr>
        <w:autoSpaceDE w:val="0"/>
        <w:autoSpaceDN w:val="0"/>
        <w:adjustRightInd w:val="0"/>
        <w:spacing w:after="0" w:line="240" w:lineRule="auto"/>
        <w:rPr>
          <w:rFonts w:ascii="Times New Roman" w:hAnsi="Times New Roman" w:cs="Times New Roman"/>
          <w:sz w:val="24"/>
          <w:szCs w:val="24"/>
        </w:rPr>
      </w:pPr>
    </w:p>
    <w:p w14:paraId="6C7D4F24" w14:textId="006A584B" w:rsidR="00C90399" w:rsidRDefault="00C90399" w:rsidP="00C90399">
      <w:pPr>
        <w:autoSpaceDE w:val="0"/>
        <w:autoSpaceDN w:val="0"/>
        <w:adjustRightInd w:val="0"/>
        <w:spacing w:after="0" w:line="400" w:lineRule="atLeast"/>
        <w:rPr>
          <w:rFonts w:ascii="Times New Roman" w:hAnsi="Times New Roman" w:cs="Times New Roman"/>
          <w:sz w:val="24"/>
          <w:szCs w:val="24"/>
        </w:rPr>
      </w:pPr>
    </w:p>
    <w:p w14:paraId="792D5E4F" w14:textId="4DB01EB3" w:rsidR="0095766C" w:rsidRPr="0018535A" w:rsidRDefault="0095766C" w:rsidP="0095766C">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5C88084A" w14:textId="18A81885" w:rsidR="0095766C" w:rsidRPr="0018535A" w:rsidRDefault="0095766C" w:rsidP="0095766C">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69B2E801" w14:textId="28455283" w:rsidR="0095766C" w:rsidRPr="0018535A" w:rsidRDefault="0095766C" w:rsidP="0095766C">
      <w:pPr>
        <w:autoSpaceDE w:val="0"/>
        <w:autoSpaceDN w:val="0"/>
        <w:adjustRightInd w:val="0"/>
        <w:spacing w:after="0" w:line="400" w:lineRule="atLeast"/>
        <w:rPr>
          <w:rFonts w:ascii="Times New Roman" w:hAnsi="Times New Roman" w:cs="Times New Roman"/>
          <w:sz w:val="24"/>
          <w:szCs w:val="24"/>
          <w:highlight w:val="yellow"/>
          <w14:ligatures w14:val="standardContextual"/>
        </w:rPr>
      </w:pPr>
    </w:p>
    <w:p w14:paraId="0F7B6880" w14:textId="61F8971E" w:rsidR="0095766C" w:rsidRPr="0018535A" w:rsidRDefault="0095766C" w:rsidP="0095766C">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0C64ACD4" w14:textId="247ACADF" w:rsidR="0095766C" w:rsidRPr="0018535A" w:rsidRDefault="0095766C" w:rsidP="0095766C">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0D46E895" w14:textId="3A28C0DD" w:rsidR="0095766C" w:rsidRPr="0018535A" w:rsidRDefault="00287C27" w:rsidP="0095766C">
      <w:pPr>
        <w:autoSpaceDE w:val="0"/>
        <w:autoSpaceDN w:val="0"/>
        <w:adjustRightInd w:val="0"/>
        <w:spacing w:after="0" w:line="400" w:lineRule="atLeast"/>
        <w:rPr>
          <w:rFonts w:ascii="Times New Roman" w:hAnsi="Times New Roman" w:cs="Times New Roman"/>
          <w:sz w:val="24"/>
          <w:szCs w:val="24"/>
          <w:highlight w:val="yellow"/>
          <w14:ligatures w14:val="standardContextual"/>
        </w:rPr>
      </w:pPr>
      <w:r w:rsidRPr="00C90399">
        <w:rPr>
          <w:rFonts w:ascii="Times New Roman" w:hAnsi="Times New Roman" w:cs="Times New Roman"/>
          <w:sz w:val="24"/>
          <w:szCs w:val="24"/>
        </w:rPr>
        <w:drawing>
          <wp:anchor distT="0" distB="0" distL="114300" distR="114300" simplePos="0" relativeHeight="251663360" behindDoc="0" locked="0" layoutInCell="1" allowOverlap="1" wp14:anchorId="67785AC9" wp14:editId="4AAAB448">
            <wp:simplePos x="0" y="0"/>
            <wp:positionH relativeFrom="page">
              <wp:posOffset>4090767</wp:posOffset>
            </wp:positionH>
            <wp:positionV relativeFrom="paragraph">
              <wp:posOffset>86360</wp:posOffset>
            </wp:positionV>
            <wp:extent cx="3493123" cy="2055569"/>
            <wp:effectExtent l="0" t="0" r="0" b="1905"/>
            <wp:wrapNone/>
            <wp:docPr id="84898325" name="Picture 9" descr="A blue circle with a number of different colored p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8325" name="Picture 9" descr="A blue circle with a number of different colored part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93123" cy="20555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0399">
        <w:rPr>
          <w:rFonts w:ascii="Times New Roman" w:hAnsi="Times New Roman" w:cs="Times New Roman"/>
          <w:sz w:val="24"/>
          <w:szCs w:val="24"/>
          <w:highlight w:val="yellow"/>
          <w14:ligatures w14:val="standardContextual"/>
        </w:rPr>
        <w:drawing>
          <wp:anchor distT="0" distB="0" distL="114300" distR="114300" simplePos="0" relativeHeight="251660288" behindDoc="0" locked="0" layoutInCell="1" allowOverlap="1" wp14:anchorId="25A15C37" wp14:editId="092E69BC">
            <wp:simplePos x="0" y="0"/>
            <wp:positionH relativeFrom="margin">
              <wp:posOffset>-286503</wp:posOffset>
            </wp:positionH>
            <wp:positionV relativeFrom="paragraph">
              <wp:posOffset>86349</wp:posOffset>
            </wp:positionV>
            <wp:extent cx="3585866" cy="2110144"/>
            <wp:effectExtent l="0" t="0" r="0" b="4445"/>
            <wp:wrapNone/>
            <wp:docPr id="409558129" name="Picture 4" descr="A blue and red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58129" name="Picture 4" descr="A blue and red circle with black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5866" cy="21101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554C01" w14:textId="43824AF4" w:rsidR="0095766C" w:rsidRPr="0018535A" w:rsidRDefault="0095766C" w:rsidP="0095766C">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0751C531" w14:textId="6A78C5BD" w:rsidR="0095766C" w:rsidRPr="0018535A" w:rsidRDefault="0095766C" w:rsidP="0095766C">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6706A1F8" w14:textId="695A811E" w:rsidR="0095766C" w:rsidRPr="0018535A" w:rsidRDefault="0095766C" w:rsidP="0095766C">
      <w:pPr>
        <w:autoSpaceDE w:val="0"/>
        <w:autoSpaceDN w:val="0"/>
        <w:adjustRightInd w:val="0"/>
        <w:spacing w:after="0" w:line="400" w:lineRule="atLeast"/>
        <w:rPr>
          <w:rFonts w:ascii="Times New Roman" w:hAnsi="Times New Roman" w:cs="Times New Roman"/>
          <w:sz w:val="24"/>
          <w:szCs w:val="24"/>
          <w:highlight w:val="yellow"/>
          <w14:ligatures w14:val="standardContextual"/>
        </w:rPr>
      </w:pPr>
    </w:p>
    <w:p w14:paraId="7E2CC88E" w14:textId="61CA64F2" w:rsidR="00C90399" w:rsidRPr="00C90399" w:rsidRDefault="00C90399" w:rsidP="00C90399">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1716F32A" w14:textId="3F5DC056" w:rsidR="00C90399" w:rsidRPr="00C90399" w:rsidRDefault="00C90399" w:rsidP="00C90399">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667B443C" w14:textId="32452582" w:rsidR="00C90399" w:rsidRPr="00C90399" w:rsidRDefault="00C90399" w:rsidP="00C90399">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048097A4" w14:textId="3EBF9756" w:rsidR="0095766C" w:rsidRPr="0018535A" w:rsidRDefault="0095766C" w:rsidP="0095766C">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54461B4F" w14:textId="5AD654AB" w:rsidR="0095766C" w:rsidRPr="0018535A" w:rsidRDefault="0095766C" w:rsidP="0095766C">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20929066" w14:textId="0632FF9F" w:rsidR="0095766C" w:rsidRPr="0018535A" w:rsidRDefault="0095766C" w:rsidP="0095766C">
      <w:pPr>
        <w:autoSpaceDE w:val="0"/>
        <w:autoSpaceDN w:val="0"/>
        <w:adjustRightInd w:val="0"/>
        <w:spacing w:after="0" w:line="400" w:lineRule="atLeast"/>
        <w:rPr>
          <w:rFonts w:ascii="Times New Roman" w:hAnsi="Times New Roman" w:cs="Times New Roman"/>
          <w:sz w:val="24"/>
          <w:szCs w:val="24"/>
          <w:highlight w:val="yellow"/>
          <w14:ligatures w14:val="standardContextual"/>
        </w:rPr>
      </w:pPr>
    </w:p>
    <w:p w14:paraId="31BA65B5" w14:textId="2333DB83" w:rsidR="0095766C" w:rsidRPr="0018535A" w:rsidRDefault="0095766C" w:rsidP="0095766C">
      <w:pPr>
        <w:rPr>
          <w:rFonts w:ascii="Times New Roman" w:hAnsi="Times New Roman" w:cs="Times New Roman"/>
          <w:b/>
          <w:bCs/>
          <w:sz w:val="24"/>
          <w:szCs w:val="24"/>
          <w:highlight w:val="yellow"/>
          <w:u w:val="single"/>
        </w:rPr>
      </w:pPr>
    </w:p>
    <w:p w14:paraId="56DCA3A0" w14:textId="5032A245" w:rsidR="0095766C" w:rsidRPr="0018535A" w:rsidRDefault="0095766C" w:rsidP="0095766C">
      <w:pPr>
        <w:rPr>
          <w:rFonts w:ascii="Times New Roman" w:hAnsi="Times New Roman" w:cs="Times New Roman"/>
          <w:sz w:val="24"/>
          <w:szCs w:val="24"/>
          <w:highlight w:val="yellow"/>
        </w:rPr>
      </w:pPr>
    </w:p>
    <w:p w14:paraId="697E06EA" w14:textId="36734C95" w:rsidR="0095766C" w:rsidRPr="0018535A" w:rsidRDefault="0095766C" w:rsidP="0095766C">
      <w:pPr>
        <w:rPr>
          <w:rFonts w:ascii="Times New Roman" w:hAnsi="Times New Roman" w:cs="Times New Roman"/>
          <w:sz w:val="24"/>
          <w:szCs w:val="24"/>
          <w:highlight w:val="yellow"/>
        </w:rPr>
      </w:pPr>
    </w:p>
    <w:p w14:paraId="22DC3E63" w14:textId="7EC15C40" w:rsidR="0095766C" w:rsidRPr="0018535A" w:rsidRDefault="00287C27" w:rsidP="0095766C">
      <w:pPr>
        <w:autoSpaceDE w:val="0"/>
        <w:autoSpaceDN w:val="0"/>
        <w:adjustRightInd w:val="0"/>
        <w:spacing w:after="0" w:line="240" w:lineRule="auto"/>
        <w:rPr>
          <w:rFonts w:ascii="Times New Roman" w:hAnsi="Times New Roman" w:cs="Times New Roman"/>
          <w:sz w:val="24"/>
          <w:szCs w:val="24"/>
          <w:highlight w:val="yellow"/>
          <w14:ligatures w14:val="standardContextual"/>
        </w:rPr>
      </w:pPr>
      <w:r>
        <w:rPr>
          <w:rFonts w:ascii="Times New Roman" w:hAnsi="Times New Roman" w:cs="Times New Roman"/>
          <w:noProof/>
          <w:sz w:val="24"/>
          <w:szCs w:val="24"/>
        </w:rPr>
        <w:drawing>
          <wp:anchor distT="0" distB="0" distL="114300" distR="114300" simplePos="0" relativeHeight="251662336" behindDoc="0" locked="0" layoutInCell="1" allowOverlap="1" wp14:anchorId="4291B693" wp14:editId="18A871FB">
            <wp:simplePos x="0" y="0"/>
            <wp:positionH relativeFrom="margin">
              <wp:posOffset>-457027</wp:posOffset>
            </wp:positionH>
            <wp:positionV relativeFrom="paragraph">
              <wp:posOffset>92451</wp:posOffset>
            </wp:positionV>
            <wp:extent cx="3398218" cy="1998269"/>
            <wp:effectExtent l="0" t="0" r="0" b="2540"/>
            <wp:wrapNone/>
            <wp:docPr id="218152059" name="Picture 7" descr="A graph with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152059" name="Picture 7" descr="A graph with blue squar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8218" cy="19982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0399">
        <w:rPr>
          <w:rFonts w:ascii="Times New Roman" w:hAnsi="Times New Roman" w:cs="Times New Roman"/>
          <w:sz w:val="24"/>
          <w:szCs w:val="24"/>
          <w:highlight w:val="yellow"/>
        </w:rPr>
        <w:drawing>
          <wp:anchor distT="0" distB="0" distL="114300" distR="114300" simplePos="0" relativeHeight="251661312" behindDoc="0" locked="0" layoutInCell="1" allowOverlap="1" wp14:anchorId="50AB742E" wp14:editId="653EF7E8">
            <wp:simplePos x="0" y="0"/>
            <wp:positionH relativeFrom="column">
              <wp:posOffset>2860438</wp:posOffset>
            </wp:positionH>
            <wp:positionV relativeFrom="paragraph">
              <wp:posOffset>52446</wp:posOffset>
            </wp:positionV>
            <wp:extent cx="3638527" cy="2141133"/>
            <wp:effectExtent l="0" t="0" r="635" b="0"/>
            <wp:wrapNone/>
            <wp:docPr id="1126492812" name="Picture 6" descr="A graph of a person with a blue b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92812" name="Picture 6" descr="A graph of a person with a blue bar&#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8527" cy="21411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522DB5" w14:textId="0524805E" w:rsidR="0095766C" w:rsidRPr="0018535A" w:rsidRDefault="0095766C" w:rsidP="0095766C">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49B07F7A" w14:textId="77777777" w:rsidR="0095766C" w:rsidRPr="0018535A" w:rsidRDefault="0095766C" w:rsidP="0095766C">
      <w:pPr>
        <w:autoSpaceDE w:val="0"/>
        <w:autoSpaceDN w:val="0"/>
        <w:adjustRightInd w:val="0"/>
        <w:spacing w:after="0" w:line="400" w:lineRule="atLeast"/>
        <w:rPr>
          <w:rFonts w:ascii="Times New Roman" w:hAnsi="Times New Roman" w:cs="Times New Roman"/>
          <w:sz w:val="24"/>
          <w:szCs w:val="24"/>
          <w:highlight w:val="yellow"/>
          <w14:ligatures w14:val="standardContextual"/>
        </w:rPr>
      </w:pPr>
    </w:p>
    <w:p w14:paraId="5C94EF8C" w14:textId="0CB853A5" w:rsidR="00C90399" w:rsidRPr="00C90399" w:rsidRDefault="00C90399" w:rsidP="00C90399">
      <w:pPr>
        <w:rPr>
          <w:rFonts w:ascii="Times New Roman" w:hAnsi="Times New Roman" w:cs="Times New Roman"/>
          <w:sz w:val="24"/>
          <w:szCs w:val="24"/>
          <w:highlight w:val="yellow"/>
        </w:rPr>
      </w:pPr>
    </w:p>
    <w:p w14:paraId="58B6C67E" w14:textId="77777777" w:rsidR="00C90399" w:rsidRPr="00C90399" w:rsidRDefault="00C90399" w:rsidP="00C90399">
      <w:pPr>
        <w:rPr>
          <w:rFonts w:ascii="Times New Roman" w:hAnsi="Times New Roman" w:cs="Times New Roman"/>
          <w:sz w:val="24"/>
          <w:szCs w:val="24"/>
          <w:highlight w:val="yellow"/>
        </w:rPr>
      </w:pPr>
    </w:p>
    <w:p w14:paraId="02B29034" w14:textId="77777777" w:rsidR="00C90399" w:rsidRDefault="00C90399" w:rsidP="0095766C">
      <w:pPr>
        <w:rPr>
          <w:rFonts w:ascii="Times New Roman" w:hAnsi="Times New Roman" w:cs="Times New Roman"/>
          <w:sz w:val="24"/>
          <w:szCs w:val="24"/>
          <w:highlight w:val="yellow"/>
        </w:rPr>
      </w:pPr>
    </w:p>
    <w:p w14:paraId="5C179C9A" w14:textId="77777777" w:rsidR="00C90399" w:rsidRDefault="00C90399" w:rsidP="0095766C">
      <w:pPr>
        <w:rPr>
          <w:rFonts w:ascii="Times New Roman" w:hAnsi="Times New Roman" w:cs="Times New Roman"/>
          <w:sz w:val="24"/>
          <w:szCs w:val="24"/>
          <w:highlight w:val="yellow"/>
        </w:rPr>
      </w:pPr>
    </w:p>
    <w:p w14:paraId="1883EF4D" w14:textId="2BDE4C80" w:rsidR="0095766C" w:rsidRPr="00C90399" w:rsidRDefault="0095766C" w:rsidP="0095766C">
      <w:pPr>
        <w:rPr>
          <w:rFonts w:ascii="Times New Roman" w:hAnsi="Times New Roman" w:cs="Times New Roman"/>
          <w:sz w:val="24"/>
          <w:szCs w:val="24"/>
        </w:rPr>
      </w:pPr>
      <w:r w:rsidRPr="00C90399">
        <w:rPr>
          <w:rFonts w:ascii="Times New Roman" w:hAnsi="Times New Roman" w:cs="Times New Roman"/>
          <w:b/>
          <w:bCs/>
          <w:sz w:val="24"/>
          <w:szCs w:val="24"/>
        </w:rPr>
        <w:lastRenderedPageBreak/>
        <w:t xml:space="preserve">Figure 2. </w:t>
      </w:r>
      <w:r w:rsidRPr="00C90399">
        <w:rPr>
          <w:rFonts w:ascii="Times New Roman" w:hAnsi="Times New Roman" w:cs="Times New Roman"/>
          <w:sz w:val="24"/>
          <w:szCs w:val="24"/>
        </w:rPr>
        <w:t>Graphical depictions of program demographics and baseline misuse for Michigan</w:t>
      </w:r>
    </w:p>
    <w:p w14:paraId="40915ACC" w14:textId="7E30E988" w:rsidR="004D094B" w:rsidRPr="004D094B" w:rsidRDefault="004D094B" w:rsidP="004D094B">
      <w:pPr>
        <w:autoSpaceDE w:val="0"/>
        <w:autoSpaceDN w:val="0"/>
        <w:adjustRightInd w:val="0"/>
        <w:spacing w:after="0" w:line="240" w:lineRule="auto"/>
        <w:rPr>
          <w:rFonts w:ascii="Times New Roman" w:hAnsi="Times New Roman" w:cs="Times New Roman"/>
          <w:sz w:val="24"/>
          <w:szCs w:val="24"/>
          <w:highlight w:val="yellow"/>
          <w14:ligatures w14:val="standardContextual"/>
        </w:rPr>
      </w:pPr>
      <w:r w:rsidRPr="004D094B">
        <w:rPr>
          <w:rFonts w:ascii="Times New Roman" w:hAnsi="Times New Roman" w:cs="Times New Roman"/>
          <w:sz w:val="24"/>
          <w:szCs w:val="24"/>
          <w:highlight w:val="yellow"/>
          <w14:ligatures w14:val="standardContextual"/>
        </w:rPr>
        <w:drawing>
          <wp:anchor distT="0" distB="0" distL="114300" distR="114300" simplePos="0" relativeHeight="251664384" behindDoc="0" locked="0" layoutInCell="1" allowOverlap="1" wp14:anchorId="7C6818EE" wp14:editId="727AFBF7">
            <wp:simplePos x="0" y="0"/>
            <wp:positionH relativeFrom="margin">
              <wp:posOffset>-658441</wp:posOffset>
            </wp:positionH>
            <wp:positionV relativeFrom="paragraph">
              <wp:posOffset>181287</wp:posOffset>
            </wp:positionV>
            <wp:extent cx="4178052" cy="2458623"/>
            <wp:effectExtent l="0" t="0" r="0" b="0"/>
            <wp:wrapNone/>
            <wp:docPr id="1423013755" name="Picture 11" descr="A pie chart with different colored sec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013755" name="Picture 11" descr="A pie chart with different colored section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8052" cy="24586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551329" w14:textId="4C6CD826" w:rsidR="004D094B" w:rsidRPr="004D094B" w:rsidRDefault="004D094B" w:rsidP="004D094B">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11CCD793" w14:textId="6CB47E6D" w:rsidR="004D094B" w:rsidRPr="004D094B" w:rsidRDefault="004D094B" w:rsidP="004D094B">
      <w:pPr>
        <w:autoSpaceDE w:val="0"/>
        <w:autoSpaceDN w:val="0"/>
        <w:adjustRightInd w:val="0"/>
        <w:spacing w:after="0" w:line="240" w:lineRule="auto"/>
        <w:rPr>
          <w:rFonts w:ascii="Times New Roman" w:hAnsi="Times New Roman" w:cs="Times New Roman"/>
          <w:sz w:val="24"/>
          <w:szCs w:val="24"/>
          <w:highlight w:val="yellow"/>
          <w14:ligatures w14:val="standardContextual"/>
        </w:rPr>
      </w:pPr>
      <w:r w:rsidRPr="004D094B">
        <w:rPr>
          <w:rFonts w:ascii="Times New Roman" w:hAnsi="Times New Roman" w:cs="Times New Roman"/>
          <w:sz w:val="24"/>
          <w:szCs w:val="24"/>
          <w:highlight w:val="yellow"/>
          <w14:ligatures w14:val="standardContextual"/>
        </w:rPr>
        <w:drawing>
          <wp:anchor distT="0" distB="0" distL="114300" distR="114300" simplePos="0" relativeHeight="251665408" behindDoc="0" locked="0" layoutInCell="1" allowOverlap="1" wp14:anchorId="4ABDB7A5" wp14:editId="6A84EC5B">
            <wp:simplePos x="0" y="0"/>
            <wp:positionH relativeFrom="margin">
              <wp:posOffset>3301236</wp:posOffset>
            </wp:positionH>
            <wp:positionV relativeFrom="paragraph">
              <wp:posOffset>8050</wp:posOffset>
            </wp:positionV>
            <wp:extent cx="3587858" cy="2111316"/>
            <wp:effectExtent l="0" t="0" r="0" b="3810"/>
            <wp:wrapNone/>
            <wp:docPr id="1619903926" name="Picture 13" descr="A pie chart with a blue 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903926" name="Picture 13" descr="A pie chart with a blue on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7858" cy="21113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802116" w14:textId="75194238" w:rsidR="0095766C" w:rsidRPr="0018535A" w:rsidRDefault="0095766C" w:rsidP="0095766C">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068200BE" w14:textId="0B656EE5" w:rsidR="0095766C" w:rsidRPr="0018535A" w:rsidRDefault="0095766C" w:rsidP="0095766C">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446331E5" w14:textId="523C408B" w:rsidR="0095766C" w:rsidRPr="0018535A" w:rsidRDefault="0095766C" w:rsidP="0095766C">
      <w:pPr>
        <w:autoSpaceDE w:val="0"/>
        <w:autoSpaceDN w:val="0"/>
        <w:adjustRightInd w:val="0"/>
        <w:spacing w:after="0" w:line="400" w:lineRule="atLeast"/>
        <w:rPr>
          <w:rFonts w:ascii="Times New Roman" w:hAnsi="Times New Roman" w:cs="Times New Roman"/>
          <w:sz w:val="24"/>
          <w:szCs w:val="24"/>
          <w:highlight w:val="yellow"/>
          <w14:ligatures w14:val="standardContextual"/>
        </w:rPr>
      </w:pPr>
    </w:p>
    <w:p w14:paraId="6B3B1F90" w14:textId="10E77DE1" w:rsidR="004D094B" w:rsidRPr="004D094B" w:rsidRDefault="004D094B" w:rsidP="004D094B">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5636C35C" w14:textId="113F57C4" w:rsidR="004D094B" w:rsidRPr="004D094B" w:rsidRDefault="004D094B" w:rsidP="004D094B">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0DF17791" w14:textId="1677D607" w:rsidR="004D094B" w:rsidRPr="004D094B" w:rsidRDefault="004D094B" w:rsidP="004D094B">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539D397F" w14:textId="1AC548D3" w:rsidR="004D094B" w:rsidRPr="004D094B" w:rsidRDefault="004D094B" w:rsidP="004D094B">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51B39926" w14:textId="11D1FBA7" w:rsidR="004D094B" w:rsidRPr="004D094B" w:rsidRDefault="004D094B" w:rsidP="004D094B">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720722BD" w14:textId="1C70D9FE" w:rsidR="004D094B" w:rsidRPr="004D094B" w:rsidRDefault="004D094B" w:rsidP="004D094B">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2C7DF2DD" w14:textId="0C22C5EA" w:rsidR="0095766C" w:rsidRPr="0018535A" w:rsidRDefault="0095766C" w:rsidP="0095766C">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76DAC580" w14:textId="449CAAD9" w:rsidR="0095766C" w:rsidRPr="0018535A" w:rsidRDefault="004D094B" w:rsidP="0095766C">
      <w:pPr>
        <w:autoSpaceDE w:val="0"/>
        <w:autoSpaceDN w:val="0"/>
        <w:adjustRightInd w:val="0"/>
        <w:spacing w:after="0" w:line="240" w:lineRule="auto"/>
        <w:rPr>
          <w:rFonts w:ascii="Times New Roman" w:hAnsi="Times New Roman" w:cs="Times New Roman"/>
          <w:sz w:val="24"/>
          <w:szCs w:val="24"/>
          <w:highlight w:val="yellow"/>
          <w14:ligatures w14:val="standardContextual"/>
        </w:rPr>
      </w:pPr>
      <w:r w:rsidRPr="004D094B">
        <w:rPr>
          <w:rFonts w:ascii="Times New Roman" w:hAnsi="Times New Roman" w:cs="Times New Roman"/>
          <w:sz w:val="24"/>
          <w:szCs w:val="24"/>
          <w:highlight w:val="yellow"/>
          <w14:ligatures w14:val="standardContextual"/>
        </w:rPr>
        <w:drawing>
          <wp:anchor distT="0" distB="0" distL="114300" distR="114300" simplePos="0" relativeHeight="251666432" behindDoc="0" locked="0" layoutInCell="1" allowOverlap="1" wp14:anchorId="4403749B" wp14:editId="12C3530F">
            <wp:simplePos x="0" y="0"/>
            <wp:positionH relativeFrom="margin">
              <wp:posOffset>1146659</wp:posOffset>
            </wp:positionH>
            <wp:positionV relativeFrom="paragraph">
              <wp:posOffset>9525</wp:posOffset>
            </wp:positionV>
            <wp:extent cx="4428767" cy="2606159"/>
            <wp:effectExtent l="0" t="0" r="0" b="3810"/>
            <wp:wrapNone/>
            <wp:docPr id="213810674" name="Picture 15" descr="A blue pie chart with a pie chart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0674" name="Picture 15" descr="A blue pie chart with a pie chart in the midd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28767" cy="26061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D7A8B3" w14:textId="6A830E17" w:rsidR="0095766C" w:rsidRPr="0018535A" w:rsidRDefault="0095766C" w:rsidP="0095766C">
      <w:pPr>
        <w:autoSpaceDE w:val="0"/>
        <w:autoSpaceDN w:val="0"/>
        <w:adjustRightInd w:val="0"/>
        <w:spacing w:after="0" w:line="400" w:lineRule="atLeast"/>
        <w:rPr>
          <w:rFonts w:ascii="Times New Roman" w:hAnsi="Times New Roman" w:cs="Times New Roman"/>
          <w:sz w:val="24"/>
          <w:szCs w:val="24"/>
          <w:highlight w:val="yellow"/>
          <w14:ligatures w14:val="standardContextual"/>
        </w:rPr>
      </w:pPr>
    </w:p>
    <w:p w14:paraId="096FB5C5" w14:textId="5D506006" w:rsidR="0095766C" w:rsidRPr="0018535A" w:rsidRDefault="0095766C" w:rsidP="0095766C">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1D9CF8C5" w14:textId="00F94679" w:rsidR="0095766C" w:rsidRPr="0018535A" w:rsidRDefault="0095766C" w:rsidP="0095766C">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2A006BDE" w14:textId="282B1129" w:rsidR="0095766C" w:rsidRPr="0018535A" w:rsidRDefault="0095766C" w:rsidP="0095766C">
      <w:pPr>
        <w:autoSpaceDE w:val="0"/>
        <w:autoSpaceDN w:val="0"/>
        <w:adjustRightInd w:val="0"/>
        <w:spacing w:after="0" w:line="400" w:lineRule="atLeast"/>
        <w:rPr>
          <w:rFonts w:ascii="Times New Roman" w:hAnsi="Times New Roman" w:cs="Times New Roman"/>
          <w:sz w:val="24"/>
          <w:szCs w:val="24"/>
          <w:highlight w:val="yellow"/>
          <w14:ligatures w14:val="standardContextual"/>
        </w:rPr>
      </w:pPr>
    </w:p>
    <w:p w14:paraId="6D36F65E" w14:textId="41D29675" w:rsidR="0095766C" w:rsidRPr="0018535A" w:rsidRDefault="0095766C" w:rsidP="0095766C">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7096625E" w14:textId="7DEC19E6" w:rsidR="0095766C" w:rsidRPr="0018535A" w:rsidRDefault="0095766C" w:rsidP="0095766C">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5448917B" w14:textId="1259DCA1" w:rsidR="0095766C" w:rsidRPr="0018535A" w:rsidRDefault="0095766C" w:rsidP="0095766C">
      <w:pPr>
        <w:autoSpaceDE w:val="0"/>
        <w:autoSpaceDN w:val="0"/>
        <w:adjustRightInd w:val="0"/>
        <w:spacing w:after="0" w:line="400" w:lineRule="atLeast"/>
        <w:rPr>
          <w:rFonts w:ascii="Times New Roman" w:hAnsi="Times New Roman" w:cs="Times New Roman"/>
          <w:sz w:val="24"/>
          <w:szCs w:val="24"/>
          <w:highlight w:val="yellow"/>
          <w14:ligatures w14:val="standardContextual"/>
        </w:rPr>
      </w:pPr>
    </w:p>
    <w:p w14:paraId="7F01F3B9" w14:textId="1CAB6513" w:rsidR="0095766C" w:rsidRPr="0018535A" w:rsidRDefault="0095766C" w:rsidP="0095766C">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08EFEA76" w14:textId="62D99BF2" w:rsidR="0095766C" w:rsidRPr="0018535A" w:rsidRDefault="0095766C" w:rsidP="0095766C">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770253DB" w14:textId="5EA95A8B" w:rsidR="0095766C" w:rsidRPr="0018535A" w:rsidRDefault="0095766C" w:rsidP="0095766C">
      <w:pPr>
        <w:autoSpaceDE w:val="0"/>
        <w:autoSpaceDN w:val="0"/>
        <w:adjustRightInd w:val="0"/>
        <w:spacing w:after="0" w:line="400" w:lineRule="atLeast"/>
        <w:rPr>
          <w:rFonts w:ascii="Times New Roman" w:hAnsi="Times New Roman" w:cs="Times New Roman"/>
          <w:sz w:val="24"/>
          <w:szCs w:val="24"/>
          <w:highlight w:val="yellow"/>
          <w14:ligatures w14:val="standardContextual"/>
        </w:rPr>
      </w:pPr>
    </w:p>
    <w:p w14:paraId="2F57F218" w14:textId="4AE31159" w:rsidR="0095766C" w:rsidRPr="0018535A" w:rsidRDefault="0095766C" w:rsidP="0095766C">
      <w:pPr>
        <w:rPr>
          <w:rFonts w:ascii="Times New Roman" w:hAnsi="Times New Roman" w:cs="Times New Roman"/>
          <w:sz w:val="24"/>
          <w:szCs w:val="24"/>
          <w:highlight w:val="yellow"/>
        </w:rPr>
      </w:pPr>
    </w:p>
    <w:p w14:paraId="5BEF4E2C" w14:textId="5D79AE43" w:rsidR="0095766C" w:rsidRPr="0018535A" w:rsidRDefault="00CB175D" w:rsidP="0095766C">
      <w:pPr>
        <w:rPr>
          <w:rFonts w:ascii="Times New Roman" w:hAnsi="Times New Roman" w:cs="Times New Roman"/>
          <w:sz w:val="24"/>
          <w:szCs w:val="24"/>
          <w:highlight w:val="yellow"/>
        </w:rPr>
      </w:pPr>
      <w:r w:rsidRPr="00CB175D">
        <w:rPr>
          <w:rFonts w:ascii="Times New Roman" w:hAnsi="Times New Roman" w:cs="Times New Roman"/>
          <w:sz w:val="24"/>
          <w:szCs w:val="24"/>
          <w:highlight w:val="yellow"/>
        </w:rPr>
        <w:drawing>
          <wp:anchor distT="0" distB="0" distL="114300" distR="114300" simplePos="0" relativeHeight="251670528" behindDoc="0" locked="0" layoutInCell="1" allowOverlap="1" wp14:anchorId="0C9399B5" wp14:editId="2D237D5D">
            <wp:simplePos x="0" y="0"/>
            <wp:positionH relativeFrom="page">
              <wp:posOffset>178435</wp:posOffset>
            </wp:positionH>
            <wp:positionV relativeFrom="paragraph">
              <wp:posOffset>375285</wp:posOffset>
            </wp:positionV>
            <wp:extent cx="4006215" cy="2357120"/>
            <wp:effectExtent l="0" t="0" r="0" b="5080"/>
            <wp:wrapNone/>
            <wp:docPr id="88245622" name="Picture 22" descr="A graph of 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45622" name="Picture 22" descr="A graph of a graph of a graph&#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6215" cy="2357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662860" w14:textId="79287B5E" w:rsidR="00CB175D" w:rsidRPr="00CB175D" w:rsidRDefault="00CB175D" w:rsidP="00CB175D">
      <w:pPr>
        <w:rPr>
          <w:rFonts w:ascii="Times New Roman" w:hAnsi="Times New Roman" w:cs="Times New Roman"/>
          <w:sz w:val="24"/>
          <w:szCs w:val="24"/>
          <w:highlight w:val="yellow"/>
        </w:rPr>
      </w:pPr>
      <w:r w:rsidRPr="00CB175D">
        <w:rPr>
          <w:rFonts w:ascii="Times New Roman" w:hAnsi="Times New Roman" w:cs="Times New Roman"/>
          <w:sz w:val="24"/>
          <w:szCs w:val="24"/>
          <w:highlight w:val="yellow"/>
        </w:rPr>
        <w:drawing>
          <wp:anchor distT="0" distB="0" distL="114300" distR="114300" simplePos="0" relativeHeight="251669504" behindDoc="0" locked="0" layoutInCell="1" allowOverlap="1" wp14:anchorId="7892E4F3" wp14:editId="1B4CB400">
            <wp:simplePos x="0" y="0"/>
            <wp:positionH relativeFrom="page">
              <wp:posOffset>3797084</wp:posOffset>
            </wp:positionH>
            <wp:positionV relativeFrom="paragraph">
              <wp:posOffset>130841</wp:posOffset>
            </wp:positionV>
            <wp:extent cx="3959817" cy="2330205"/>
            <wp:effectExtent l="0" t="0" r="3175" b="0"/>
            <wp:wrapNone/>
            <wp:docPr id="546154489" name="Picture 20" descr="A graph of a growing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54489" name="Picture 20" descr="A graph of a growing graph&#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71669" cy="23371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27CC83" w14:textId="1859FC97" w:rsidR="00CB175D" w:rsidRPr="00CB175D" w:rsidRDefault="00CB175D" w:rsidP="00CB175D">
      <w:pPr>
        <w:rPr>
          <w:rFonts w:ascii="Times New Roman" w:hAnsi="Times New Roman" w:cs="Times New Roman"/>
          <w:sz w:val="24"/>
          <w:szCs w:val="24"/>
          <w:highlight w:val="yellow"/>
        </w:rPr>
      </w:pPr>
    </w:p>
    <w:p w14:paraId="79DD64B3" w14:textId="786FEEC9" w:rsidR="00CB175D" w:rsidRPr="00CB175D" w:rsidRDefault="00CB175D" w:rsidP="00CB175D">
      <w:pPr>
        <w:rPr>
          <w:rFonts w:ascii="Times New Roman" w:hAnsi="Times New Roman" w:cs="Times New Roman"/>
          <w:sz w:val="24"/>
          <w:szCs w:val="24"/>
          <w:highlight w:val="yellow"/>
        </w:rPr>
      </w:pPr>
    </w:p>
    <w:p w14:paraId="157C7F4F" w14:textId="41434C5E" w:rsidR="00CB175D" w:rsidRPr="00CB175D" w:rsidRDefault="00CB175D" w:rsidP="00CB175D">
      <w:pPr>
        <w:rPr>
          <w:rFonts w:ascii="Times New Roman" w:hAnsi="Times New Roman" w:cs="Times New Roman"/>
          <w:sz w:val="24"/>
          <w:szCs w:val="24"/>
          <w:highlight w:val="yellow"/>
        </w:rPr>
      </w:pPr>
    </w:p>
    <w:p w14:paraId="642CC945" w14:textId="77777777" w:rsidR="00CB175D" w:rsidRPr="00CB175D" w:rsidRDefault="00CB175D" w:rsidP="00CB175D">
      <w:pPr>
        <w:rPr>
          <w:rFonts w:ascii="Times New Roman" w:hAnsi="Times New Roman" w:cs="Times New Roman"/>
          <w:sz w:val="24"/>
          <w:szCs w:val="24"/>
          <w:highlight w:val="yellow"/>
        </w:rPr>
      </w:pPr>
    </w:p>
    <w:p w14:paraId="25325886" w14:textId="77777777" w:rsidR="00CB175D" w:rsidRPr="00CB175D" w:rsidRDefault="00CB175D" w:rsidP="00CB175D">
      <w:pPr>
        <w:rPr>
          <w:rFonts w:ascii="Times New Roman" w:hAnsi="Times New Roman" w:cs="Times New Roman"/>
          <w:sz w:val="24"/>
          <w:szCs w:val="24"/>
          <w:highlight w:val="yellow"/>
        </w:rPr>
      </w:pPr>
    </w:p>
    <w:p w14:paraId="0696C475" w14:textId="7E8B9D6A" w:rsidR="0095766C" w:rsidRPr="0018535A" w:rsidRDefault="0095766C" w:rsidP="0095766C">
      <w:pPr>
        <w:rPr>
          <w:rFonts w:ascii="Times New Roman" w:hAnsi="Times New Roman" w:cs="Times New Roman"/>
          <w:sz w:val="24"/>
          <w:szCs w:val="24"/>
          <w:highlight w:val="yellow"/>
        </w:rPr>
      </w:pPr>
    </w:p>
    <w:p w14:paraId="60FB6124" w14:textId="19DA3EB6" w:rsidR="0095766C" w:rsidRPr="0018535A" w:rsidRDefault="0095766C" w:rsidP="0095766C">
      <w:pPr>
        <w:rPr>
          <w:rFonts w:ascii="Times New Roman" w:hAnsi="Times New Roman" w:cs="Times New Roman"/>
          <w:sz w:val="24"/>
          <w:szCs w:val="24"/>
          <w:highlight w:val="yellow"/>
        </w:rPr>
      </w:pPr>
    </w:p>
    <w:p w14:paraId="307951D1" w14:textId="77777777" w:rsidR="00CB175D" w:rsidRDefault="00CB175D" w:rsidP="0095766C">
      <w:pPr>
        <w:rPr>
          <w:rFonts w:ascii="Times New Roman" w:hAnsi="Times New Roman" w:cs="Times New Roman"/>
          <w:sz w:val="24"/>
          <w:szCs w:val="24"/>
        </w:rPr>
      </w:pPr>
    </w:p>
    <w:p w14:paraId="05640BE2" w14:textId="2128F27D" w:rsidR="0095766C" w:rsidRPr="00CB175D" w:rsidRDefault="0095766C" w:rsidP="0095766C">
      <w:pPr>
        <w:rPr>
          <w:rFonts w:ascii="Times New Roman" w:hAnsi="Times New Roman" w:cs="Times New Roman"/>
          <w:sz w:val="24"/>
          <w:szCs w:val="24"/>
        </w:rPr>
      </w:pPr>
      <w:r w:rsidRPr="00CB175D">
        <w:rPr>
          <w:rFonts w:ascii="Times New Roman" w:hAnsi="Times New Roman" w:cs="Times New Roman"/>
          <w:b/>
          <w:bCs/>
          <w:sz w:val="24"/>
          <w:szCs w:val="24"/>
        </w:rPr>
        <w:lastRenderedPageBreak/>
        <w:t xml:space="preserve">Figure 3. </w:t>
      </w:r>
      <w:r w:rsidRPr="00CB175D">
        <w:rPr>
          <w:rFonts w:ascii="Times New Roman" w:hAnsi="Times New Roman" w:cs="Times New Roman"/>
          <w:sz w:val="24"/>
          <w:szCs w:val="24"/>
        </w:rPr>
        <w:t>Graphical depictions of program demographics and baseline misuse for Florida</w:t>
      </w:r>
    </w:p>
    <w:p w14:paraId="6A289658" w14:textId="6524E463" w:rsidR="0095766C" w:rsidRPr="0018535A" w:rsidRDefault="0095766C" w:rsidP="0095766C">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75EE8751" w14:textId="2E033B02" w:rsidR="00287C27" w:rsidRPr="00287C27" w:rsidRDefault="00287C27" w:rsidP="00287C27">
      <w:pPr>
        <w:autoSpaceDE w:val="0"/>
        <w:autoSpaceDN w:val="0"/>
        <w:adjustRightInd w:val="0"/>
        <w:spacing w:after="0" w:line="240" w:lineRule="auto"/>
        <w:rPr>
          <w:rFonts w:ascii="Times New Roman" w:hAnsi="Times New Roman" w:cs="Times New Roman"/>
          <w:sz w:val="24"/>
          <w:szCs w:val="24"/>
          <w:highlight w:val="yellow"/>
          <w14:ligatures w14:val="standardContextual"/>
        </w:rPr>
      </w:pPr>
      <w:r w:rsidRPr="00287C27">
        <w:rPr>
          <w:rFonts w:ascii="Times New Roman" w:hAnsi="Times New Roman" w:cs="Times New Roman"/>
          <w:sz w:val="24"/>
          <w:szCs w:val="24"/>
          <w:highlight w:val="yellow"/>
          <w14:ligatures w14:val="standardContextual"/>
        </w:rPr>
        <w:drawing>
          <wp:anchor distT="0" distB="0" distL="114300" distR="114300" simplePos="0" relativeHeight="251672576" behindDoc="0" locked="0" layoutInCell="1" allowOverlap="1" wp14:anchorId="0A348682" wp14:editId="68610778">
            <wp:simplePos x="0" y="0"/>
            <wp:positionH relativeFrom="page">
              <wp:posOffset>3626991</wp:posOffset>
            </wp:positionH>
            <wp:positionV relativeFrom="paragraph">
              <wp:posOffset>145447</wp:posOffset>
            </wp:positionV>
            <wp:extent cx="4424613" cy="2603715"/>
            <wp:effectExtent l="0" t="0" r="0" b="6350"/>
            <wp:wrapNone/>
            <wp:docPr id="1849062833" name="Picture 26" descr="A blue pie chart with a red and blue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062833" name="Picture 26" descr="A blue pie chart with a red and blue ba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4613" cy="2603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7C27">
        <w:rPr>
          <w:rFonts w:ascii="Times New Roman" w:hAnsi="Times New Roman" w:cs="Times New Roman"/>
          <w:sz w:val="24"/>
          <w:szCs w:val="24"/>
          <w:highlight w:val="yellow"/>
          <w14:ligatures w14:val="standardContextual"/>
        </w:rPr>
        <w:drawing>
          <wp:anchor distT="0" distB="0" distL="114300" distR="114300" simplePos="0" relativeHeight="251673600" behindDoc="0" locked="0" layoutInCell="1" allowOverlap="1" wp14:anchorId="75AC816F" wp14:editId="7AF991AD">
            <wp:simplePos x="0" y="0"/>
            <wp:positionH relativeFrom="column">
              <wp:posOffset>-650305</wp:posOffset>
            </wp:positionH>
            <wp:positionV relativeFrom="paragraph">
              <wp:posOffset>183913</wp:posOffset>
            </wp:positionV>
            <wp:extent cx="4122549" cy="2425962"/>
            <wp:effectExtent l="0" t="0" r="0" b="0"/>
            <wp:wrapNone/>
            <wp:docPr id="1088846202" name="Picture 24" descr="A pie chart with different colored sec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846202" name="Picture 24" descr="A pie chart with different colored section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22549" cy="24259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CA2257" w14:textId="4C1A527B" w:rsidR="00287C27" w:rsidRPr="00287C27" w:rsidRDefault="00287C27" w:rsidP="00287C27">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17943D73" w14:textId="1C6E41D8" w:rsidR="00287C27" w:rsidRPr="00287C27" w:rsidRDefault="00287C27" w:rsidP="00287C27">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1C18DA4F" w14:textId="7F0D56C9" w:rsidR="00287C27" w:rsidRPr="00287C27" w:rsidRDefault="00287C27" w:rsidP="00287C27">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007BBB35" w14:textId="09929896" w:rsidR="00287C27" w:rsidRPr="00287C27" w:rsidRDefault="00287C27" w:rsidP="00287C27">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25C97DB4" w14:textId="3F5B5F95" w:rsidR="00287C27" w:rsidRPr="00287C27" w:rsidRDefault="00287C27" w:rsidP="00287C27">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7C5EDBD8" w14:textId="6FD53E5A" w:rsidR="00287C27" w:rsidRPr="00287C27" w:rsidRDefault="00287C27" w:rsidP="00287C27">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5E24DCD0" w14:textId="38FB336F" w:rsidR="00287C27" w:rsidRPr="00287C27" w:rsidRDefault="00287C27" w:rsidP="00287C27">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4737EE67" w14:textId="59F6D846" w:rsidR="00287C27" w:rsidRPr="00287C27" w:rsidRDefault="00287C27" w:rsidP="00287C27">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321CA57B" w14:textId="7EA8318D" w:rsidR="0095766C" w:rsidRPr="0018535A" w:rsidRDefault="0095766C" w:rsidP="0095766C">
      <w:pPr>
        <w:autoSpaceDE w:val="0"/>
        <w:autoSpaceDN w:val="0"/>
        <w:adjustRightInd w:val="0"/>
        <w:spacing w:after="0" w:line="240" w:lineRule="auto"/>
        <w:rPr>
          <w:rFonts w:ascii="Times New Roman" w:hAnsi="Times New Roman" w:cs="Times New Roman"/>
          <w:sz w:val="24"/>
          <w:szCs w:val="24"/>
          <w:highlight w:val="yellow"/>
          <w14:ligatures w14:val="standardContextual"/>
        </w:rPr>
      </w:pPr>
    </w:p>
    <w:p w14:paraId="10052EA9" w14:textId="23810930" w:rsidR="0095766C" w:rsidRDefault="0095766C" w:rsidP="0095766C">
      <w:pPr>
        <w:autoSpaceDE w:val="0"/>
        <w:autoSpaceDN w:val="0"/>
        <w:adjustRightInd w:val="0"/>
        <w:spacing w:after="0" w:line="240" w:lineRule="auto"/>
        <w:rPr>
          <w:rFonts w:ascii="Times New Roman" w:hAnsi="Times New Roman" w:cs="Times New Roman"/>
          <w:sz w:val="24"/>
          <w:szCs w:val="24"/>
          <w14:ligatures w14:val="standardContextual"/>
        </w:rPr>
      </w:pPr>
    </w:p>
    <w:p w14:paraId="31DBCE1B" w14:textId="06C6ADA3" w:rsidR="0095766C" w:rsidRDefault="0095766C" w:rsidP="0095766C">
      <w:pPr>
        <w:autoSpaceDE w:val="0"/>
        <w:autoSpaceDN w:val="0"/>
        <w:adjustRightInd w:val="0"/>
        <w:spacing w:after="0" w:line="240" w:lineRule="auto"/>
        <w:rPr>
          <w:rFonts w:ascii="Times New Roman" w:hAnsi="Times New Roman" w:cs="Times New Roman"/>
          <w:sz w:val="24"/>
          <w:szCs w:val="24"/>
          <w14:ligatures w14:val="standardContextual"/>
        </w:rPr>
      </w:pPr>
    </w:p>
    <w:p w14:paraId="587EAAF0" w14:textId="6C3A6E54" w:rsidR="0095766C" w:rsidRDefault="0095766C" w:rsidP="0095766C">
      <w:pPr>
        <w:autoSpaceDE w:val="0"/>
        <w:autoSpaceDN w:val="0"/>
        <w:adjustRightInd w:val="0"/>
        <w:spacing w:after="0" w:line="400" w:lineRule="atLeast"/>
        <w:rPr>
          <w:rFonts w:ascii="Times New Roman" w:hAnsi="Times New Roman" w:cs="Times New Roman"/>
          <w:sz w:val="24"/>
          <w:szCs w:val="24"/>
          <w14:ligatures w14:val="standardContextual"/>
        </w:rPr>
      </w:pPr>
    </w:p>
    <w:p w14:paraId="0E709DD2" w14:textId="18818622" w:rsidR="0095766C" w:rsidRDefault="0095766C" w:rsidP="0095766C">
      <w:pPr>
        <w:autoSpaceDE w:val="0"/>
        <w:autoSpaceDN w:val="0"/>
        <w:adjustRightInd w:val="0"/>
        <w:spacing w:after="0" w:line="400" w:lineRule="atLeast"/>
        <w:rPr>
          <w:rFonts w:ascii="Times New Roman" w:hAnsi="Times New Roman" w:cs="Times New Roman"/>
          <w:sz w:val="24"/>
          <w:szCs w:val="24"/>
          <w14:ligatures w14:val="standardContextual"/>
        </w:rPr>
      </w:pPr>
    </w:p>
    <w:p w14:paraId="11633298" w14:textId="3C0380B9" w:rsidR="0095766C" w:rsidRDefault="00D227FA" w:rsidP="0095766C">
      <w:pPr>
        <w:autoSpaceDE w:val="0"/>
        <w:autoSpaceDN w:val="0"/>
        <w:adjustRightInd w:val="0"/>
        <w:spacing w:after="0" w:line="240" w:lineRule="auto"/>
        <w:rPr>
          <w:rFonts w:ascii="Times New Roman" w:hAnsi="Times New Roman" w:cs="Times New Roman"/>
          <w:sz w:val="24"/>
          <w:szCs w:val="24"/>
          <w14:ligatures w14:val="standardContextual"/>
        </w:rPr>
      </w:pPr>
      <w:r w:rsidRPr="00287C27">
        <w:rPr>
          <w:rFonts w:ascii="Times New Roman" w:hAnsi="Times New Roman" w:cs="Times New Roman"/>
          <w:sz w:val="24"/>
          <w:szCs w:val="24"/>
          <w:highlight w:val="yellow"/>
          <w14:ligatures w14:val="standardContextual"/>
        </w:rPr>
        <w:drawing>
          <wp:anchor distT="0" distB="0" distL="114300" distR="114300" simplePos="0" relativeHeight="251671552" behindDoc="0" locked="0" layoutInCell="1" allowOverlap="1" wp14:anchorId="69F879A0" wp14:editId="7A7F243E">
            <wp:simplePos x="0" y="0"/>
            <wp:positionH relativeFrom="margin">
              <wp:posOffset>874718</wp:posOffset>
            </wp:positionH>
            <wp:positionV relativeFrom="paragraph">
              <wp:posOffset>114634</wp:posOffset>
            </wp:positionV>
            <wp:extent cx="4479010" cy="2635725"/>
            <wp:effectExtent l="0" t="0" r="0" b="0"/>
            <wp:wrapNone/>
            <wp:docPr id="1794374666" name="Picture 28" descr="A blue pie chart with a number of different colored p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74666" name="Picture 28" descr="A blue pie chart with a number of different colored parts&#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79010" cy="2635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98B8A1" w14:textId="120DD3B7" w:rsidR="0095766C" w:rsidRDefault="0095766C" w:rsidP="0095766C">
      <w:pPr>
        <w:autoSpaceDE w:val="0"/>
        <w:autoSpaceDN w:val="0"/>
        <w:adjustRightInd w:val="0"/>
        <w:spacing w:after="0" w:line="240" w:lineRule="auto"/>
        <w:rPr>
          <w:rFonts w:ascii="Times New Roman" w:hAnsi="Times New Roman" w:cs="Times New Roman"/>
          <w:sz w:val="24"/>
          <w:szCs w:val="24"/>
          <w14:ligatures w14:val="standardContextual"/>
        </w:rPr>
      </w:pPr>
    </w:p>
    <w:p w14:paraId="6EEFAFEF" w14:textId="035BCA33" w:rsidR="0095766C" w:rsidRDefault="0095766C" w:rsidP="0095766C">
      <w:pPr>
        <w:autoSpaceDE w:val="0"/>
        <w:autoSpaceDN w:val="0"/>
        <w:adjustRightInd w:val="0"/>
        <w:spacing w:after="0" w:line="400" w:lineRule="atLeast"/>
        <w:rPr>
          <w:rFonts w:ascii="Times New Roman" w:hAnsi="Times New Roman" w:cs="Times New Roman"/>
          <w:sz w:val="24"/>
          <w:szCs w:val="24"/>
          <w14:ligatures w14:val="standardContextual"/>
        </w:rPr>
      </w:pPr>
    </w:p>
    <w:p w14:paraId="7C3D4D8B" w14:textId="0B5A518C" w:rsidR="0095766C" w:rsidRDefault="0095766C" w:rsidP="0095766C">
      <w:pPr>
        <w:autoSpaceDE w:val="0"/>
        <w:autoSpaceDN w:val="0"/>
        <w:adjustRightInd w:val="0"/>
        <w:spacing w:after="0" w:line="240" w:lineRule="auto"/>
        <w:rPr>
          <w:rFonts w:ascii="Times New Roman" w:hAnsi="Times New Roman" w:cs="Times New Roman"/>
          <w:sz w:val="24"/>
          <w:szCs w:val="24"/>
          <w14:ligatures w14:val="standardContextual"/>
        </w:rPr>
      </w:pPr>
    </w:p>
    <w:p w14:paraId="56D4D916" w14:textId="4157AEA3" w:rsidR="0095766C" w:rsidRDefault="0095766C" w:rsidP="0095766C">
      <w:pPr>
        <w:autoSpaceDE w:val="0"/>
        <w:autoSpaceDN w:val="0"/>
        <w:adjustRightInd w:val="0"/>
        <w:spacing w:after="0" w:line="240" w:lineRule="auto"/>
        <w:rPr>
          <w:rFonts w:ascii="Times New Roman" w:hAnsi="Times New Roman" w:cs="Times New Roman"/>
          <w:sz w:val="24"/>
          <w:szCs w:val="24"/>
          <w14:ligatures w14:val="standardContextual"/>
        </w:rPr>
      </w:pPr>
    </w:p>
    <w:p w14:paraId="3E990A1E" w14:textId="6495FC91" w:rsidR="0095766C" w:rsidRDefault="0095766C" w:rsidP="0095766C">
      <w:pPr>
        <w:autoSpaceDE w:val="0"/>
        <w:autoSpaceDN w:val="0"/>
        <w:adjustRightInd w:val="0"/>
        <w:spacing w:after="0" w:line="400" w:lineRule="atLeast"/>
        <w:rPr>
          <w:rFonts w:ascii="Times New Roman" w:hAnsi="Times New Roman" w:cs="Times New Roman"/>
          <w:sz w:val="24"/>
          <w:szCs w:val="24"/>
          <w14:ligatures w14:val="standardContextual"/>
        </w:rPr>
      </w:pPr>
    </w:p>
    <w:p w14:paraId="1025F4AC" w14:textId="5BECCF8A" w:rsidR="0095766C" w:rsidRDefault="0095766C" w:rsidP="0095766C">
      <w:pPr>
        <w:autoSpaceDE w:val="0"/>
        <w:autoSpaceDN w:val="0"/>
        <w:adjustRightInd w:val="0"/>
        <w:spacing w:after="0" w:line="240" w:lineRule="auto"/>
        <w:rPr>
          <w:rFonts w:ascii="Times New Roman" w:hAnsi="Times New Roman" w:cs="Times New Roman"/>
          <w:sz w:val="24"/>
          <w:szCs w:val="24"/>
          <w14:ligatures w14:val="standardContextual"/>
        </w:rPr>
      </w:pPr>
    </w:p>
    <w:p w14:paraId="1B2820CF" w14:textId="03C5A117" w:rsidR="0095766C" w:rsidRDefault="0095766C" w:rsidP="0095766C">
      <w:pPr>
        <w:autoSpaceDE w:val="0"/>
        <w:autoSpaceDN w:val="0"/>
        <w:adjustRightInd w:val="0"/>
        <w:spacing w:after="0" w:line="240" w:lineRule="auto"/>
        <w:rPr>
          <w:rFonts w:ascii="Times New Roman" w:hAnsi="Times New Roman" w:cs="Times New Roman"/>
          <w:sz w:val="24"/>
          <w:szCs w:val="24"/>
          <w14:ligatures w14:val="standardContextual"/>
        </w:rPr>
      </w:pPr>
    </w:p>
    <w:p w14:paraId="6D7F731F" w14:textId="3028A8D7" w:rsidR="0095766C" w:rsidRDefault="0095766C" w:rsidP="0095766C">
      <w:pPr>
        <w:autoSpaceDE w:val="0"/>
        <w:autoSpaceDN w:val="0"/>
        <w:adjustRightInd w:val="0"/>
        <w:spacing w:after="0" w:line="400" w:lineRule="atLeast"/>
        <w:rPr>
          <w:rFonts w:ascii="Times New Roman" w:hAnsi="Times New Roman" w:cs="Times New Roman"/>
          <w:sz w:val="24"/>
          <w:szCs w:val="24"/>
          <w14:ligatures w14:val="standardContextual"/>
        </w:rPr>
      </w:pPr>
    </w:p>
    <w:p w14:paraId="745E7248" w14:textId="46F2976B" w:rsidR="00287C27" w:rsidRPr="00287C27" w:rsidRDefault="00287C27" w:rsidP="00287C27"/>
    <w:p w14:paraId="66533302" w14:textId="4D36E791" w:rsidR="00287C27" w:rsidRPr="00287C27" w:rsidRDefault="00287C27" w:rsidP="00287C27"/>
    <w:p w14:paraId="20D8C180" w14:textId="66A6FF0D" w:rsidR="00287C27" w:rsidRPr="00287C27" w:rsidRDefault="00287C27" w:rsidP="00287C27">
      <w:r w:rsidRPr="00287C27">
        <w:drawing>
          <wp:anchor distT="0" distB="0" distL="114300" distR="114300" simplePos="0" relativeHeight="251674624" behindDoc="0" locked="0" layoutInCell="1" allowOverlap="1" wp14:anchorId="5DCBF40D" wp14:editId="584E0A82">
            <wp:simplePos x="0" y="0"/>
            <wp:positionH relativeFrom="margin">
              <wp:posOffset>2758171</wp:posOffset>
            </wp:positionH>
            <wp:positionV relativeFrom="paragraph">
              <wp:posOffset>202565</wp:posOffset>
            </wp:positionV>
            <wp:extent cx="4006312" cy="2357561"/>
            <wp:effectExtent l="0" t="0" r="0" b="5080"/>
            <wp:wrapNone/>
            <wp:docPr id="64265439" name="Picture 30" descr="A graph of a growing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65439" name="Picture 30" descr="A graph of a growing graph&#10;&#10;Description automatically generated with medium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6312" cy="23575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7C27">
        <w:drawing>
          <wp:anchor distT="0" distB="0" distL="114300" distR="114300" simplePos="0" relativeHeight="251675648" behindDoc="0" locked="0" layoutInCell="1" allowOverlap="1" wp14:anchorId="47C6E860" wp14:editId="4E3EACDF">
            <wp:simplePos x="0" y="0"/>
            <wp:positionH relativeFrom="page">
              <wp:align>left</wp:align>
            </wp:positionH>
            <wp:positionV relativeFrom="paragraph">
              <wp:posOffset>179425</wp:posOffset>
            </wp:positionV>
            <wp:extent cx="4083803" cy="2403161"/>
            <wp:effectExtent l="0" t="0" r="0" b="0"/>
            <wp:wrapNone/>
            <wp:docPr id="546554412" name="Picture 32" descr="A graph of a graph of a b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554412" name="Picture 32" descr="A graph of a graph of a bar&#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83803" cy="24031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CD84B7" w14:textId="069C5064" w:rsidR="00287C27" w:rsidRPr="00287C27" w:rsidRDefault="00287C27" w:rsidP="00287C27"/>
    <w:p w14:paraId="4B693227" w14:textId="77777777" w:rsidR="00287C27" w:rsidRPr="00287C27" w:rsidRDefault="00287C27" w:rsidP="00287C27"/>
    <w:p w14:paraId="1DB5DB8F" w14:textId="77777777" w:rsidR="00287C27" w:rsidRPr="00287C27" w:rsidRDefault="00287C27" w:rsidP="00287C27"/>
    <w:p w14:paraId="3C91A891" w14:textId="5E57A989" w:rsidR="00170009" w:rsidRDefault="00170009"/>
    <w:sectPr w:rsidR="00170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66C"/>
    <w:rsid w:val="00051E67"/>
    <w:rsid w:val="00170009"/>
    <w:rsid w:val="0018535A"/>
    <w:rsid w:val="001F141A"/>
    <w:rsid w:val="00214ED1"/>
    <w:rsid w:val="00234F6D"/>
    <w:rsid w:val="00241FC4"/>
    <w:rsid w:val="00287C27"/>
    <w:rsid w:val="002E33BD"/>
    <w:rsid w:val="00313DFC"/>
    <w:rsid w:val="003A5A3B"/>
    <w:rsid w:val="004D094B"/>
    <w:rsid w:val="00501941"/>
    <w:rsid w:val="00543FB3"/>
    <w:rsid w:val="00565AFC"/>
    <w:rsid w:val="00571624"/>
    <w:rsid w:val="006A3EEF"/>
    <w:rsid w:val="00762C93"/>
    <w:rsid w:val="00790EF2"/>
    <w:rsid w:val="007C4467"/>
    <w:rsid w:val="008B3C36"/>
    <w:rsid w:val="0092727C"/>
    <w:rsid w:val="0095766C"/>
    <w:rsid w:val="00957F12"/>
    <w:rsid w:val="00961662"/>
    <w:rsid w:val="009C662A"/>
    <w:rsid w:val="00A3533B"/>
    <w:rsid w:val="00AA0C5D"/>
    <w:rsid w:val="00AE4FB5"/>
    <w:rsid w:val="00B36558"/>
    <w:rsid w:val="00BD31E8"/>
    <w:rsid w:val="00C10C9E"/>
    <w:rsid w:val="00C90399"/>
    <w:rsid w:val="00CB175D"/>
    <w:rsid w:val="00D227FA"/>
    <w:rsid w:val="00D267C7"/>
    <w:rsid w:val="00D92021"/>
    <w:rsid w:val="00DE3C5E"/>
    <w:rsid w:val="00E25485"/>
    <w:rsid w:val="00F34939"/>
    <w:rsid w:val="00F45600"/>
    <w:rsid w:val="00F4682F"/>
    <w:rsid w:val="00FF4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9BCFA"/>
  <w15:chartTrackingRefBased/>
  <w15:docId w15:val="{76DB294C-96AD-4248-93A1-E31E94D8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66C"/>
  </w:style>
  <w:style w:type="paragraph" w:styleId="Heading1">
    <w:name w:val="heading 1"/>
    <w:basedOn w:val="Normal"/>
    <w:next w:val="Normal"/>
    <w:link w:val="Heading1Char"/>
    <w:uiPriority w:val="9"/>
    <w:qFormat/>
    <w:rsid w:val="009576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76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76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76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76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7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6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76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76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76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76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7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66C"/>
    <w:rPr>
      <w:rFonts w:eastAsiaTheme="majorEastAsia" w:cstheme="majorBidi"/>
      <w:color w:val="272727" w:themeColor="text1" w:themeTint="D8"/>
    </w:rPr>
  </w:style>
  <w:style w:type="paragraph" w:styleId="Title">
    <w:name w:val="Title"/>
    <w:basedOn w:val="Normal"/>
    <w:next w:val="Normal"/>
    <w:link w:val="TitleChar"/>
    <w:uiPriority w:val="10"/>
    <w:qFormat/>
    <w:rsid w:val="00957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66C"/>
    <w:pPr>
      <w:spacing w:before="160"/>
      <w:jc w:val="center"/>
    </w:pPr>
    <w:rPr>
      <w:i/>
      <w:iCs/>
      <w:color w:val="404040" w:themeColor="text1" w:themeTint="BF"/>
    </w:rPr>
  </w:style>
  <w:style w:type="character" w:customStyle="1" w:styleId="QuoteChar">
    <w:name w:val="Quote Char"/>
    <w:basedOn w:val="DefaultParagraphFont"/>
    <w:link w:val="Quote"/>
    <w:uiPriority w:val="29"/>
    <w:rsid w:val="0095766C"/>
    <w:rPr>
      <w:i/>
      <w:iCs/>
      <w:color w:val="404040" w:themeColor="text1" w:themeTint="BF"/>
    </w:rPr>
  </w:style>
  <w:style w:type="paragraph" w:styleId="ListParagraph">
    <w:name w:val="List Paragraph"/>
    <w:basedOn w:val="Normal"/>
    <w:uiPriority w:val="34"/>
    <w:qFormat/>
    <w:rsid w:val="0095766C"/>
    <w:pPr>
      <w:ind w:left="720"/>
      <w:contextualSpacing/>
    </w:pPr>
  </w:style>
  <w:style w:type="character" w:styleId="IntenseEmphasis">
    <w:name w:val="Intense Emphasis"/>
    <w:basedOn w:val="DefaultParagraphFont"/>
    <w:uiPriority w:val="21"/>
    <w:qFormat/>
    <w:rsid w:val="0095766C"/>
    <w:rPr>
      <w:i/>
      <w:iCs/>
      <w:color w:val="2F5496" w:themeColor="accent1" w:themeShade="BF"/>
    </w:rPr>
  </w:style>
  <w:style w:type="paragraph" w:styleId="IntenseQuote">
    <w:name w:val="Intense Quote"/>
    <w:basedOn w:val="Normal"/>
    <w:next w:val="Normal"/>
    <w:link w:val="IntenseQuoteChar"/>
    <w:uiPriority w:val="30"/>
    <w:qFormat/>
    <w:rsid w:val="009576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766C"/>
    <w:rPr>
      <w:i/>
      <w:iCs/>
      <w:color w:val="2F5496" w:themeColor="accent1" w:themeShade="BF"/>
    </w:rPr>
  </w:style>
  <w:style w:type="character" w:styleId="IntenseReference">
    <w:name w:val="Intense Reference"/>
    <w:basedOn w:val="DefaultParagraphFont"/>
    <w:uiPriority w:val="32"/>
    <w:qFormat/>
    <w:rsid w:val="0095766C"/>
    <w:rPr>
      <w:b/>
      <w:bCs/>
      <w:smallCaps/>
      <w:color w:val="2F5496" w:themeColor="accent1" w:themeShade="BF"/>
      <w:spacing w:val="5"/>
    </w:rPr>
  </w:style>
  <w:style w:type="table" w:styleId="TableGrid">
    <w:name w:val="Table Grid"/>
    <w:basedOn w:val="TableNormal"/>
    <w:uiPriority w:val="59"/>
    <w:rsid w:val="00957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7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66C"/>
  </w:style>
  <w:style w:type="paragraph" w:styleId="Footer">
    <w:name w:val="footer"/>
    <w:basedOn w:val="Normal"/>
    <w:link w:val="FooterChar"/>
    <w:uiPriority w:val="99"/>
    <w:unhideWhenUsed/>
    <w:rsid w:val="00957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5373</TotalTime>
  <Pages>12</Pages>
  <Words>2831</Words>
  <Characters>16140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Swan</dc:creator>
  <cp:keywords/>
  <dc:description/>
  <cp:lastModifiedBy>Swan, John P</cp:lastModifiedBy>
  <cp:revision>13</cp:revision>
  <dcterms:created xsi:type="dcterms:W3CDTF">2024-09-07T15:07:00Z</dcterms:created>
  <dcterms:modified xsi:type="dcterms:W3CDTF">2024-09-29T16:18:00Z</dcterms:modified>
</cp:coreProperties>
</file>