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12C2" w14:textId="06006E64" w:rsidR="00BE20E0" w:rsidRPr="005C1F77" w:rsidRDefault="00356CA9" w:rsidP="00B62779">
      <w:pPr>
        <w:tabs>
          <w:tab w:val="left" w:pos="972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Christmas Order </w:t>
      </w:r>
      <w:r w:rsidR="00BE20E0" w:rsidRPr="005C1F77">
        <w:rPr>
          <w:rFonts w:cstheme="minorHAnsi"/>
          <w:b/>
          <w:bCs/>
          <w:sz w:val="24"/>
          <w:szCs w:val="24"/>
        </w:rPr>
        <w:t>Sheet</w:t>
      </w:r>
      <w:r w:rsidR="00B62779">
        <w:rPr>
          <w:rFonts w:cstheme="minorHAnsi"/>
          <w:b/>
          <w:bCs/>
          <w:sz w:val="24"/>
          <w:szCs w:val="24"/>
        </w:rPr>
        <w:tab/>
      </w:r>
    </w:p>
    <w:p w14:paraId="571AAF3B" w14:textId="73A887CF" w:rsidR="009D79AB" w:rsidRPr="005C1F77" w:rsidRDefault="009D79AB" w:rsidP="00DA34ED">
      <w:pPr>
        <w:tabs>
          <w:tab w:val="left" w:pos="9466"/>
        </w:tabs>
        <w:rPr>
          <w:rFonts w:cstheme="minorHAnsi"/>
          <w:b/>
          <w:bCs/>
          <w:sz w:val="24"/>
          <w:szCs w:val="24"/>
        </w:rPr>
      </w:pPr>
      <w:r w:rsidRPr="005C1F77">
        <w:rPr>
          <w:rFonts w:cstheme="minorHAnsi"/>
          <w:b/>
          <w:bCs/>
          <w:sz w:val="24"/>
          <w:szCs w:val="24"/>
        </w:rPr>
        <w:t>Na</w:t>
      </w:r>
      <w:r w:rsidR="003B5469" w:rsidRPr="005C1F77">
        <w:rPr>
          <w:rFonts w:cstheme="minorHAnsi"/>
          <w:b/>
          <w:bCs/>
          <w:sz w:val="24"/>
          <w:szCs w:val="24"/>
        </w:rPr>
        <w:t>me:</w:t>
      </w:r>
      <w:r w:rsidR="00080FF6">
        <w:rPr>
          <w:rFonts w:cstheme="minorHAnsi"/>
          <w:b/>
          <w:bCs/>
          <w:sz w:val="24"/>
          <w:szCs w:val="24"/>
        </w:rPr>
        <w:t xml:space="preserve"> </w:t>
      </w:r>
    </w:p>
    <w:p w14:paraId="194B6F77" w14:textId="49FC2B69" w:rsidR="00B56DF0" w:rsidRDefault="00B56DF0" w:rsidP="00B56DF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for choosing A House of Cake for your </w:t>
      </w:r>
      <w:r w:rsidR="00230655">
        <w:rPr>
          <w:rFonts w:cstheme="minorHAnsi"/>
          <w:sz w:val="24"/>
          <w:szCs w:val="24"/>
        </w:rPr>
        <w:t>Christmas goodies</w:t>
      </w:r>
      <w:r>
        <w:rPr>
          <w:rFonts w:cstheme="minorHAnsi"/>
          <w:sz w:val="24"/>
          <w:szCs w:val="24"/>
        </w:rPr>
        <w:t xml:space="preserve">. Below are your </w:t>
      </w:r>
      <w:r w:rsidR="00F11019">
        <w:rPr>
          <w:rFonts w:cstheme="minorHAnsi"/>
          <w:sz w:val="24"/>
          <w:szCs w:val="24"/>
        </w:rPr>
        <w:t xml:space="preserve">order </w:t>
      </w:r>
      <w:r>
        <w:rPr>
          <w:rFonts w:cstheme="minorHAnsi"/>
          <w:sz w:val="24"/>
          <w:szCs w:val="24"/>
        </w:rPr>
        <w:t>details, could you please check through let me know of any errors asap, many thanks Lesley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660"/>
        <w:gridCol w:w="5361"/>
        <w:gridCol w:w="1183"/>
        <w:gridCol w:w="725"/>
        <w:gridCol w:w="987"/>
      </w:tblGrid>
      <w:tr w:rsidR="0078317A" w:rsidRPr="005C1F77" w14:paraId="2DA26D4E" w14:textId="13878351" w:rsidTr="0078317A">
        <w:tc>
          <w:tcPr>
            <w:tcW w:w="2680" w:type="dxa"/>
          </w:tcPr>
          <w:p w14:paraId="37FC810A" w14:textId="1634E7F5" w:rsidR="0078317A" w:rsidRPr="005C1F77" w:rsidRDefault="0078317A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Date/time of pick up</w:t>
            </w:r>
          </w:p>
        </w:tc>
        <w:tc>
          <w:tcPr>
            <w:tcW w:w="7243" w:type="dxa"/>
            <w:gridSpan w:val="3"/>
          </w:tcPr>
          <w:p w14:paraId="6CEF266F" w14:textId="3BE1EFC4" w:rsidR="0078317A" w:rsidRPr="005C1F77" w:rsidRDefault="0078317A" w:rsidP="00123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993" w:type="dxa"/>
          </w:tcPr>
          <w:p w14:paraId="50C57864" w14:textId="77777777" w:rsidR="0078317A" w:rsidRDefault="0078317A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317A" w:rsidRPr="005C1F77" w14:paraId="0C54A0C0" w14:textId="5F05B57F" w:rsidTr="0078317A">
        <w:tc>
          <w:tcPr>
            <w:tcW w:w="2680" w:type="dxa"/>
          </w:tcPr>
          <w:p w14:paraId="52F202F1" w14:textId="2A7C925A" w:rsidR="0078317A" w:rsidRPr="00F1101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b/>
                <w:bCs/>
                <w:sz w:val="24"/>
                <w:szCs w:val="24"/>
              </w:rPr>
              <w:t>Marmalade</w:t>
            </w:r>
          </w:p>
        </w:tc>
        <w:tc>
          <w:tcPr>
            <w:tcW w:w="6676" w:type="dxa"/>
            <w:gridSpan w:val="2"/>
          </w:tcPr>
          <w:p w14:paraId="06898410" w14:textId="7B9613B3" w:rsidR="0078317A" w:rsidRPr="00F1101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£1.50 + (50p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£2.00</w:t>
            </w:r>
          </w:p>
        </w:tc>
        <w:tc>
          <w:tcPr>
            <w:tcW w:w="567" w:type="dxa"/>
          </w:tcPr>
          <w:p w14:paraId="2967C09A" w14:textId="204A63A3" w:rsidR="0078317A" w:rsidRPr="00F11019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10C0F2" w14:textId="34153862" w:rsidR="0078317A" w:rsidRDefault="0078317A" w:rsidP="007831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£ 2.00</w:t>
            </w:r>
          </w:p>
        </w:tc>
      </w:tr>
      <w:tr w:rsidR="0078317A" w:rsidRPr="005C1F77" w14:paraId="54035D91" w14:textId="6624CB54" w:rsidTr="0078317A">
        <w:tc>
          <w:tcPr>
            <w:tcW w:w="2680" w:type="dxa"/>
          </w:tcPr>
          <w:p w14:paraId="6E17CF0E" w14:textId="1DD9DCE6" w:rsidR="0078317A" w:rsidRPr="008552CC" w:rsidRDefault="0078317A" w:rsidP="007831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8552CC">
              <w:rPr>
                <w:b/>
                <w:bCs/>
                <w:sz w:val="24"/>
                <w:szCs w:val="24"/>
              </w:rPr>
              <w:t>trawberry Jam</w:t>
            </w:r>
          </w:p>
        </w:tc>
        <w:tc>
          <w:tcPr>
            <w:tcW w:w="6676" w:type="dxa"/>
            <w:gridSpan w:val="2"/>
          </w:tcPr>
          <w:p w14:paraId="226F4E8A" w14:textId="0D4BCA4B" w:rsidR="0078317A" w:rsidRPr="008E5424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£2.00 + (50p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£2.50</w:t>
            </w:r>
          </w:p>
        </w:tc>
        <w:tc>
          <w:tcPr>
            <w:tcW w:w="567" w:type="dxa"/>
          </w:tcPr>
          <w:p w14:paraId="2324C0C0" w14:textId="60DD2660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94A55" w14:textId="0AED4318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>
              <w:rPr>
                <w:b/>
                <w:bCs/>
                <w:sz w:val="24"/>
                <w:szCs w:val="24"/>
              </w:rPr>
              <w:t xml:space="preserve"> 2.50</w:t>
            </w:r>
          </w:p>
        </w:tc>
      </w:tr>
      <w:tr w:rsidR="0078317A" w:rsidRPr="005C1F77" w14:paraId="79213651" w14:textId="517C095F" w:rsidTr="0078317A">
        <w:tc>
          <w:tcPr>
            <w:tcW w:w="2680" w:type="dxa"/>
          </w:tcPr>
          <w:p w14:paraId="424FC357" w14:textId="118D72FC" w:rsidR="0078317A" w:rsidRPr="008552CC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b/>
                <w:bCs/>
                <w:sz w:val="24"/>
                <w:szCs w:val="24"/>
              </w:rPr>
              <w:t>Blackberry and Sloe Gin Jam</w:t>
            </w:r>
          </w:p>
        </w:tc>
        <w:tc>
          <w:tcPr>
            <w:tcW w:w="6676" w:type="dxa"/>
            <w:gridSpan w:val="2"/>
          </w:tcPr>
          <w:p w14:paraId="68ADB1F2" w14:textId="1CEA4030" w:rsidR="0078317A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£1.50 + (50p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£2.00</w:t>
            </w:r>
          </w:p>
          <w:p w14:paraId="0905B7C0" w14:textId="5B3EF31F" w:rsidR="0078317A" w:rsidRPr="008E5424" w:rsidRDefault="0078317A" w:rsidP="007831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(Ideal for your duck and Venison sauce)</w:t>
            </w:r>
          </w:p>
        </w:tc>
        <w:tc>
          <w:tcPr>
            <w:tcW w:w="567" w:type="dxa"/>
          </w:tcPr>
          <w:p w14:paraId="3B66FDBE" w14:textId="1F1619A1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E8071D5" w14:textId="4B339721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>
              <w:rPr>
                <w:b/>
                <w:bCs/>
                <w:sz w:val="24"/>
                <w:szCs w:val="24"/>
              </w:rPr>
              <w:t xml:space="preserve"> 2.00</w:t>
            </w:r>
          </w:p>
        </w:tc>
      </w:tr>
      <w:tr w:rsidR="0078317A" w:rsidRPr="005C1F77" w14:paraId="2C1B4D3A" w14:textId="16A95131" w:rsidTr="0078317A">
        <w:tc>
          <w:tcPr>
            <w:tcW w:w="2680" w:type="dxa"/>
          </w:tcPr>
          <w:p w14:paraId="1B2DD7D2" w14:textId="00E19C05" w:rsidR="0078317A" w:rsidRPr="008552CC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036B99">
              <w:rPr>
                <w:b/>
                <w:bCs/>
                <w:sz w:val="24"/>
                <w:szCs w:val="24"/>
              </w:rPr>
              <w:t>Cranberry Sauce</w:t>
            </w:r>
          </w:p>
        </w:tc>
        <w:tc>
          <w:tcPr>
            <w:tcW w:w="6676" w:type="dxa"/>
            <w:gridSpan w:val="2"/>
          </w:tcPr>
          <w:p w14:paraId="48BD5587" w14:textId="4F0881A8" w:rsidR="0078317A" w:rsidRPr="008E5424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£1.50 + (50p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£2.00</w:t>
            </w:r>
          </w:p>
        </w:tc>
        <w:tc>
          <w:tcPr>
            <w:tcW w:w="567" w:type="dxa"/>
          </w:tcPr>
          <w:p w14:paraId="2286E566" w14:textId="2DE1E66B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89C7BDF" w14:textId="1539BBA9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>
              <w:rPr>
                <w:b/>
                <w:bCs/>
                <w:sz w:val="24"/>
                <w:szCs w:val="24"/>
              </w:rPr>
              <w:t xml:space="preserve"> 2.00</w:t>
            </w:r>
          </w:p>
        </w:tc>
      </w:tr>
      <w:tr w:rsidR="0078317A" w:rsidRPr="005C1F77" w14:paraId="020CF116" w14:textId="040CD677" w:rsidTr="0078317A">
        <w:tc>
          <w:tcPr>
            <w:tcW w:w="2680" w:type="dxa"/>
          </w:tcPr>
          <w:p w14:paraId="1A8CE93A" w14:textId="504D82B2" w:rsidR="0078317A" w:rsidRPr="00036B9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b/>
                <w:bCs/>
                <w:sz w:val="24"/>
                <w:szCs w:val="24"/>
              </w:rPr>
              <w:t>Green Bean Chutney</w:t>
            </w:r>
          </w:p>
        </w:tc>
        <w:tc>
          <w:tcPr>
            <w:tcW w:w="6676" w:type="dxa"/>
            <w:gridSpan w:val="2"/>
          </w:tcPr>
          <w:p w14:paraId="2ADC10E4" w14:textId="307C374E" w:rsidR="0078317A" w:rsidRPr="00166FB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£1.80 + (80p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£2.60</w:t>
            </w:r>
          </w:p>
        </w:tc>
        <w:tc>
          <w:tcPr>
            <w:tcW w:w="567" w:type="dxa"/>
          </w:tcPr>
          <w:p w14:paraId="5780C4DB" w14:textId="4E5161CD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B8C4727" w14:textId="62E100BC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>
              <w:rPr>
                <w:b/>
                <w:bCs/>
                <w:sz w:val="24"/>
                <w:szCs w:val="24"/>
              </w:rPr>
              <w:t xml:space="preserve"> 2.60</w:t>
            </w:r>
          </w:p>
        </w:tc>
      </w:tr>
      <w:tr w:rsidR="0078317A" w:rsidRPr="005C1F77" w14:paraId="3C1A9B2C" w14:textId="2E20E65A" w:rsidTr="0078317A">
        <w:tc>
          <w:tcPr>
            <w:tcW w:w="2680" w:type="dxa"/>
          </w:tcPr>
          <w:p w14:paraId="32293D42" w14:textId="17B2A788" w:rsidR="0078317A" w:rsidRPr="00036B9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8552CC">
              <w:rPr>
                <w:b/>
                <w:bCs/>
                <w:sz w:val="24"/>
                <w:szCs w:val="24"/>
              </w:rPr>
              <w:t>Cherry Tomato Chutney</w:t>
            </w:r>
          </w:p>
        </w:tc>
        <w:tc>
          <w:tcPr>
            <w:tcW w:w="6676" w:type="dxa"/>
            <w:gridSpan w:val="2"/>
          </w:tcPr>
          <w:p w14:paraId="731FD188" w14:textId="66962147" w:rsidR="0078317A" w:rsidRPr="008552CC" w:rsidRDefault="0078317A" w:rsidP="0078317A">
            <w:pPr>
              <w:rPr>
                <w:sz w:val="24"/>
                <w:szCs w:val="24"/>
              </w:rPr>
            </w:pPr>
            <w:r w:rsidRPr="008552CC">
              <w:rPr>
                <w:sz w:val="24"/>
                <w:szCs w:val="24"/>
              </w:rPr>
              <w:t xml:space="preserve">£1.80 + (80p refundable deposit) </w:t>
            </w:r>
            <w:r>
              <w:rPr>
                <w:sz w:val="24"/>
                <w:szCs w:val="24"/>
              </w:rPr>
              <w:t>-</w:t>
            </w:r>
            <w:r w:rsidRPr="008552CC">
              <w:rPr>
                <w:sz w:val="24"/>
                <w:szCs w:val="24"/>
              </w:rPr>
              <w:t xml:space="preserve"> </w:t>
            </w:r>
            <w:r w:rsidRPr="008552CC">
              <w:rPr>
                <w:b/>
                <w:bCs/>
                <w:sz w:val="24"/>
                <w:szCs w:val="24"/>
              </w:rPr>
              <w:t>£2.60</w:t>
            </w:r>
          </w:p>
        </w:tc>
        <w:tc>
          <w:tcPr>
            <w:tcW w:w="567" w:type="dxa"/>
          </w:tcPr>
          <w:p w14:paraId="26B65654" w14:textId="2321C187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F31E7AF" w14:textId="6CE60AEE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>
              <w:rPr>
                <w:b/>
                <w:bCs/>
                <w:sz w:val="24"/>
                <w:szCs w:val="24"/>
              </w:rPr>
              <w:t xml:space="preserve"> 2.60</w:t>
            </w:r>
          </w:p>
        </w:tc>
      </w:tr>
      <w:tr w:rsidR="0078317A" w:rsidRPr="005C1F77" w14:paraId="2E37C42C" w14:textId="6021E2DE" w:rsidTr="0078317A">
        <w:tc>
          <w:tcPr>
            <w:tcW w:w="2680" w:type="dxa"/>
          </w:tcPr>
          <w:p w14:paraId="1BD9FE34" w14:textId="66AE94D2" w:rsidR="0078317A" w:rsidRDefault="0078317A" w:rsidP="0078317A">
            <w:pPr>
              <w:rPr>
                <w:sz w:val="24"/>
                <w:szCs w:val="24"/>
              </w:rPr>
            </w:pPr>
            <w:r w:rsidRPr="005E5E05">
              <w:rPr>
                <w:b/>
                <w:bCs/>
                <w:sz w:val="24"/>
                <w:szCs w:val="24"/>
              </w:rPr>
              <w:t>Homemade Christmas Cake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GF and G</w:t>
            </w:r>
          </w:p>
          <w:p w14:paraId="7BC8B481" w14:textId="14F9D9B9" w:rsidR="0078317A" w:rsidRPr="00166FB1" w:rsidRDefault="0078317A" w:rsidP="0078317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6A5A0506" w14:textId="71A35D12" w:rsidR="0078317A" w:rsidRPr="000D3D75" w:rsidRDefault="0078317A" w:rsidP="0078317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Round - Personalised with names and vintage style non-edible decorations - </w:t>
            </w:r>
            <w:r w:rsidRPr="000D3D75">
              <w:rPr>
                <w:b/>
                <w:bCs/>
                <w:sz w:val="24"/>
                <w:szCs w:val="24"/>
              </w:rPr>
              <w:t>£9.00</w:t>
            </w:r>
          </w:p>
          <w:p w14:paraId="5DC1B23F" w14:textId="78D2B4AE" w:rsidR="0078317A" w:rsidRPr="008552CC" w:rsidRDefault="0078317A" w:rsidP="0078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- Personalised with edible icing and handmade decoration, price confirmed when placing order</w:t>
            </w:r>
          </w:p>
        </w:tc>
        <w:tc>
          <w:tcPr>
            <w:tcW w:w="567" w:type="dxa"/>
          </w:tcPr>
          <w:p w14:paraId="6ADFFE9D" w14:textId="610A1987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936EB" w14:textId="4AE38C71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 w:rsidR="00665F7E">
              <w:rPr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665F7E" w:rsidRPr="005C1F77" w14:paraId="63BA8316" w14:textId="7B4169C8" w:rsidTr="005740F5">
        <w:tc>
          <w:tcPr>
            <w:tcW w:w="2680" w:type="dxa"/>
          </w:tcPr>
          <w:p w14:paraId="2993B8CD" w14:textId="1425EE3C" w:rsidR="00665F7E" w:rsidRPr="005E5E05" w:rsidRDefault="00665F7E" w:rsidP="007831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Wording/Notes </w:t>
            </w:r>
          </w:p>
        </w:tc>
        <w:tc>
          <w:tcPr>
            <w:tcW w:w="8236" w:type="dxa"/>
            <w:gridSpan w:val="4"/>
          </w:tcPr>
          <w:p w14:paraId="17840D14" w14:textId="77777777" w:rsidR="00665F7E" w:rsidRDefault="00665F7E" w:rsidP="007831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317A" w:rsidRPr="005C1F77" w14:paraId="02A5D1A4" w14:textId="7AE9ED5D" w:rsidTr="0078317A">
        <w:tc>
          <w:tcPr>
            <w:tcW w:w="2680" w:type="dxa"/>
          </w:tcPr>
          <w:p w14:paraId="7D3FD211" w14:textId="50C87A48" w:rsidR="0078317A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240572">
              <w:rPr>
                <w:b/>
                <w:bCs/>
                <w:sz w:val="24"/>
                <w:szCs w:val="24"/>
              </w:rPr>
              <w:t xml:space="preserve">Gingerbread </w:t>
            </w:r>
            <w:r>
              <w:rPr>
                <w:b/>
                <w:bCs/>
                <w:sz w:val="24"/>
                <w:szCs w:val="24"/>
              </w:rPr>
              <w:t>Person</w:t>
            </w:r>
          </w:p>
          <w:p w14:paraId="6597B57F" w14:textId="77777777" w:rsidR="0078317A" w:rsidRPr="00036B99" w:rsidRDefault="0078317A" w:rsidP="007831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gridSpan w:val="2"/>
          </w:tcPr>
          <w:p w14:paraId="081AAD9F" w14:textId="7B27C5EC" w:rsidR="0078317A" w:rsidRPr="0048308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240572">
              <w:rPr>
                <w:sz w:val="24"/>
                <w:szCs w:val="24"/>
              </w:rPr>
              <w:t xml:space="preserve">2 Gingerbread men to entertain the children for you to decorate with sweeties, sprinkles, and icing </w:t>
            </w:r>
            <w:r>
              <w:rPr>
                <w:sz w:val="24"/>
                <w:szCs w:val="24"/>
              </w:rPr>
              <w:t xml:space="preserve">- </w:t>
            </w:r>
            <w:r w:rsidRPr="000D3D75">
              <w:rPr>
                <w:b/>
                <w:bCs/>
                <w:sz w:val="24"/>
                <w:szCs w:val="24"/>
              </w:rPr>
              <w:t>£1.50</w:t>
            </w:r>
          </w:p>
        </w:tc>
        <w:tc>
          <w:tcPr>
            <w:tcW w:w="567" w:type="dxa"/>
          </w:tcPr>
          <w:p w14:paraId="02835022" w14:textId="663668CD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B4410ED" w14:textId="30D43054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 w:rsidR="00665F7E">
              <w:rPr>
                <w:b/>
                <w:bCs/>
                <w:sz w:val="24"/>
                <w:szCs w:val="24"/>
              </w:rPr>
              <w:t xml:space="preserve"> 1.50</w:t>
            </w:r>
          </w:p>
        </w:tc>
      </w:tr>
      <w:tr w:rsidR="0078317A" w:rsidRPr="005C1F77" w14:paraId="2DF6D767" w14:textId="75F08FDE" w:rsidTr="0078317A">
        <w:tc>
          <w:tcPr>
            <w:tcW w:w="2680" w:type="dxa"/>
          </w:tcPr>
          <w:p w14:paraId="1898602B" w14:textId="75FE9EFB" w:rsidR="0078317A" w:rsidRPr="00036B99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240572">
              <w:rPr>
                <w:b/>
                <w:bCs/>
                <w:sz w:val="24"/>
                <w:szCs w:val="24"/>
              </w:rPr>
              <w:t xml:space="preserve">Hot </w:t>
            </w:r>
            <w:r>
              <w:rPr>
                <w:b/>
                <w:bCs/>
                <w:sz w:val="24"/>
                <w:szCs w:val="24"/>
              </w:rPr>
              <w:t xml:space="preserve">Reindeer </w:t>
            </w:r>
            <w:r w:rsidRPr="00240572">
              <w:rPr>
                <w:b/>
                <w:bCs/>
                <w:sz w:val="24"/>
                <w:szCs w:val="24"/>
              </w:rPr>
              <w:t>Chocolate Cones</w:t>
            </w:r>
          </w:p>
        </w:tc>
        <w:tc>
          <w:tcPr>
            <w:tcW w:w="6676" w:type="dxa"/>
            <w:gridSpan w:val="2"/>
          </w:tcPr>
          <w:p w14:paraId="28AE138F" w14:textId="3058633A" w:rsidR="0078317A" w:rsidRPr="00EA1875" w:rsidRDefault="0078317A" w:rsidP="0078317A">
            <w:pPr>
              <w:rPr>
                <w:sz w:val="24"/>
                <w:szCs w:val="24"/>
              </w:rPr>
            </w:pPr>
            <w:r w:rsidRPr="00240572">
              <w:rPr>
                <w:sz w:val="24"/>
                <w:szCs w:val="24"/>
              </w:rPr>
              <w:t xml:space="preserve">Start Christmas off with a luxury drink of chocolate, A cone full of Belgium chocolate powder, mini marshmallows </w:t>
            </w:r>
            <w:r>
              <w:rPr>
                <w:sz w:val="24"/>
                <w:szCs w:val="24"/>
              </w:rPr>
              <w:t xml:space="preserve">- </w:t>
            </w:r>
            <w:r w:rsidRPr="00EA1875">
              <w:rPr>
                <w:b/>
                <w:bCs/>
                <w:sz w:val="24"/>
                <w:szCs w:val="24"/>
              </w:rPr>
              <w:t>£1.50</w:t>
            </w:r>
          </w:p>
        </w:tc>
        <w:tc>
          <w:tcPr>
            <w:tcW w:w="567" w:type="dxa"/>
          </w:tcPr>
          <w:p w14:paraId="393128CB" w14:textId="505F63E7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8CC3754" w14:textId="1E04D8EC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 w:rsidR="00665F7E">
              <w:rPr>
                <w:b/>
                <w:bCs/>
                <w:sz w:val="24"/>
                <w:szCs w:val="24"/>
              </w:rPr>
              <w:t xml:space="preserve"> 1.50</w:t>
            </w:r>
          </w:p>
        </w:tc>
      </w:tr>
      <w:tr w:rsidR="0078317A" w:rsidRPr="005C1F77" w14:paraId="1CF089F1" w14:textId="57647170" w:rsidTr="0078317A">
        <w:tc>
          <w:tcPr>
            <w:tcW w:w="2680" w:type="dxa"/>
          </w:tcPr>
          <w:p w14:paraId="5653996F" w14:textId="7922A8AD" w:rsidR="0078317A" w:rsidRPr="00240572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DB7922">
              <w:rPr>
                <w:b/>
                <w:bCs/>
                <w:sz w:val="24"/>
                <w:szCs w:val="24"/>
              </w:rPr>
              <w:t>Bespoke Terrys Chocolate Gonk</w:t>
            </w:r>
            <w:r>
              <w:rPr>
                <w:b/>
                <w:bCs/>
                <w:sz w:val="24"/>
                <w:szCs w:val="24"/>
              </w:rPr>
              <w:t xml:space="preserve">/Decorated </w:t>
            </w:r>
          </w:p>
        </w:tc>
        <w:tc>
          <w:tcPr>
            <w:tcW w:w="6676" w:type="dxa"/>
            <w:gridSpan w:val="2"/>
          </w:tcPr>
          <w:p w14:paraId="603227B7" w14:textId="7FF787A1" w:rsidR="0078317A" w:rsidRPr="00BD68A0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DB7922">
              <w:rPr>
                <w:sz w:val="24"/>
                <w:szCs w:val="24"/>
              </w:rPr>
              <w:t>Hand decorated to your requirements</w:t>
            </w:r>
            <w:r>
              <w:rPr>
                <w:sz w:val="24"/>
                <w:szCs w:val="24"/>
              </w:rPr>
              <w:t xml:space="preserve"> - </w:t>
            </w:r>
            <w:r w:rsidRPr="00DB7922">
              <w:rPr>
                <w:b/>
                <w:bCs/>
                <w:sz w:val="24"/>
                <w:szCs w:val="24"/>
              </w:rPr>
              <w:t>From £8.00</w:t>
            </w:r>
          </w:p>
        </w:tc>
        <w:tc>
          <w:tcPr>
            <w:tcW w:w="567" w:type="dxa"/>
          </w:tcPr>
          <w:p w14:paraId="7F2A8300" w14:textId="7688702D" w:rsidR="0078317A" w:rsidRDefault="0078317A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360BA17" w14:textId="10FF0800" w:rsidR="0078317A" w:rsidRPr="007E1E61" w:rsidRDefault="0078317A" w:rsidP="0078317A">
            <w:pPr>
              <w:rPr>
                <w:b/>
                <w:bCs/>
                <w:sz w:val="24"/>
                <w:szCs w:val="24"/>
              </w:rPr>
            </w:pPr>
            <w:r w:rsidRPr="007E1E61">
              <w:rPr>
                <w:b/>
                <w:bCs/>
                <w:sz w:val="24"/>
                <w:szCs w:val="24"/>
              </w:rPr>
              <w:t>£</w:t>
            </w:r>
            <w:r w:rsidR="00665F7E">
              <w:rPr>
                <w:b/>
                <w:bCs/>
                <w:sz w:val="24"/>
                <w:szCs w:val="24"/>
              </w:rPr>
              <w:t>1.50</w:t>
            </w:r>
          </w:p>
        </w:tc>
      </w:tr>
      <w:tr w:rsidR="002214AF" w:rsidRPr="005C1F77" w14:paraId="7889BEEB" w14:textId="77777777" w:rsidTr="006B172B">
        <w:tc>
          <w:tcPr>
            <w:tcW w:w="2680" w:type="dxa"/>
          </w:tcPr>
          <w:p w14:paraId="4147549E" w14:textId="77777777" w:rsidR="002214AF" w:rsidRPr="005C1F77" w:rsidRDefault="002214AF" w:rsidP="006B17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Wording/Notes</w:t>
            </w:r>
          </w:p>
        </w:tc>
        <w:tc>
          <w:tcPr>
            <w:tcW w:w="8236" w:type="dxa"/>
            <w:gridSpan w:val="4"/>
          </w:tcPr>
          <w:p w14:paraId="68860564" w14:textId="77777777" w:rsidR="002214AF" w:rsidRPr="005C1F77" w:rsidRDefault="002214AF" w:rsidP="006B1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4E2" w:rsidRPr="005C1F77" w14:paraId="18DB9986" w14:textId="77777777" w:rsidTr="0078317A">
        <w:tc>
          <w:tcPr>
            <w:tcW w:w="2680" w:type="dxa"/>
          </w:tcPr>
          <w:p w14:paraId="3ABBEF07" w14:textId="2C2632AA" w:rsidR="000274E2" w:rsidRPr="00DB7922" w:rsidRDefault="000274E2" w:rsidP="007831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Wicker basket </w:t>
            </w:r>
          </w:p>
        </w:tc>
        <w:tc>
          <w:tcPr>
            <w:tcW w:w="6676" w:type="dxa"/>
            <w:gridSpan w:val="2"/>
          </w:tcPr>
          <w:p w14:paraId="56CDBEED" w14:textId="2B9AA754" w:rsidR="000274E2" w:rsidRPr="00DB7922" w:rsidRDefault="00BA4546" w:rsidP="0078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Basket, </w:t>
            </w:r>
            <w:r w:rsidR="00015DD5">
              <w:rPr>
                <w:sz w:val="24"/>
                <w:szCs w:val="24"/>
              </w:rPr>
              <w:t>cellophane,</w:t>
            </w:r>
            <w:r w:rsidR="00A44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ribbons</w:t>
            </w:r>
            <w:r w:rsidR="005A0EB5">
              <w:rPr>
                <w:sz w:val="24"/>
                <w:szCs w:val="24"/>
              </w:rPr>
              <w:t xml:space="preserve"> free if order is over </w:t>
            </w:r>
            <w:r w:rsidR="0008455D">
              <w:rPr>
                <w:sz w:val="24"/>
                <w:szCs w:val="24"/>
              </w:rPr>
              <w:t>£20.00</w:t>
            </w:r>
            <w:r w:rsidR="00A440BE">
              <w:rPr>
                <w:sz w:val="24"/>
                <w:szCs w:val="24"/>
              </w:rPr>
              <w:t xml:space="preserve"> </w:t>
            </w:r>
            <w:r w:rsidR="00F46687" w:rsidRPr="00F46687">
              <w:rPr>
                <w:b/>
                <w:bCs/>
                <w:sz w:val="24"/>
                <w:szCs w:val="24"/>
              </w:rPr>
              <w:t>£5.00</w:t>
            </w:r>
          </w:p>
        </w:tc>
        <w:tc>
          <w:tcPr>
            <w:tcW w:w="567" w:type="dxa"/>
          </w:tcPr>
          <w:p w14:paraId="2E226CB4" w14:textId="77777777" w:rsidR="000274E2" w:rsidRDefault="000274E2" w:rsidP="00783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B110BA" w14:textId="02B3841A" w:rsidR="000274E2" w:rsidRPr="007E1E61" w:rsidRDefault="00F46687" w:rsidP="0078317A">
            <w:pPr>
              <w:rPr>
                <w:b/>
                <w:bCs/>
                <w:sz w:val="24"/>
                <w:szCs w:val="24"/>
              </w:rPr>
            </w:pPr>
            <w:r w:rsidRPr="00F46687">
              <w:rPr>
                <w:b/>
                <w:bCs/>
                <w:sz w:val="24"/>
                <w:szCs w:val="24"/>
              </w:rPr>
              <w:t>£5.00</w:t>
            </w:r>
          </w:p>
        </w:tc>
      </w:tr>
      <w:tr w:rsidR="00425E1F" w:rsidRPr="005C1F77" w14:paraId="3236163C" w14:textId="77777777" w:rsidTr="0078317A">
        <w:tc>
          <w:tcPr>
            <w:tcW w:w="2680" w:type="dxa"/>
          </w:tcPr>
          <w:p w14:paraId="7F21B68F" w14:textId="77777777" w:rsidR="00425E1F" w:rsidRDefault="00425E1F" w:rsidP="007831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gridSpan w:val="2"/>
          </w:tcPr>
          <w:p w14:paraId="4B65967E" w14:textId="77777777" w:rsidR="00425E1F" w:rsidRDefault="00425E1F" w:rsidP="0078317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4B3412" w14:textId="66DB5DF9" w:rsidR="00425E1F" w:rsidRDefault="00425E1F" w:rsidP="00783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dxa"/>
          </w:tcPr>
          <w:p w14:paraId="47195747" w14:textId="77777777" w:rsidR="00425E1F" w:rsidRPr="00F46687" w:rsidRDefault="00425E1F" w:rsidP="007831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5F7E" w:rsidRPr="005C1F77" w14:paraId="24397764" w14:textId="0372B5BB" w:rsidTr="00370113">
        <w:tc>
          <w:tcPr>
            <w:tcW w:w="10916" w:type="dxa"/>
            <w:gridSpan w:val="5"/>
          </w:tcPr>
          <w:p w14:paraId="62B27D2E" w14:textId="60DB1A1D" w:rsidR="00665F7E" w:rsidRDefault="00665F7E" w:rsidP="0078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note, we ask you to pay in full on booking your goodies, this secures the time allocation that is needed to design, bake, make, and present your Christmas goodies</w:t>
            </w:r>
          </w:p>
        </w:tc>
      </w:tr>
      <w:tr w:rsidR="00665F7E" w:rsidRPr="005C1F77" w14:paraId="30FE9B47" w14:textId="7DDE3F4D" w:rsidTr="00316EBF">
        <w:tc>
          <w:tcPr>
            <w:tcW w:w="2680" w:type="dxa"/>
          </w:tcPr>
          <w:p w14:paraId="260FC395" w14:textId="3E44DEB2" w:rsidR="00665F7E" w:rsidRPr="005C1F77" w:rsidRDefault="00665F7E" w:rsidP="007831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Paid/Price</w:t>
            </w:r>
          </w:p>
        </w:tc>
        <w:tc>
          <w:tcPr>
            <w:tcW w:w="5465" w:type="dxa"/>
          </w:tcPr>
          <w:p w14:paraId="6FDF91F2" w14:textId="493C9EF6" w:rsidR="00665F7E" w:rsidRPr="00AE0C86" w:rsidRDefault="00665F7E" w:rsidP="0078317A"/>
        </w:tc>
        <w:tc>
          <w:tcPr>
            <w:tcW w:w="2771" w:type="dxa"/>
            <w:gridSpan w:val="3"/>
          </w:tcPr>
          <w:p w14:paraId="70A76040" w14:textId="77777777" w:rsidR="00665F7E" w:rsidRPr="005C1F77" w:rsidRDefault="00665F7E" w:rsidP="007831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Bank details</w:t>
            </w:r>
          </w:p>
          <w:p w14:paraId="602473DB" w14:textId="77777777" w:rsidR="00665F7E" w:rsidRPr="005C1F77" w:rsidRDefault="00665F7E" w:rsidP="007831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Sort code 30/98/45</w:t>
            </w:r>
          </w:p>
          <w:p w14:paraId="717D7518" w14:textId="77777777" w:rsidR="00665F7E" w:rsidRPr="005C1F77" w:rsidRDefault="00665F7E" w:rsidP="007831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40396268</w:t>
            </w:r>
          </w:p>
          <w:p w14:paraId="75020011" w14:textId="77777777" w:rsidR="00665F7E" w:rsidRPr="005C1F77" w:rsidRDefault="00665F7E" w:rsidP="007831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Mrs Lesley J Retallack</w:t>
            </w:r>
          </w:p>
          <w:p w14:paraId="522F5DD0" w14:textId="3414AD89" w:rsidR="00665F7E" w:rsidRPr="005C1F77" w:rsidRDefault="00665F7E" w:rsidP="007831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Lloyd’s Bank</w:t>
            </w:r>
          </w:p>
        </w:tc>
      </w:tr>
      <w:tr w:rsidR="00665F7E" w:rsidRPr="005C1F77" w14:paraId="47089BDD" w14:textId="4EED1FD8" w:rsidTr="00306A2F">
        <w:tc>
          <w:tcPr>
            <w:tcW w:w="10916" w:type="dxa"/>
            <w:gridSpan w:val="5"/>
          </w:tcPr>
          <w:p w14:paraId="6DD02FEA" w14:textId="77777777" w:rsidR="00665F7E" w:rsidRDefault="00665F7E" w:rsidP="007831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  <w:p w14:paraId="1ADFB5DE" w14:textId="77777777" w:rsidR="00665F7E" w:rsidRPr="00A27525" w:rsidRDefault="00665F7E" w:rsidP="0078317A">
            <w:pPr>
              <w:rPr>
                <w:rFonts w:cstheme="minorHAnsi"/>
                <w:sz w:val="24"/>
                <w:szCs w:val="24"/>
              </w:rPr>
            </w:pPr>
            <w:r w:rsidRPr="00A27525">
              <w:rPr>
                <w:rFonts w:cstheme="minorHAnsi"/>
                <w:sz w:val="24"/>
                <w:szCs w:val="24"/>
              </w:rPr>
              <w:t>Directions to A House of Cake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4 Plough Green - Google Maps</w:t>
              </w:r>
            </w:hyperlink>
            <w:r w:rsidRPr="00A2752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81B64F" w14:textId="77777777" w:rsidR="00665F7E" w:rsidRDefault="00665F7E" w:rsidP="007831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House of Cake</w:t>
            </w:r>
          </w:p>
          <w:p w14:paraId="7D3BB463" w14:textId="77777777" w:rsidR="00665F7E" w:rsidRPr="009B68BC" w:rsidRDefault="00665F7E" w:rsidP="0078317A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4 Plough Green</w:t>
            </w:r>
          </w:p>
          <w:p w14:paraId="768422F0" w14:textId="77777777" w:rsidR="00665F7E" w:rsidRPr="009B68BC" w:rsidRDefault="00665F7E" w:rsidP="0078317A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Saltash</w:t>
            </w:r>
          </w:p>
          <w:p w14:paraId="463D3D75" w14:textId="77777777" w:rsidR="00665F7E" w:rsidRPr="009B68BC" w:rsidRDefault="00665F7E" w:rsidP="0078317A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Cornwall</w:t>
            </w:r>
          </w:p>
          <w:p w14:paraId="366B9D7A" w14:textId="77777777" w:rsidR="00665F7E" w:rsidRDefault="00665F7E" w:rsidP="007831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PL12 4JZ</w:t>
            </w:r>
          </w:p>
          <w:p w14:paraId="59852158" w14:textId="77777777" w:rsidR="00665F7E" w:rsidRDefault="00665F7E" w:rsidP="0078317A">
            <w:pPr>
              <w:rPr>
                <w:rFonts w:cstheme="minorHAnsi"/>
                <w:color w:val="000000" w:themeColor="text1"/>
              </w:rPr>
            </w:pPr>
          </w:p>
          <w:p w14:paraId="79EB74F0" w14:textId="6E3D10D6" w:rsidR="00665F7E" w:rsidRDefault="00665F7E" w:rsidP="007831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color w:val="000000" w:themeColor="text1"/>
              </w:rPr>
              <w:t xml:space="preserve">Here at AHoC we are constantly striving to be the best that we can, </w:t>
            </w:r>
            <w:r>
              <w:rPr>
                <w:rFonts w:cstheme="minorHAnsi"/>
                <w:color w:val="000000" w:themeColor="text1"/>
              </w:rPr>
              <w:t xml:space="preserve">your help is fundamental to our success so we ask if you would be so kind as to </w:t>
            </w:r>
            <w:r w:rsidRPr="005C1F77">
              <w:rPr>
                <w:rFonts w:cstheme="minorHAnsi"/>
                <w:color w:val="000000" w:themeColor="text1"/>
              </w:rPr>
              <w:t>tak</w:t>
            </w:r>
            <w:r>
              <w:rPr>
                <w:rFonts w:cstheme="minorHAnsi"/>
                <w:color w:val="000000" w:themeColor="text1"/>
              </w:rPr>
              <w:t>e</w:t>
            </w:r>
            <w:r w:rsidRPr="005C1F77">
              <w:rPr>
                <w:rFonts w:cstheme="minorHAnsi"/>
                <w:color w:val="000000" w:themeColor="text1"/>
              </w:rPr>
              <w:t xml:space="preserve"> our survey to give us an idea for improvements or just to say we are doing a good job </w:t>
            </w:r>
            <w:hyperlink r:id="rId8" w:tgtFrame="_blank" w:history="1">
              <w:r w:rsidRPr="005C1F77">
                <w:rPr>
                  <w:rStyle w:val="Hyperlink"/>
                  <w:rFonts w:cstheme="minorHAnsi"/>
                  <w:color w:val="000000" w:themeColor="text1"/>
                </w:rPr>
                <w:t>https://www.surveymonkey.co.uk/r/76LZG8G</w:t>
              </w:r>
            </w:hyperlink>
            <w:r>
              <w:rPr>
                <w:rFonts w:cstheme="minorHAnsi"/>
                <w:color w:val="000000" w:themeColor="text1"/>
              </w:rPr>
              <w:t xml:space="preserve"> a</w:t>
            </w:r>
            <w:r w:rsidRPr="005C1F77">
              <w:rPr>
                <w:rFonts w:cstheme="minorHAnsi"/>
                <w:color w:val="000000" w:themeColor="text1"/>
              </w:rPr>
              <w:t>nd don’t forget those all-important reviews please  </w:t>
            </w:r>
            <w:hyperlink r:id="rId9" w:history="1">
              <w:r w:rsidRPr="005C1F77">
                <w:rPr>
                  <w:rStyle w:val="Hyperlink"/>
                  <w:rFonts w:cstheme="minorHAnsi"/>
                  <w:color w:val="000000" w:themeColor="text1"/>
                </w:rPr>
                <w:t>(20+) A House of Cake | Facebook</w:t>
              </w:r>
            </w:hyperlink>
            <w:r w:rsidRPr="005C1F77">
              <w:rPr>
                <w:rFonts w:cstheme="minorHAnsi"/>
                <w:color w:val="000000" w:themeColor="text1"/>
              </w:rPr>
              <w:t> </w:t>
            </w:r>
            <w:r>
              <w:rPr>
                <w:rFonts w:cstheme="minorHAnsi"/>
                <w:color w:val="000000" w:themeColor="text1"/>
              </w:rPr>
              <w:t>Thank you for your support x</w:t>
            </w:r>
          </w:p>
        </w:tc>
      </w:tr>
    </w:tbl>
    <w:p w14:paraId="155CBE93" w14:textId="1FA25811" w:rsidR="008E6B02" w:rsidRPr="005C1F77" w:rsidRDefault="008E6B02" w:rsidP="008E6B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8E6B02" w:rsidRPr="005C1F77" w:rsidSect="008B7B2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E2D" w14:textId="77777777" w:rsidR="00DD073D" w:rsidRDefault="00DD073D" w:rsidP="00957806">
      <w:pPr>
        <w:spacing w:after="0" w:line="240" w:lineRule="auto"/>
      </w:pPr>
      <w:r>
        <w:separator/>
      </w:r>
    </w:p>
  </w:endnote>
  <w:endnote w:type="continuationSeparator" w:id="0">
    <w:p w14:paraId="050A7EAD" w14:textId="77777777" w:rsidR="00DD073D" w:rsidRDefault="00DD073D" w:rsidP="0095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4CB4" w14:textId="7E65B639" w:rsidR="00F957F6" w:rsidRDefault="00F957F6">
    <w:pPr>
      <w:pStyle w:val="Footer"/>
      <w:rPr>
        <w:sz w:val="24"/>
        <w:szCs w:val="24"/>
      </w:rPr>
    </w:pPr>
  </w:p>
  <w:p w14:paraId="085A540A" w14:textId="006176D0" w:rsidR="00957806" w:rsidRDefault="00F957F6">
    <w:pPr>
      <w:pStyle w:val="Foo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"dddd, dd MMMM yyyy" </w:instrText>
    </w:r>
    <w:r>
      <w:rPr>
        <w:sz w:val="24"/>
        <w:szCs w:val="24"/>
      </w:rPr>
      <w:fldChar w:fldCharType="separate"/>
    </w:r>
    <w:r w:rsidR="00015DD5">
      <w:rPr>
        <w:noProof/>
        <w:sz w:val="24"/>
        <w:szCs w:val="24"/>
      </w:rPr>
      <w:t>Thursday, 21 October 2021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2A00" w14:textId="77777777" w:rsidR="00DD073D" w:rsidRDefault="00DD073D" w:rsidP="00957806">
      <w:pPr>
        <w:spacing w:after="0" w:line="240" w:lineRule="auto"/>
      </w:pPr>
      <w:r>
        <w:separator/>
      </w:r>
    </w:p>
  </w:footnote>
  <w:footnote w:type="continuationSeparator" w:id="0">
    <w:p w14:paraId="2CEFDD20" w14:textId="77777777" w:rsidR="00DD073D" w:rsidRDefault="00DD073D" w:rsidP="0095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ACE2" w14:textId="20181A6B" w:rsidR="00B97A68" w:rsidRDefault="00B97A68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3120" behindDoc="1" locked="0" layoutInCell="1" allowOverlap="1" wp14:anchorId="56A79ECC" wp14:editId="1C3CB942">
          <wp:simplePos x="0" y="0"/>
          <wp:positionH relativeFrom="margin">
            <wp:posOffset>6038905</wp:posOffset>
          </wp:positionH>
          <wp:positionV relativeFrom="margin">
            <wp:posOffset>-422027</wp:posOffset>
          </wp:positionV>
          <wp:extent cx="721857" cy="721857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57" cy="721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6BB7"/>
    <w:multiLevelType w:val="hybridMultilevel"/>
    <w:tmpl w:val="AD10D506"/>
    <w:lvl w:ilvl="0" w:tplc="0B88D3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0"/>
    <w:rsid w:val="00004566"/>
    <w:rsid w:val="0000570E"/>
    <w:rsid w:val="00010F21"/>
    <w:rsid w:val="000115B0"/>
    <w:rsid w:val="00015DD5"/>
    <w:rsid w:val="000172D6"/>
    <w:rsid w:val="000222F0"/>
    <w:rsid w:val="000254C0"/>
    <w:rsid w:val="000274E2"/>
    <w:rsid w:val="00030D1B"/>
    <w:rsid w:val="00043C17"/>
    <w:rsid w:val="00045EEE"/>
    <w:rsid w:val="000513C5"/>
    <w:rsid w:val="00056971"/>
    <w:rsid w:val="0005734C"/>
    <w:rsid w:val="00076011"/>
    <w:rsid w:val="00080FF6"/>
    <w:rsid w:val="000824F4"/>
    <w:rsid w:val="00083F7B"/>
    <w:rsid w:val="0008455D"/>
    <w:rsid w:val="00094612"/>
    <w:rsid w:val="00094C4D"/>
    <w:rsid w:val="000A1E0C"/>
    <w:rsid w:val="000A63FF"/>
    <w:rsid w:val="000B1CFD"/>
    <w:rsid w:val="000B7C4C"/>
    <w:rsid w:val="000C0EA3"/>
    <w:rsid w:val="000E113B"/>
    <w:rsid w:val="00111321"/>
    <w:rsid w:val="00123459"/>
    <w:rsid w:val="00123E19"/>
    <w:rsid w:val="00125DF8"/>
    <w:rsid w:val="00134742"/>
    <w:rsid w:val="00135EF4"/>
    <w:rsid w:val="00142622"/>
    <w:rsid w:val="00146AE6"/>
    <w:rsid w:val="00166FB1"/>
    <w:rsid w:val="001714E7"/>
    <w:rsid w:val="00173EB5"/>
    <w:rsid w:val="001748CC"/>
    <w:rsid w:val="00176B0E"/>
    <w:rsid w:val="001808FD"/>
    <w:rsid w:val="001828DE"/>
    <w:rsid w:val="001C18CA"/>
    <w:rsid w:val="001D707A"/>
    <w:rsid w:val="001E0FE8"/>
    <w:rsid w:val="001E661D"/>
    <w:rsid w:val="001F17E9"/>
    <w:rsid w:val="00213320"/>
    <w:rsid w:val="002214AF"/>
    <w:rsid w:val="00230655"/>
    <w:rsid w:val="00257CBD"/>
    <w:rsid w:val="0026183C"/>
    <w:rsid w:val="002623CE"/>
    <w:rsid w:val="00284CF6"/>
    <w:rsid w:val="00292DCA"/>
    <w:rsid w:val="0029410A"/>
    <w:rsid w:val="00295F60"/>
    <w:rsid w:val="002960BC"/>
    <w:rsid w:val="002A7526"/>
    <w:rsid w:val="002B705E"/>
    <w:rsid w:val="002C1725"/>
    <w:rsid w:val="002C2EFE"/>
    <w:rsid w:val="002E310C"/>
    <w:rsid w:val="002F6895"/>
    <w:rsid w:val="00301CDE"/>
    <w:rsid w:val="00310BF7"/>
    <w:rsid w:val="00333D8A"/>
    <w:rsid w:val="0033552B"/>
    <w:rsid w:val="00340974"/>
    <w:rsid w:val="003468E2"/>
    <w:rsid w:val="00356CA9"/>
    <w:rsid w:val="0038406A"/>
    <w:rsid w:val="00391FB3"/>
    <w:rsid w:val="003B22AF"/>
    <w:rsid w:val="003B28B2"/>
    <w:rsid w:val="003B5469"/>
    <w:rsid w:val="003B568A"/>
    <w:rsid w:val="003B6769"/>
    <w:rsid w:val="003D3CAB"/>
    <w:rsid w:val="003D46BC"/>
    <w:rsid w:val="003E4D06"/>
    <w:rsid w:val="003F6990"/>
    <w:rsid w:val="004049E1"/>
    <w:rsid w:val="00413426"/>
    <w:rsid w:val="00420EFE"/>
    <w:rsid w:val="00425E1F"/>
    <w:rsid w:val="0046293B"/>
    <w:rsid w:val="00464612"/>
    <w:rsid w:val="00473C97"/>
    <w:rsid w:val="00474470"/>
    <w:rsid w:val="00483089"/>
    <w:rsid w:val="004925BD"/>
    <w:rsid w:val="0049273E"/>
    <w:rsid w:val="0049508C"/>
    <w:rsid w:val="004B52FE"/>
    <w:rsid w:val="004C1140"/>
    <w:rsid w:val="004C2387"/>
    <w:rsid w:val="004C7CCA"/>
    <w:rsid w:val="004E377D"/>
    <w:rsid w:val="005003E2"/>
    <w:rsid w:val="005064A8"/>
    <w:rsid w:val="005112A5"/>
    <w:rsid w:val="00513DDB"/>
    <w:rsid w:val="00515B1F"/>
    <w:rsid w:val="00517266"/>
    <w:rsid w:val="0052309C"/>
    <w:rsid w:val="005254D1"/>
    <w:rsid w:val="0054233E"/>
    <w:rsid w:val="0055140F"/>
    <w:rsid w:val="00564178"/>
    <w:rsid w:val="005648DE"/>
    <w:rsid w:val="00565DBD"/>
    <w:rsid w:val="0058040F"/>
    <w:rsid w:val="00584DF8"/>
    <w:rsid w:val="005865D4"/>
    <w:rsid w:val="00587102"/>
    <w:rsid w:val="005A0EB5"/>
    <w:rsid w:val="005C08B1"/>
    <w:rsid w:val="005C09A7"/>
    <w:rsid w:val="005C09D4"/>
    <w:rsid w:val="005C0A03"/>
    <w:rsid w:val="005C1F77"/>
    <w:rsid w:val="005C6AC3"/>
    <w:rsid w:val="005D1A35"/>
    <w:rsid w:val="005D4E95"/>
    <w:rsid w:val="005E35D9"/>
    <w:rsid w:val="005E5E05"/>
    <w:rsid w:val="005F2C79"/>
    <w:rsid w:val="006005DF"/>
    <w:rsid w:val="006350E4"/>
    <w:rsid w:val="0065121F"/>
    <w:rsid w:val="00665F7E"/>
    <w:rsid w:val="00683FD2"/>
    <w:rsid w:val="0069441F"/>
    <w:rsid w:val="006A044E"/>
    <w:rsid w:val="006B408F"/>
    <w:rsid w:val="006C2020"/>
    <w:rsid w:val="006C7396"/>
    <w:rsid w:val="006D0C7A"/>
    <w:rsid w:val="006D10C1"/>
    <w:rsid w:val="006D113A"/>
    <w:rsid w:val="006D3702"/>
    <w:rsid w:val="006D396E"/>
    <w:rsid w:val="006D744A"/>
    <w:rsid w:val="006E0A68"/>
    <w:rsid w:val="006F2886"/>
    <w:rsid w:val="006F611F"/>
    <w:rsid w:val="00702567"/>
    <w:rsid w:val="00731ADB"/>
    <w:rsid w:val="00734B29"/>
    <w:rsid w:val="00736201"/>
    <w:rsid w:val="00737330"/>
    <w:rsid w:val="00741AEE"/>
    <w:rsid w:val="00744335"/>
    <w:rsid w:val="00753D44"/>
    <w:rsid w:val="00754D64"/>
    <w:rsid w:val="007657D8"/>
    <w:rsid w:val="007723B5"/>
    <w:rsid w:val="0078317A"/>
    <w:rsid w:val="007856D5"/>
    <w:rsid w:val="00791C2F"/>
    <w:rsid w:val="007A3DAE"/>
    <w:rsid w:val="007A7DC4"/>
    <w:rsid w:val="007C58F6"/>
    <w:rsid w:val="007D2E8B"/>
    <w:rsid w:val="007E3C4D"/>
    <w:rsid w:val="007E42D6"/>
    <w:rsid w:val="007E66E3"/>
    <w:rsid w:val="00807BDD"/>
    <w:rsid w:val="00835BD2"/>
    <w:rsid w:val="00837CDA"/>
    <w:rsid w:val="00840FA7"/>
    <w:rsid w:val="00844B7B"/>
    <w:rsid w:val="00846315"/>
    <w:rsid w:val="0086491A"/>
    <w:rsid w:val="008809F3"/>
    <w:rsid w:val="008830C9"/>
    <w:rsid w:val="00884D49"/>
    <w:rsid w:val="00892239"/>
    <w:rsid w:val="00897EDE"/>
    <w:rsid w:val="008B2A60"/>
    <w:rsid w:val="008B7B21"/>
    <w:rsid w:val="008C0095"/>
    <w:rsid w:val="008E0466"/>
    <w:rsid w:val="008E5424"/>
    <w:rsid w:val="008E6B02"/>
    <w:rsid w:val="008E7560"/>
    <w:rsid w:val="008F2D45"/>
    <w:rsid w:val="009066CE"/>
    <w:rsid w:val="00914675"/>
    <w:rsid w:val="009179A6"/>
    <w:rsid w:val="00917E6A"/>
    <w:rsid w:val="00921BDD"/>
    <w:rsid w:val="009233C6"/>
    <w:rsid w:val="00924BF9"/>
    <w:rsid w:val="00932ECB"/>
    <w:rsid w:val="00950191"/>
    <w:rsid w:val="0095741C"/>
    <w:rsid w:val="00957806"/>
    <w:rsid w:val="00961063"/>
    <w:rsid w:val="00964697"/>
    <w:rsid w:val="00965C14"/>
    <w:rsid w:val="00965D6C"/>
    <w:rsid w:val="00976150"/>
    <w:rsid w:val="0098268D"/>
    <w:rsid w:val="009A1BF6"/>
    <w:rsid w:val="009B5069"/>
    <w:rsid w:val="009C026E"/>
    <w:rsid w:val="009C59DD"/>
    <w:rsid w:val="009C5E6B"/>
    <w:rsid w:val="009C7073"/>
    <w:rsid w:val="009D5D1B"/>
    <w:rsid w:val="009D79AB"/>
    <w:rsid w:val="009E6103"/>
    <w:rsid w:val="00A14B3E"/>
    <w:rsid w:val="00A16593"/>
    <w:rsid w:val="00A440BE"/>
    <w:rsid w:val="00A50B6B"/>
    <w:rsid w:val="00A52866"/>
    <w:rsid w:val="00A6146A"/>
    <w:rsid w:val="00A6567E"/>
    <w:rsid w:val="00A72D8A"/>
    <w:rsid w:val="00A77518"/>
    <w:rsid w:val="00A848F9"/>
    <w:rsid w:val="00A90F34"/>
    <w:rsid w:val="00A93C3B"/>
    <w:rsid w:val="00A97555"/>
    <w:rsid w:val="00AB2846"/>
    <w:rsid w:val="00AC6424"/>
    <w:rsid w:val="00AD40FB"/>
    <w:rsid w:val="00AE0132"/>
    <w:rsid w:val="00AE0C86"/>
    <w:rsid w:val="00AE2A92"/>
    <w:rsid w:val="00AF63D6"/>
    <w:rsid w:val="00AF7F7A"/>
    <w:rsid w:val="00B06924"/>
    <w:rsid w:val="00B110E8"/>
    <w:rsid w:val="00B15248"/>
    <w:rsid w:val="00B23436"/>
    <w:rsid w:val="00B23C69"/>
    <w:rsid w:val="00B341C9"/>
    <w:rsid w:val="00B37542"/>
    <w:rsid w:val="00B56DF0"/>
    <w:rsid w:val="00B62779"/>
    <w:rsid w:val="00B63063"/>
    <w:rsid w:val="00B65DC3"/>
    <w:rsid w:val="00B679FA"/>
    <w:rsid w:val="00B73E8D"/>
    <w:rsid w:val="00B960AB"/>
    <w:rsid w:val="00B97A68"/>
    <w:rsid w:val="00B97F62"/>
    <w:rsid w:val="00BA4546"/>
    <w:rsid w:val="00BB4AFF"/>
    <w:rsid w:val="00BC5528"/>
    <w:rsid w:val="00BC62F1"/>
    <w:rsid w:val="00BD68A0"/>
    <w:rsid w:val="00BE20E0"/>
    <w:rsid w:val="00BE40BD"/>
    <w:rsid w:val="00BF2D5B"/>
    <w:rsid w:val="00BF3DFF"/>
    <w:rsid w:val="00C27C96"/>
    <w:rsid w:val="00C444CD"/>
    <w:rsid w:val="00C73A05"/>
    <w:rsid w:val="00C81234"/>
    <w:rsid w:val="00C86738"/>
    <w:rsid w:val="00C94A56"/>
    <w:rsid w:val="00CA0BCF"/>
    <w:rsid w:val="00CA3529"/>
    <w:rsid w:val="00D06AFA"/>
    <w:rsid w:val="00D17D1F"/>
    <w:rsid w:val="00D2632F"/>
    <w:rsid w:val="00D350AD"/>
    <w:rsid w:val="00D8109A"/>
    <w:rsid w:val="00D93889"/>
    <w:rsid w:val="00DA34ED"/>
    <w:rsid w:val="00DA611B"/>
    <w:rsid w:val="00DC2F2E"/>
    <w:rsid w:val="00DC6A60"/>
    <w:rsid w:val="00DD073D"/>
    <w:rsid w:val="00DD417F"/>
    <w:rsid w:val="00DE4334"/>
    <w:rsid w:val="00DF0E38"/>
    <w:rsid w:val="00DF34A7"/>
    <w:rsid w:val="00E12053"/>
    <w:rsid w:val="00E136CD"/>
    <w:rsid w:val="00E33A76"/>
    <w:rsid w:val="00E51BAB"/>
    <w:rsid w:val="00E54E34"/>
    <w:rsid w:val="00E575ED"/>
    <w:rsid w:val="00E675B7"/>
    <w:rsid w:val="00E707BC"/>
    <w:rsid w:val="00E72A3B"/>
    <w:rsid w:val="00E8490D"/>
    <w:rsid w:val="00EA1875"/>
    <w:rsid w:val="00EB5996"/>
    <w:rsid w:val="00EB5AEB"/>
    <w:rsid w:val="00EB6903"/>
    <w:rsid w:val="00EC5CA2"/>
    <w:rsid w:val="00EC62E6"/>
    <w:rsid w:val="00ED68AA"/>
    <w:rsid w:val="00F0102C"/>
    <w:rsid w:val="00F01834"/>
    <w:rsid w:val="00F0361C"/>
    <w:rsid w:val="00F11019"/>
    <w:rsid w:val="00F1398F"/>
    <w:rsid w:val="00F2456D"/>
    <w:rsid w:val="00F33818"/>
    <w:rsid w:val="00F43905"/>
    <w:rsid w:val="00F46687"/>
    <w:rsid w:val="00F56EA0"/>
    <w:rsid w:val="00F56F75"/>
    <w:rsid w:val="00F57534"/>
    <w:rsid w:val="00F66437"/>
    <w:rsid w:val="00F72ED2"/>
    <w:rsid w:val="00F748ED"/>
    <w:rsid w:val="00F7496B"/>
    <w:rsid w:val="00F957F6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F49D7"/>
  <w15:chartTrackingRefBased/>
  <w15:docId w15:val="{02BA3C18-AEE5-45F7-8718-45A41A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C6A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6A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C6AC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6AC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3oh-">
    <w:name w:val="_3oh-"/>
    <w:basedOn w:val="DefaultParagraphFont"/>
    <w:rsid w:val="005C6AC3"/>
  </w:style>
  <w:style w:type="character" w:styleId="Hyperlink">
    <w:name w:val="Hyperlink"/>
    <w:basedOn w:val="DefaultParagraphFont"/>
    <w:uiPriority w:val="99"/>
    <w:unhideWhenUsed/>
    <w:rsid w:val="005C6AC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6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6AC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6A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6AC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4dw4">
    <w:name w:val="_4dw4"/>
    <w:basedOn w:val="DefaultParagraphFont"/>
    <w:rsid w:val="005C6AC3"/>
  </w:style>
  <w:style w:type="character" w:customStyle="1" w:styleId="Heading3Char">
    <w:name w:val="Heading 3 Char"/>
    <w:basedOn w:val="DefaultParagraphFont"/>
    <w:link w:val="Heading3"/>
    <w:uiPriority w:val="9"/>
    <w:semiHidden/>
    <w:rsid w:val="00051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06"/>
  </w:style>
  <w:style w:type="paragraph" w:styleId="Footer">
    <w:name w:val="footer"/>
    <w:basedOn w:val="Normal"/>
    <w:link w:val="FooterChar"/>
    <w:uiPriority w:val="99"/>
    <w:unhideWhenUsed/>
    <w:rsid w:val="0095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06"/>
  </w:style>
  <w:style w:type="paragraph" w:styleId="NormalWeb">
    <w:name w:val="Normal (Web)"/>
    <w:basedOn w:val="Normal"/>
    <w:uiPriority w:val="99"/>
    <w:semiHidden/>
    <w:unhideWhenUsed/>
    <w:rsid w:val="002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3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6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4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28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3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804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6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7187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5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63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195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0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3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6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8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11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2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7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9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3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0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46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22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307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088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2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6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503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3457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1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4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4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47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0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5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63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72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11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9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7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9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388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2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6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3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5730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65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8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3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3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74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9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09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3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96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231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1940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07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2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13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1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4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1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2190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7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9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6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9442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36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3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73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7649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0560">
                          <w:marLeft w:val="0"/>
                          <w:marRight w:val="-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675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392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46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92107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0028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3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4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3577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282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7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13126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57469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8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54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050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3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3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8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4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94270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900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3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4653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414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5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5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64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2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3298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940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7969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96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5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08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09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9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63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0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5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178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18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87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81852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93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448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221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75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93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6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356370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219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2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4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3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083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8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7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51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8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4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68527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1296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6680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9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8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9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01747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993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9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985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43472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9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79326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755996">
          <w:marLeft w:val="0"/>
          <w:marRight w:val="0"/>
          <w:marTop w:val="0"/>
          <w:marBottom w:val="0"/>
          <w:divBdr>
            <w:top w:val="single" w:sz="6" w:space="0" w:color="DADD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29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03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82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52282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3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85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8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1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4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0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4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779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8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9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7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421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7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880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9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364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93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96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4584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4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7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4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1530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72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9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6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47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3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76LZG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4+Plough+Green,+Saltash+PL12+4JZ/@50.4058205,-4.2289191,14z/data=!4m5!3m4!1s0x486c9221775bf59b:0x7282768dbf95d8c9!8m2!3d50.412866!4d-4.23708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HouseOfCake/reviews/?ref=page_inter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Retallack</dc:creator>
  <cp:keywords/>
  <dc:description/>
  <cp:lastModifiedBy>Lesley Retallack</cp:lastModifiedBy>
  <cp:revision>16</cp:revision>
  <cp:lastPrinted>2020-11-17T20:20:00Z</cp:lastPrinted>
  <dcterms:created xsi:type="dcterms:W3CDTF">2021-09-18T11:18:00Z</dcterms:created>
  <dcterms:modified xsi:type="dcterms:W3CDTF">2021-10-21T12:45:00Z</dcterms:modified>
</cp:coreProperties>
</file>