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85" w:rsidRDefault="007420F3" w:rsidP="00B3192D">
      <w:pPr>
        <w:pStyle w:val="NormalWeb"/>
        <w:rPr>
          <w:rFonts w:ascii="Arial" w:hAnsi="Arial" w:cs="Arial"/>
          <w:color w:val="141412"/>
        </w:rPr>
      </w:pPr>
      <w:r>
        <w:rPr>
          <w:rFonts w:ascii="Arial" w:hAnsi="Arial" w:cs="Arial"/>
          <w:color w:val="141412"/>
        </w:rPr>
        <w:t xml:space="preserve">                 </w:t>
      </w:r>
    </w:p>
    <w:p w:rsidR="00F70B85" w:rsidRDefault="00F70B85" w:rsidP="00EF4AA8">
      <w:pPr>
        <w:pStyle w:val="NormalWeb"/>
        <w:jc w:val="center"/>
        <w:rPr>
          <w:rFonts w:ascii="Arial" w:hAnsi="Arial" w:cs="Arial"/>
          <w:color w:val="141412"/>
        </w:rPr>
      </w:pPr>
      <w:r>
        <w:rPr>
          <w:rFonts w:ascii="Arial" w:hAnsi="Arial" w:cs="Arial"/>
          <w:color w:val="141412"/>
        </w:rPr>
        <w:t>Chapin Greene Condominium Association</w:t>
      </w:r>
    </w:p>
    <w:p w:rsidR="00302A2D" w:rsidRPr="00F70B85" w:rsidRDefault="00302A2D" w:rsidP="00302A2D">
      <w:pPr>
        <w:jc w:val="center"/>
        <w:rPr>
          <w:sz w:val="28"/>
          <w:szCs w:val="28"/>
        </w:rPr>
      </w:pPr>
      <w:r w:rsidRPr="00F70B85">
        <w:rPr>
          <w:sz w:val="28"/>
          <w:szCs w:val="28"/>
        </w:rPr>
        <w:t>Storm Door Specifications</w:t>
      </w:r>
    </w:p>
    <w:p w:rsidR="00302A2D" w:rsidRDefault="00E23C19" w:rsidP="00302A2D">
      <w:r>
        <w:t>T</w:t>
      </w:r>
      <w:r w:rsidR="00302A2D">
        <w:t xml:space="preserve">he following storm door styles are </w:t>
      </w:r>
      <w:r w:rsidR="00E3234B">
        <w:t xml:space="preserve">approved </w:t>
      </w:r>
      <w:r w:rsidR="007C1068">
        <w:t>for Chapin Greene Condominium Association.</w:t>
      </w:r>
    </w:p>
    <w:p w:rsidR="004D3B60" w:rsidRDefault="004D3B60" w:rsidP="00302A2D">
      <w:r>
        <w:t xml:space="preserve">You may choose whatever door manufacturer you like. The only requirement is that the model &amp; style you select fits either of the following </w:t>
      </w:r>
      <w:r w:rsidR="00221EB9">
        <w:t>description.</w:t>
      </w:r>
    </w:p>
    <w:p w:rsidR="00E3234B" w:rsidRPr="00E3234B" w:rsidRDefault="00E3234B" w:rsidP="00302A2D">
      <w:r w:rsidRPr="00E3234B">
        <w:rPr>
          <w:b/>
        </w:rPr>
        <w:t xml:space="preserve">Door Style: </w:t>
      </w:r>
      <w:r>
        <w:t>Full View –</w:t>
      </w:r>
      <w:r w:rsidR="00EA7CE2">
        <w:t xml:space="preserve"> The daylight opening is the full length of the door. This </w:t>
      </w:r>
      <w:r w:rsidR="00F70B85">
        <w:t>can be</w:t>
      </w:r>
      <w:r>
        <w:t xml:space="preserve"> a self storing window/screen or full removable window &amp; screen.</w:t>
      </w:r>
    </w:p>
    <w:p w:rsidR="004D3B60" w:rsidRDefault="00E23C19" w:rsidP="004D3B60">
      <w:r w:rsidRPr="00E23C19">
        <w:rPr>
          <w:b/>
        </w:rPr>
        <w:t>Hardware/Handle:</w:t>
      </w:r>
      <w:r>
        <w:t xml:space="preserve">  </w:t>
      </w:r>
      <w:r w:rsidR="004D3B60">
        <w:t>It is recommended to select the l</w:t>
      </w:r>
      <w:r w:rsidR="00221EB9">
        <w:t>ever style ha</w:t>
      </w:r>
      <w:r w:rsidR="000B7BAC">
        <w:t>ndle which are ADA compliant for easy operation</w:t>
      </w:r>
      <w:r w:rsidR="00221EB9">
        <w:t>.</w:t>
      </w:r>
    </w:p>
    <w:p w:rsidR="00E23C19" w:rsidRDefault="00E23C19" w:rsidP="004D3B60">
      <w:r w:rsidRPr="00E23C19">
        <w:rPr>
          <w:b/>
        </w:rPr>
        <w:t>Color:</w:t>
      </w:r>
      <w:r>
        <w:rPr>
          <w:b/>
        </w:rPr>
        <w:t xml:space="preserve"> </w:t>
      </w:r>
      <w:r>
        <w:t xml:space="preserve">The door color must be white. The </w:t>
      </w:r>
      <w:r w:rsidR="006D2AD0">
        <w:t xml:space="preserve">exterior </w:t>
      </w:r>
      <w:r>
        <w:t>handle</w:t>
      </w:r>
      <w:r w:rsidR="006D2AD0">
        <w:t xml:space="preserve"> </w:t>
      </w:r>
      <w:r w:rsidR="000B7BAC">
        <w:t xml:space="preserve">mount &amp; lock </w:t>
      </w:r>
      <w:r w:rsidR="006D2AD0">
        <w:t>should either be black or pewter/nickel.</w:t>
      </w:r>
    </w:p>
    <w:p w:rsidR="00F70B85" w:rsidRPr="00F70B85" w:rsidRDefault="00F70B85" w:rsidP="004D3B60">
      <w:pPr>
        <w:rPr>
          <w:b/>
          <w:sz w:val="24"/>
          <w:szCs w:val="24"/>
        </w:rPr>
      </w:pPr>
      <w:r w:rsidRPr="00F70B85">
        <w:rPr>
          <w:b/>
          <w:sz w:val="24"/>
          <w:szCs w:val="24"/>
        </w:rPr>
        <w:t>A “Request for Alteration” application MUST be submitted for approval</w:t>
      </w:r>
      <w:r>
        <w:rPr>
          <w:b/>
          <w:sz w:val="24"/>
          <w:szCs w:val="24"/>
        </w:rPr>
        <w:t xml:space="preserve"> prior to installation or contractor commitment.</w:t>
      </w:r>
    </w:p>
    <w:p w:rsidR="00E3234B" w:rsidRDefault="00E3234B" w:rsidP="004D3B60"/>
    <w:p w:rsidR="00E3234B" w:rsidRDefault="00E3234B" w:rsidP="00E3234B">
      <w:pPr>
        <w:pStyle w:val="ListParagraph"/>
        <w:numPr>
          <w:ilvl w:val="0"/>
          <w:numId w:val="3"/>
        </w:numPr>
      </w:pPr>
      <w:r>
        <w:t>EXAMPLE: F</w:t>
      </w:r>
      <w:r w:rsidR="00EA7CE2">
        <w:t>ull V</w:t>
      </w:r>
      <w:r>
        <w:t xml:space="preserve">iew storm door with removable glass and </w:t>
      </w:r>
      <w:r w:rsidR="000B7BAC">
        <w:t>screen and lever door handle.</w:t>
      </w:r>
    </w:p>
    <w:p w:rsidR="00E3234B" w:rsidRDefault="00E3234B" w:rsidP="004D3B60">
      <w:r>
        <w:rPr>
          <w:noProof/>
        </w:rPr>
        <w:drawing>
          <wp:inline distT="0" distB="0" distL="0" distR="0">
            <wp:extent cx="879475" cy="1835785"/>
            <wp:effectExtent l="19050" t="0" r="0" b="0"/>
            <wp:docPr id="1" name="Picture 1" descr="C:\Users\Slimline\Pictures\Strom doors\4601_white_or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mline\Pictures\Strom doors\4601_white_orb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2D" w:rsidRDefault="00B3192D" w:rsidP="004D3B60"/>
    <w:p w:rsidR="00E3234B" w:rsidRDefault="00E3234B" w:rsidP="00E3234B">
      <w:pPr>
        <w:pStyle w:val="ListParagraph"/>
        <w:numPr>
          <w:ilvl w:val="0"/>
          <w:numId w:val="2"/>
        </w:numPr>
      </w:pPr>
      <w:r>
        <w:t xml:space="preserve">EXAMPLE: </w:t>
      </w:r>
      <w:r w:rsidR="00EA7CE2">
        <w:t>Full V</w:t>
      </w:r>
      <w:r>
        <w:t>iew storm door with self storing glass and screen</w:t>
      </w:r>
      <w:r w:rsidR="000B7BAC">
        <w:t xml:space="preserve"> with lever door handle</w:t>
      </w:r>
      <w:r>
        <w:t>. The only noted differ</w:t>
      </w:r>
      <w:r w:rsidR="00F70B85">
        <w:t xml:space="preserve">ence is the </w:t>
      </w:r>
      <w:r w:rsidR="007C1068">
        <w:t>mullion across the center of the door.</w:t>
      </w:r>
    </w:p>
    <w:p w:rsidR="00B3192D" w:rsidRPr="00E23C19" w:rsidRDefault="00E3234B" w:rsidP="00B3192D">
      <w:r>
        <w:rPr>
          <w:noProof/>
        </w:rPr>
        <w:drawing>
          <wp:inline distT="0" distB="0" distL="0" distR="0">
            <wp:extent cx="824230" cy="1835785"/>
            <wp:effectExtent l="19050" t="0" r="0" b="0"/>
            <wp:docPr id="2" name="Picture 2" descr="C:\Users\Slimline\Pictures\Strom doors\3900_white_or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imline\Pictures\Strom doors\3900_white_orb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92D">
        <w:tab/>
      </w:r>
      <w:r w:rsidR="00B3192D">
        <w:tab/>
      </w:r>
      <w:r w:rsidR="00B3192D">
        <w:tab/>
      </w:r>
      <w:r w:rsidR="00B3192D">
        <w:tab/>
      </w:r>
      <w:r w:rsidR="00B3192D">
        <w:tab/>
      </w:r>
      <w:r w:rsidR="00B3192D">
        <w:tab/>
      </w:r>
      <w:r w:rsidR="00B3192D">
        <w:tab/>
      </w:r>
      <w:r w:rsidR="00B3192D">
        <w:tab/>
      </w:r>
      <w:r w:rsidR="00B3192D">
        <w:tab/>
      </w:r>
      <w:r w:rsidR="00B3192D">
        <w:tab/>
      </w:r>
      <w:r w:rsidR="00B3192D">
        <w:tab/>
      </w:r>
      <w:r w:rsidR="00B3192D">
        <w:tab/>
      </w:r>
      <w:r w:rsidR="00B3192D" w:rsidRPr="00B3192D">
        <w:rPr>
          <w:i/>
        </w:rPr>
        <w:t>August 2016</w:t>
      </w:r>
    </w:p>
    <w:sectPr w:rsidR="00B3192D" w:rsidRPr="00E23C19" w:rsidSect="00302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4D40"/>
    <w:multiLevelType w:val="hybridMultilevel"/>
    <w:tmpl w:val="D08AD2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05A8B"/>
    <w:multiLevelType w:val="hybridMultilevel"/>
    <w:tmpl w:val="011C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C75E2"/>
    <w:multiLevelType w:val="hybridMultilevel"/>
    <w:tmpl w:val="862013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51D7"/>
    <w:rsid w:val="00080A09"/>
    <w:rsid w:val="000B7BAC"/>
    <w:rsid w:val="00151D9F"/>
    <w:rsid w:val="001E1A55"/>
    <w:rsid w:val="002129A0"/>
    <w:rsid w:val="00221EB9"/>
    <w:rsid w:val="002248A7"/>
    <w:rsid w:val="002B2EAB"/>
    <w:rsid w:val="002F3FD1"/>
    <w:rsid w:val="00302A2D"/>
    <w:rsid w:val="003E290B"/>
    <w:rsid w:val="004D3B60"/>
    <w:rsid w:val="00607E06"/>
    <w:rsid w:val="006D2AD0"/>
    <w:rsid w:val="007420F3"/>
    <w:rsid w:val="0075046D"/>
    <w:rsid w:val="007C1068"/>
    <w:rsid w:val="007D176C"/>
    <w:rsid w:val="008D531E"/>
    <w:rsid w:val="00937285"/>
    <w:rsid w:val="00A85A6E"/>
    <w:rsid w:val="00AA0BE7"/>
    <w:rsid w:val="00B060AD"/>
    <w:rsid w:val="00B3192D"/>
    <w:rsid w:val="00BA0CBB"/>
    <w:rsid w:val="00BC24A6"/>
    <w:rsid w:val="00BE2606"/>
    <w:rsid w:val="00C506A1"/>
    <w:rsid w:val="00C62D45"/>
    <w:rsid w:val="00C776B5"/>
    <w:rsid w:val="00C8244B"/>
    <w:rsid w:val="00CC1931"/>
    <w:rsid w:val="00CF51D7"/>
    <w:rsid w:val="00E05A79"/>
    <w:rsid w:val="00E2145C"/>
    <w:rsid w:val="00E23C19"/>
    <w:rsid w:val="00E3234B"/>
    <w:rsid w:val="00E6132D"/>
    <w:rsid w:val="00EA7CE2"/>
    <w:rsid w:val="00EF4AA8"/>
    <w:rsid w:val="00F7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1D7"/>
    <w:pPr>
      <w:spacing w:after="26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3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B7AE3-9178-468B-9901-86F80C93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Slimline</dc:creator>
  <cp:lastModifiedBy>Slimline</cp:lastModifiedBy>
  <cp:revision>22</cp:revision>
  <cp:lastPrinted>2016-07-19T21:50:00Z</cp:lastPrinted>
  <dcterms:created xsi:type="dcterms:W3CDTF">2016-07-17T12:43:00Z</dcterms:created>
  <dcterms:modified xsi:type="dcterms:W3CDTF">2016-10-13T04:31:00Z</dcterms:modified>
</cp:coreProperties>
</file>