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D0D5" w14:textId="77777777" w:rsidR="00EF7EEA" w:rsidRPr="004B0228" w:rsidRDefault="00EF7EEA" w:rsidP="002375B0">
      <w:pPr>
        <w:spacing w:after="120"/>
        <w:jc w:val="center"/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</w:rPr>
      </w:pPr>
      <w:r w:rsidRPr="004B0228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</w:rPr>
        <w:t>Referral form</w:t>
      </w:r>
    </w:p>
    <w:p w14:paraId="0CEB773D" w14:textId="77777777" w:rsidR="00EF7EEA" w:rsidRPr="004B0228" w:rsidRDefault="00EF7EEA" w:rsidP="00EF7EEA">
      <w:pPr>
        <w:spacing w:after="120"/>
        <w:rPr>
          <w:rFonts w:asciiTheme="majorBidi" w:hAnsiTheme="majorBidi" w:cstheme="majorBidi"/>
          <w:color w:val="00B0F0"/>
          <w:sz w:val="18"/>
          <w:szCs w:val="18"/>
        </w:rPr>
      </w:pPr>
    </w:p>
    <w:p w14:paraId="404A1C60" w14:textId="2C083A12" w:rsidR="00EF7EEA" w:rsidRDefault="00EF7EEA" w:rsidP="00EF7EEA">
      <w:pPr>
        <w:spacing w:after="0"/>
        <w:rPr>
          <w:rFonts w:asciiTheme="majorBidi" w:hAnsiTheme="majorBidi" w:cstheme="majorBidi"/>
          <w:b/>
          <w:bCs/>
          <w:color w:val="2F5496" w:themeColor="accent1" w:themeShade="BF"/>
          <w:sz w:val="18"/>
          <w:szCs w:val="18"/>
        </w:rPr>
      </w:pPr>
      <w:r w:rsidRPr="004B0228">
        <w:rPr>
          <w:rFonts w:asciiTheme="majorBidi" w:hAnsiTheme="majorBidi" w:cstheme="majorBidi"/>
          <w:b/>
          <w:bCs/>
          <w:color w:val="2F5496" w:themeColor="accent1" w:themeShade="BF"/>
          <w:sz w:val="18"/>
          <w:szCs w:val="18"/>
        </w:rPr>
        <w:t>From</w:t>
      </w:r>
      <w:bookmarkStart w:id="0" w:name="_GoBack"/>
      <w:bookmarkEnd w:id="0"/>
    </w:p>
    <w:p w14:paraId="52A89875" w14:textId="77777777" w:rsidR="004B0228" w:rsidRPr="004B0228" w:rsidRDefault="004B0228" w:rsidP="00EF7EEA">
      <w:pPr>
        <w:spacing w:after="0"/>
        <w:rPr>
          <w:rFonts w:asciiTheme="majorBidi" w:hAnsiTheme="majorBidi" w:cstheme="majorBidi"/>
          <w:b/>
          <w:bCs/>
          <w:color w:val="2F5496" w:themeColor="accent1" w:themeShade="BF"/>
          <w:sz w:val="18"/>
          <w:szCs w:val="18"/>
        </w:rPr>
      </w:pPr>
    </w:p>
    <w:p w14:paraId="762F7812" w14:textId="77777777" w:rsidR="00EF7EEA" w:rsidRPr="004B0228" w:rsidRDefault="00EF7EEA" w:rsidP="00EF7EEA">
      <w:pPr>
        <w:spacing w:after="120"/>
        <w:rPr>
          <w:rFonts w:asciiTheme="majorBidi" w:hAnsiTheme="majorBidi" w:cstheme="majorBidi"/>
          <w:color w:val="2F5496" w:themeColor="accent1" w:themeShade="BF"/>
          <w:sz w:val="18"/>
          <w:szCs w:val="18"/>
        </w:rPr>
      </w:pPr>
      <w:r w:rsidRPr="004B0228">
        <w:rPr>
          <w:rFonts w:asciiTheme="majorBidi" w:hAnsiTheme="majorBidi" w:cstheme="majorBidi"/>
          <w:color w:val="2F5496" w:themeColor="accent1" w:themeShade="BF"/>
          <w:sz w:val="18"/>
          <w:szCs w:val="18"/>
        </w:rPr>
        <w:t>Doctor: …………………………………………………………………</w:t>
      </w:r>
    </w:p>
    <w:p w14:paraId="161E4BA5" w14:textId="77777777" w:rsidR="00EF7EEA" w:rsidRPr="004B0228" w:rsidRDefault="00EF7EEA" w:rsidP="00EF7EEA">
      <w:pPr>
        <w:spacing w:after="120"/>
        <w:rPr>
          <w:rFonts w:asciiTheme="majorBidi" w:hAnsiTheme="majorBidi" w:cstheme="majorBidi"/>
          <w:color w:val="2F5496" w:themeColor="accent1" w:themeShade="BF"/>
          <w:sz w:val="18"/>
          <w:szCs w:val="18"/>
        </w:rPr>
      </w:pPr>
      <w:r w:rsidRPr="004B0228">
        <w:rPr>
          <w:rFonts w:asciiTheme="majorBidi" w:hAnsiTheme="majorBidi" w:cstheme="majorBidi"/>
          <w:color w:val="2F5496" w:themeColor="accent1" w:themeShade="BF"/>
          <w:sz w:val="18"/>
          <w:szCs w:val="18"/>
        </w:rPr>
        <w:t>Address: ………………………………………………………………</w:t>
      </w:r>
    </w:p>
    <w:p w14:paraId="2348AB38" w14:textId="77777777" w:rsidR="00EF7EEA" w:rsidRPr="004B0228" w:rsidRDefault="00EF7EEA" w:rsidP="00EF7EEA">
      <w:pPr>
        <w:spacing w:after="0"/>
        <w:rPr>
          <w:rFonts w:asciiTheme="majorBidi" w:hAnsiTheme="majorBidi" w:cstheme="majorBidi"/>
          <w:color w:val="00B0F0"/>
          <w:sz w:val="18"/>
          <w:szCs w:val="18"/>
        </w:rPr>
      </w:pPr>
    </w:p>
    <w:p w14:paraId="35DD589D" w14:textId="718F02CC" w:rsidR="00EF7EEA" w:rsidRDefault="00EF7EEA" w:rsidP="00EF7EEA">
      <w:pPr>
        <w:spacing w:after="0"/>
        <w:rPr>
          <w:rFonts w:asciiTheme="majorBidi" w:hAnsiTheme="majorBidi" w:cstheme="majorBidi"/>
          <w:b/>
          <w:bCs/>
          <w:color w:val="00B0F0"/>
          <w:sz w:val="18"/>
          <w:szCs w:val="18"/>
        </w:rPr>
      </w:pPr>
      <w:r w:rsidRPr="004B0228">
        <w:rPr>
          <w:rFonts w:asciiTheme="majorBidi" w:hAnsiTheme="majorBidi" w:cstheme="majorBidi"/>
          <w:b/>
          <w:bCs/>
          <w:color w:val="00B0F0"/>
          <w:sz w:val="18"/>
          <w:szCs w:val="18"/>
        </w:rPr>
        <w:t xml:space="preserve">Patient’s details </w:t>
      </w:r>
    </w:p>
    <w:p w14:paraId="166B4379" w14:textId="77777777" w:rsidR="004B0228" w:rsidRPr="004B0228" w:rsidRDefault="004B0228" w:rsidP="00EF7EEA">
      <w:pPr>
        <w:spacing w:after="0"/>
        <w:rPr>
          <w:rFonts w:asciiTheme="majorBidi" w:hAnsiTheme="majorBidi" w:cstheme="majorBidi"/>
          <w:b/>
          <w:bCs/>
          <w:color w:val="00B0F0"/>
          <w:sz w:val="18"/>
          <w:szCs w:val="18"/>
        </w:rPr>
      </w:pPr>
    </w:p>
    <w:p w14:paraId="079D4DA4" w14:textId="2824C013" w:rsidR="00EF7EEA" w:rsidRPr="004B0228" w:rsidRDefault="00587B29" w:rsidP="00EF7EEA">
      <w:pPr>
        <w:spacing w:after="120"/>
        <w:rPr>
          <w:rFonts w:asciiTheme="majorBidi" w:hAnsiTheme="majorBidi" w:cstheme="majorBidi"/>
          <w:color w:val="00B0F0"/>
          <w:sz w:val="18"/>
          <w:szCs w:val="18"/>
        </w:rPr>
      </w:pPr>
      <w:proofErr w:type="gramStart"/>
      <w:r w:rsidRPr="004B0228">
        <w:rPr>
          <w:rFonts w:asciiTheme="majorBidi" w:hAnsiTheme="majorBidi" w:cstheme="majorBidi"/>
          <w:color w:val="00B0F0"/>
          <w:sz w:val="18"/>
          <w:szCs w:val="18"/>
        </w:rPr>
        <w:t>Name:</w:t>
      </w:r>
      <w:r w:rsidR="00EF7EEA" w:rsidRPr="004B0228">
        <w:rPr>
          <w:rFonts w:asciiTheme="majorBidi" w:hAnsiTheme="majorBidi" w:cstheme="majorBidi"/>
          <w:color w:val="00B0F0"/>
          <w:sz w:val="18"/>
          <w:szCs w:val="18"/>
        </w:rPr>
        <w:t>…</w:t>
      </w:r>
      <w:proofErr w:type="gramEnd"/>
      <w:r w:rsidR="00EF7EEA" w:rsidRPr="004B0228">
        <w:rPr>
          <w:rFonts w:asciiTheme="majorBidi" w:hAnsiTheme="majorBidi" w:cstheme="majorBidi"/>
          <w:color w:val="00B0F0"/>
          <w:sz w:val="18"/>
          <w:szCs w:val="18"/>
        </w:rPr>
        <w:t>……………………………………………</w:t>
      </w:r>
      <w:r w:rsidR="004B0228">
        <w:rPr>
          <w:rFonts w:asciiTheme="majorBidi" w:hAnsiTheme="majorBidi" w:cstheme="majorBidi"/>
          <w:color w:val="00B0F0"/>
          <w:sz w:val="18"/>
          <w:szCs w:val="18"/>
        </w:rPr>
        <w:t>…...</w:t>
      </w:r>
      <w:r w:rsidR="00EF7EEA" w:rsidRPr="004B0228">
        <w:rPr>
          <w:rFonts w:asciiTheme="majorBidi" w:hAnsiTheme="majorBidi" w:cstheme="majorBidi"/>
          <w:color w:val="00B0F0"/>
          <w:sz w:val="18"/>
          <w:szCs w:val="18"/>
        </w:rPr>
        <w:t>Date of Birth: ….…./….…./……</w:t>
      </w:r>
    </w:p>
    <w:p w14:paraId="6AAE2F61" w14:textId="2691067D" w:rsidR="004B0228" w:rsidRDefault="00587B29" w:rsidP="004B0228">
      <w:pPr>
        <w:spacing w:after="120"/>
        <w:rPr>
          <w:rFonts w:asciiTheme="majorBidi" w:hAnsiTheme="majorBidi" w:cstheme="majorBidi"/>
          <w:color w:val="00B0F0"/>
          <w:sz w:val="18"/>
          <w:szCs w:val="18"/>
        </w:rPr>
      </w:pPr>
      <w:proofErr w:type="gramStart"/>
      <w:r w:rsidRPr="004B0228">
        <w:rPr>
          <w:rFonts w:asciiTheme="majorBidi" w:hAnsiTheme="majorBidi" w:cstheme="majorBidi"/>
          <w:color w:val="00B0F0"/>
          <w:sz w:val="18"/>
          <w:szCs w:val="18"/>
        </w:rPr>
        <w:t>Address:</w:t>
      </w:r>
      <w:r w:rsidR="00EF7EEA" w:rsidRPr="004B0228">
        <w:rPr>
          <w:rFonts w:asciiTheme="majorBidi" w:hAnsiTheme="majorBidi" w:cstheme="majorBidi"/>
          <w:color w:val="00B0F0"/>
          <w:sz w:val="18"/>
          <w:szCs w:val="18"/>
        </w:rPr>
        <w:t>…</w:t>
      </w:r>
      <w:proofErr w:type="gramEnd"/>
      <w:r w:rsidR="00EF7EEA" w:rsidRPr="004B0228">
        <w:rPr>
          <w:rFonts w:asciiTheme="majorBidi" w:hAnsiTheme="majorBidi" w:cstheme="majorBidi"/>
          <w:color w:val="00B0F0"/>
          <w:sz w:val="18"/>
          <w:szCs w:val="18"/>
        </w:rPr>
        <w:t xml:space="preserve">………………………………………………………………….… </w:t>
      </w:r>
    </w:p>
    <w:p w14:paraId="38B82E72" w14:textId="792A6694" w:rsidR="00EF7EEA" w:rsidRPr="004B0228" w:rsidRDefault="00EF7EEA" w:rsidP="004B0228">
      <w:pPr>
        <w:spacing w:after="120"/>
        <w:rPr>
          <w:rFonts w:asciiTheme="majorBidi" w:hAnsiTheme="majorBidi" w:cstheme="majorBidi"/>
          <w:color w:val="00B0F0"/>
          <w:sz w:val="18"/>
          <w:szCs w:val="18"/>
        </w:rPr>
      </w:pPr>
      <w:r w:rsidRPr="004B0228">
        <w:rPr>
          <w:rFonts w:asciiTheme="majorBidi" w:hAnsiTheme="majorBidi" w:cstheme="majorBidi"/>
          <w:color w:val="00B0F0"/>
          <w:sz w:val="18"/>
          <w:szCs w:val="18"/>
        </w:rPr>
        <w:t>Phone no……………………………….</w:t>
      </w:r>
    </w:p>
    <w:p w14:paraId="0CDAA927" w14:textId="7BC7CB12" w:rsidR="00EF7EEA" w:rsidRPr="004B0228" w:rsidRDefault="00EF7EEA" w:rsidP="00EF7EEA">
      <w:pPr>
        <w:spacing w:after="120"/>
        <w:rPr>
          <w:rFonts w:asciiTheme="majorBidi" w:hAnsiTheme="majorBidi" w:cstheme="majorBidi"/>
          <w:color w:val="00B0F0"/>
          <w:sz w:val="18"/>
          <w:szCs w:val="18"/>
        </w:rPr>
      </w:pPr>
      <w:r w:rsidRPr="004B0228">
        <w:rPr>
          <w:rFonts w:asciiTheme="majorBidi" w:hAnsiTheme="majorBidi" w:cstheme="majorBidi"/>
          <w:color w:val="00B0F0"/>
          <w:sz w:val="18"/>
          <w:szCs w:val="18"/>
        </w:rPr>
        <w:t xml:space="preserve">Preferred </w:t>
      </w:r>
      <w:r w:rsidR="005A2B89" w:rsidRPr="004B0228">
        <w:rPr>
          <w:rFonts w:asciiTheme="majorBidi" w:hAnsiTheme="majorBidi" w:cstheme="majorBidi"/>
          <w:color w:val="00B0F0"/>
          <w:sz w:val="18"/>
          <w:szCs w:val="18"/>
        </w:rPr>
        <w:t>Location:</w:t>
      </w:r>
      <w:r w:rsidRPr="004B0228">
        <w:rPr>
          <w:rFonts w:asciiTheme="majorBidi" w:hAnsiTheme="majorBidi" w:cstheme="majorBidi"/>
          <w:color w:val="00B0F0"/>
          <w:sz w:val="18"/>
          <w:szCs w:val="18"/>
        </w:rPr>
        <w:t xml:space="preserve">                Essendon      </w:t>
      </w:r>
      <w:sdt>
        <w:sdtPr>
          <w:rPr>
            <w:rFonts w:asciiTheme="majorBidi" w:hAnsiTheme="majorBidi" w:cstheme="majorBidi"/>
            <w:color w:val="00B0F0"/>
            <w:sz w:val="18"/>
            <w:szCs w:val="18"/>
          </w:rPr>
          <w:id w:val="191504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0228">
            <w:rPr>
              <w:rFonts w:ascii="Segoe UI Symbol" w:eastAsia="MS Gothic" w:hAnsi="Segoe UI Symbol" w:cs="Segoe UI Symbol"/>
              <w:color w:val="00B0F0"/>
              <w:sz w:val="18"/>
              <w:szCs w:val="18"/>
            </w:rPr>
            <w:t>☐</w:t>
          </w:r>
        </w:sdtContent>
      </w:sdt>
      <w:r w:rsidRPr="004B0228">
        <w:rPr>
          <w:rFonts w:asciiTheme="majorBidi" w:hAnsiTheme="majorBidi" w:cstheme="majorBidi"/>
          <w:color w:val="00B0F0"/>
          <w:sz w:val="18"/>
          <w:szCs w:val="18"/>
        </w:rPr>
        <w:t xml:space="preserve">                              Fitzroy North    </w:t>
      </w:r>
      <w:sdt>
        <w:sdtPr>
          <w:rPr>
            <w:rFonts w:asciiTheme="majorBidi" w:hAnsiTheme="majorBidi" w:cstheme="majorBidi"/>
            <w:color w:val="00B0F0"/>
            <w:sz w:val="18"/>
            <w:szCs w:val="18"/>
          </w:rPr>
          <w:id w:val="43741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0228">
            <w:rPr>
              <w:rFonts w:ascii="Segoe UI Symbol" w:eastAsia="MS Gothic" w:hAnsi="Segoe UI Symbol" w:cs="Segoe UI Symbol"/>
              <w:color w:val="00B0F0"/>
              <w:sz w:val="18"/>
              <w:szCs w:val="18"/>
            </w:rPr>
            <w:t>☐</w:t>
          </w:r>
        </w:sdtContent>
      </w:sdt>
    </w:p>
    <w:p w14:paraId="3B97F990" w14:textId="77777777" w:rsidR="00EF7EEA" w:rsidRPr="004B0228" w:rsidRDefault="00EF7EEA" w:rsidP="00EF7EEA">
      <w:pPr>
        <w:spacing w:after="0"/>
        <w:rPr>
          <w:rFonts w:asciiTheme="majorBidi" w:hAnsiTheme="majorBidi" w:cstheme="majorBidi"/>
          <w:color w:val="00B0F0"/>
          <w:sz w:val="18"/>
          <w:szCs w:val="18"/>
        </w:rPr>
      </w:pPr>
    </w:p>
    <w:p w14:paraId="504DCC39" w14:textId="77777777" w:rsidR="00EF7EEA" w:rsidRPr="004B0228" w:rsidRDefault="00EF7EEA" w:rsidP="00EF7EEA">
      <w:pPr>
        <w:spacing w:after="0"/>
        <w:rPr>
          <w:rFonts w:asciiTheme="majorBidi" w:hAnsiTheme="majorBidi" w:cstheme="majorBidi"/>
          <w:b/>
          <w:bCs/>
          <w:color w:val="2F5496" w:themeColor="accent1" w:themeShade="BF"/>
          <w:sz w:val="18"/>
          <w:szCs w:val="18"/>
        </w:rPr>
      </w:pPr>
      <w:r w:rsidRPr="004B0228">
        <w:rPr>
          <w:rFonts w:asciiTheme="majorBidi" w:hAnsiTheme="majorBidi" w:cstheme="majorBidi"/>
          <w:b/>
          <w:bCs/>
          <w:color w:val="2F5496" w:themeColor="accent1" w:themeShade="BF"/>
          <w:sz w:val="18"/>
          <w:szCs w:val="18"/>
        </w:rPr>
        <w:t>Reason for referral</w:t>
      </w:r>
    </w:p>
    <w:p w14:paraId="53A0886A" w14:textId="4A7877DA" w:rsidR="00EF7EEA" w:rsidRPr="004B0228" w:rsidRDefault="00587B29" w:rsidP="00EF7EEA">
      <w:pPr>
        <w:spacing w:after="0"/>
        <w:rPr>
          <w:rFonts w:asciiTheme="majorBidi" w:hAnsiTheme="majorBidi" w:cstheme="majorBidi"/>
          <w:color w:val="00B0F0"/>
          <w:sz w:val="18"/>
          <w:szCs w:val="18"/>
        </w:rPr>
      </w:pPr>
      <w:sdt>
        <w:sdtPr>
          <w:rPr>
            <w:rFonts w:asciiTheme="majorBidi" w:hAnsiTheme="majorBidi" w:cstheme="majorBidi"/>
            <w:color w:val="00B0F0"/>
            <w:sz w:val="18"/>
            <w:szCs w:val="18"/>
          </w:rPr>
          <w:id w:val="78099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B3">
            <w:rPr>
              <w:rFonts w:ascii="MS Gothic" w:eastAsia="MS Gothic" w:hAnsi="MS Gothic" w:cstheme="majorBidi" w:hint="eastAsia"/>
              <w:color w:val="00B0F0"/>
              <w:sz w:val="18"/>
              <w:szCs w:val="18"/>
            </w:rPr>
            <w:t>☐</w:t>
          </w:r>
        </w:sdtContent>
      </w:sdt>
      <w:r w:rsidR="00F421B3">
        <w:rPr>
          <w:rFonts w:asciiTheme="majorBidi" w:hAnsiTheme="majorBidi" w:cstheme="majorBidi"/>
          <w:color w:val="00B0F0"/>
          <w:sz w:val="18"/>
          <w:szCs w:val="18"/>
        </w:rPr>
        <w:t xml:space="preserve"> </w:t>
      </w:r>
      <w:r w:rsidR="00EF7EEA" w:rsidRPr="004B0228">
        <w:rPr>
          <w:rFonts w:asciiTheme="majorBidi" w:hAnsiTheme="majorBidi" w:cstheme="majorBidi"/>
          <w:color w:val="00B0F0"/>
          <w:sz w:val="18"/>
          <w:szCs w:val="18"/>
        </w:rPr>
        <w:t xml:space="preserve">Oral Mucosal disease                                                 </w:t>
      </w:r>
      <w:sdt>
        <w:sdtPr>
          <w:rPr>
            <w:rFonts w:asciiTheme="majorBidi" w:hAnsiTheme="majorBidi" w:cstheme="majorBidi"/>
            <w:color w:val="00B0F0"/>
            <w:sz w:val="18"/>
            <w:szCs w:val="18"/>
          </w:rPr>
          <w:id w:val="110014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EEA" w:rsidRPr="004B0228">
            <w:rPr>
              <w:rFonts w:ascii="Segoe UI Symbol" w:eastAsia="MS Gothic" w:hAnsi="Segoe UI Symbol" w:cs="Segoe UI Symbol"/>
              <w:color w:val="00B0F0"/>
              <w:sz w:val="18"/>
              <w:szCs w:val="18"/>
            </w:rPr>
            <w:t>☐</w:t>
          </w:r>
        </w:sdtContent>
      </w:sdt>
      <w:r w:rsidR="00F421B3">
        <w:rPr>
          <w:rFonts w:asciiTheme="majorBidi" w:hAnsiTheme="majorBidi" w:cstheme="majorBidi"/>
          <w:color w:val="00B0F0"/>
          <w:sz w:val="18"/>
          <w:szCs w:val="18"/>
        </w:rPr>
        <w:t xml:space="preserve"> </w:t>
      </w:r>
      <w:r w:rsidR="00EF7EEA" w:rsidRPr="004B0228">
        <w:rPr>
          <w:rFonts w:asciiTheme="majorBidi" w:hAnsiTheme="majorBidi" w:cstheme="majorBidi"/>
          <w:color w:val="00B0F0"/>
          <w:sz w:val="18"/>
          <w:szCs w:val="18"/>
        </w:rPr>
        <w:t>TMD and bruxism</w:t>
      </w:r>
    </w:p>
    <w:p w14:paraId="509E1EF4" w14:textId="6DE58984" w:rsidR="00EF7EEA" w:rsidRPr="004B0228" w:rsidRDefault="00587B29" w:rsidP="00EF7EEA">
      <w:pPr>
        <w:spacing w:after="0"/>
        <w:rPr>
          <w:rFonts w:asciiTheme="majorBidi" w:hAnsiTheme="majorBidi" w:cstheme="majorBidi"/>
          <w:color w:val="00B0F0"/>
          <w:sz w:val="18"/>
          <w:szCs w:val="18"/>
        </w:rPr>
      </w:pPr>
      <w:sdt>
        <w:sdtPr>
          <w:rPr>
            <w:rFonts w:asciiTheme="majorBidi" w:hAnsiTheme="majorBidi" w:cstheme="majorBidi"/>
            <w:color w:val="00B0F0"/>
            <w:sz w:val="18"/>
            <w:szCs w:val="18"/>
          </w:rPr>
          <w:id w:val="-3079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EEA" w:rsidRPr="004B0228">
            <w:rPr>
              <w:rFonts w:ascii="Segoe UI Symbol" w:eastAsia="MS Gothic" w:hAnsi="Segoe UI Symbol" w:cs="Segoe UI Symbol"/>
              <w:color w:val="00B0F0"/>
              <w:sz w:val="18"/>
              <w:szCs w:val="18"/>
            </w:rPr>
            <w:t>☐</w:t>
          </w:r>
        </w:sdtContent>
      </w:sdt>
      <w:r w:rsidR="00F421B3">
        <w:rPr>
          <w:rFonts w:asciiTheme="majorBidi" w:hAnsiTheme="majorBidi" w:cstheme="majorBidi"/>
          <w:color w:val="00B0F0"/>
          <w:sz w:val="18"/>
          <w:szCs w:val="18"/>
        </w:rPr>
        <w:t xml:space="preserve">  </w:t>
      </w:r>
      <w:r w:rsidR="00EF7EEA" w:rsidRPr="004B0228">
        <w:rPr>
          <w:rFonts w:asciiTheme="majorBidi" w:hAnsiTheme="majorBidi" w:cstheme="majorBidi"/>
          <w:color w:val="00B0F0"/>
          <w:sz w:val="18"/>
          <w:szCs w:val="18"/>
        </w:rPr>
        <w:t xml:space="preserve">Facial pain or neuralgia                                             </w:t>
      </w:r>
      <w:sdt>
        <w:sdtPr>
          <w:rPr>
            <w:rFonts w:asciiTheme="majorBidi" w:hAnsiTheme="majorBidi" w:cstheme="majorBidi"/>
            <w:color w:val="00B0F0"/>
            <w:sz w:val="18"/>
            <w:szCs w:val="18"/>
          </w:rPr>
          <w:id w:val="-9483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EEA" w:rsidRPr="004B0228">
            <w:rPr>
              <w:rFonts w:ascii="Segoe UI Symbol" w:eastAsia="MS Gothic" w:hAnsi="Segoe UI Symbol" w:cs="Segoe UI Symbol"/>
              <w:color w:val="00B0F0"/>
              <w:sz w:val="18"/>
              <w:szCs w:val="18"/>
            </w:rPr>
            <w:t>☐</w:t>
          </w:r>
        </w:sdtContent>
      </w:sdt>
      <w:r w:rsidR="00EF7EEA" w:rsidRPr="004B0228">
        <w:rPr>
          <w:rFonts w:asciiTheme="majorBidi" w:hAnsiTheme="majorBidi" w:cstheme="majorBidi"/>
          <w:color w:val="00B0F0"/>
          <w:sz w:val="18"/>
          <w:szCs w:val="18"/>
        </w:rPr>
        <w:t xml:space="preserve"> Oral Potentially Malignant Lesion</w:t>
      </w:r>
    </w:p>
    <w:p w14:paraId="5D164550" w14:textId="420A42D5" w:rsidR="00EF7EEA" w:rsidRPr="004B0228" w:rsidRDefault="00587B29" w:rsidP="00EF7EEA">
      <w:pPr>
        <w:spacing w:after="0"/>
        <w:rPr>
          <w:rFonts w:asciiTheme="majorBidi" w:hAnsiTheme="majorBidi" w:cstheme="majorBidi"/>
          <w:color w:val="00B0F0"/>
          <w:sz w:val="18"/>
          <w:szCs w:val="18"/>
        </w:rPr>
      </w:pPr>
      <w:sdt>
        <w:sdtPr>
          <w:rPr>
            <w:rFonts w:asciiTheme="majorBidi" w:hAnsiTheme="majorBidi" w:cstheme="majorBidi"/>
            <w:color w:val="00B0F0"/>
            <w:sz w:val="18"/>
            <w:szCs w:val="18"/>
          </w:rPr>
          <w:id w:val="96385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B3">
            <w:rPr>
              <w:rFonts w:ascii="MS Gothic" w:eastAsia="MS Gothic" w:hAnsi="MS Gothic" w:cstheme="majorBidi" w:hint="eastAsia"/>
              <w:color w:val="00B0F0"/>
              <w:sz w:val="18"/>
              <w:szCs w:val="18"/>
            </w:rPr>
            <w:t>☐</w:t>
          </w:r>
        </w:sdtContent>
      </w:sdt>
      <w:r w:rsidR="00F421B3">
        <w:rPr>
          <w:rFonts w:asciiTheme="majorBidi" w:hAnsiTheme="majorBidi" w:cstheme="majorBidi"/>
          <w:color w:val="00B0F0"/>
          <w:sz w:val="18"/>
          <w:szCs w:val="18"/>
        </w:rPr>
        <w:t xml:space="preserve"> </w:t>
      </w:r>
      <w:r w:rsidR="00EF7EEA" w:rsidRPr="004B0228">
        <w:rPr>
          <w:rFonts w:asciiTheme="majorBidi" w:hAnsiTheme="majorBidi" w:cstheme="majorBidi"/>
          <w:color w:val="00B0F0"/>
          <w:sz w:val="18"/>
          <w:szCs w:val="18"/>
        </w:rPr>
        <w:t xml:space="preserve">Snoring and Sleep Apnoea Appliances </w:t>
      </w:r>
    </w:p>
    <w:p w14:paraId="3A6E03A0" w14:textId="77777777" w:rsidR="00EF7EEA" w:rsidRPr="004B0228" w:rsidRDefault="00EF7EEA" w:rsidP="00EF7EEA">
      <w:pPr>
        <w:spacing w:after="0"/>
        <w:rPr>
          <w:rFonts w:asciiTheme="majorBidi" w:hAnsiTheme="majorBidi" w:cstheme="majorBidi"/>
          <w:color w:val="00B0F0"/>
          <w:sz w:val="18"/>
          <w:szCs w:val="18"/>
        </w:rPr>
      </w:pPr>
    </w:p>
    <w:p w14:paraId="298DEABE" w14:textId="77777777" w:rsidR="00EF7EEA" w:rsidRPr="004B0228" w:rsidRDefault="00EF7EEA" w:rsidP="00EF7EEA">
      <w:pPr>
        <w:spacing w:after="0"/>
        <w:rPr>
          <w:rFonts w:asciiTheme="majorBidi" w:hAnsiTheme="majorBidi" w:cstheme="majorBidi"/>
          <w:color w:val="00B0F0"/>
          <w:sz w:val="18"/>
          <w:szCs w:val="18"/>
        </w:rPr>
      </w:pPr>
    </w:p>
    <w:p w14:paraId="13302623" w14:textId="409A5B7A" w:rsidR="00EF7EEA" w:rsidRPr="004B0228" w:rsidRDefault="00EF7EEA" w:rsidP="004B0228">
      <w:pPr>
        <w:spacing w:after="0"/>
        <w:rPr>
          <w:rFonts w:asciiTheme="majorBidi" w:hAnsiTheme="majorBidi" w:cstheme="majorBidi"/>
          <w:b/>
          <w:bCs/>
          <w:color w:val="2F5496" w:themeColor="accent1" w:themeShade="BF"/>
          <w:sz w:val="18"/>
          <w:szCs w:val="18"/>
        </w:rPr>
      </w:pPr>
      <w:r w:rsidRPr="004B0228">
        <w:rPr>
          <w:rFonts w:asciiTheme="majorBidi" w:hAnsiTheme="majorBidi" w:cstheme="majorBidi"/>
          <w:b/>
          <w:bCs/>
          <w:color w:val="2F5496" w:themeColor="accent1" w:themeShade="BF"/>
          <w:sz w:val="18"/>
          <w:szCs w:val="18"/>
        </w:rPr>
        <w:t xml:space="preserve">Details of the referral </w:t>
      </w:r>
    </w:p>
    <w:p w14:paraId="75364B3E" w14:textId="25F35706" w:rsidR="00587B29" w:rsidRPr="00587B29" w:rsidRDefault="00EF7EEA" w:rsidP="00587B29">
      <w:pPr>
        <w:spacing w:after="120" w:line="22" w:lineRule="atLeast"/>
        <w:rPr>
          <w:rFonts w:asciiTheme="majorBidi" w:hAnsiTheme="majorBidi" w:cstheme="majorBidi"/>
          <w:color w:val="00B0F0"/>
          <w:sz w:val="18"/>
          <w:szCs w:val="18"/>
        </w:rPr>
      </w:pPr>
      <w:r w:rsidRPr="004B0228">
        <w:rPr>
          <w:rFonts w:asciiTheme="majorBidi" w:hAnsiTheme="majorBidi" w:cstheme="majorBidi"/>
          <w:color w:val="00B0F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B89" w:rsidRPr="004B0228">
        <w:rPr>
          <w:rFonts w:asciiTheme="majorBidi" w:hAnsiTheme="majorBidi" w:cstheme="majorBidi"/>
          <w:color w:val="00B0F0"/>
          <w:sz w:val="18"/>
          <w:szCs w:val="18"/>
        </w:rPr>
        <w:t>………</w:t>
      </w:r>
      <w:r w:rsidR="004B0228">
        <w:rPr>
          <w:rFonts w:asciiTheme="majorBidi" w:hAnsiTheme="majorBidi" w:cstheme="majorBidi"/>
          <w:color w:val="00B0F0"/>
          <w:sz w:val="18"/>
          <w:szCs w:val="18"/>
        </w:rPr>
        <w:t>…</w:t>
      </w:r>
    </w:p>
    <w:sectPr w:rsidR="00587B29" w:rsidRPr="00587B29" w:rsidSect="00587B29">
      <w:headerReference w:type="default" r:id="rId7"/>
      <w:footerReference w:type="default" r:id="rId8"/>
      <w:pgSz w:w="8391" w:h="11906" w:code="11"/>
      <w:pgMar w:top="568" w:right="736" w:bottom="709" w:left="851" w:header="51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67050" w14:textId="77777777" w:rsidR="001A7154" w:rsidRDefault="001A7154" w:rsidP="00FB10F6">
      <w:pPr>
        <w:spacing w:after="0" w:line="240" w:lineRule="auto"/>
      </w:pPr>
      <w:r>
        <w:separator/>
      </w:r>
    </w:p>
  </w:endnote>
  <w:endnote w:type="continuationSeparator" w:id="0">
    <w:p w14:paraId="24BD1F8C" w14:textId="77777777" w:rsidR="001A7154" w:rsidRDefault="001A7154" w:rsidP="00FB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60F6" w14:textId="23AAF886" w:rsidR="004130C5" w:rsidRPr="002375B0" w:rsidRDefault="00587B29" w:rsidP="00F421B3">
    <w:pPr>
      <w:pStyle w:val="Footer"/>
      <w:pBdr>
        <w:between w:val="thinThickSmallGap" w:sz="24" w:space="1" w:color="auto"/>
      </w:pBdr>
      <w:tabs>
        <w:tab w:val="clear" w:pos="4513"/>
        <w:tab w:val="center" w:pos="5387"/>
      </w:tabs>
      <w:ind w:left="-284" w:right="-143"/>
      <w:rPr>
        <w:rFonts w:asciiTheme="majorBidi" w:hAnsiTheme="majorBidi" w:cstheme="majorBidi"/>
        <w:color w:val="2F5496" w:themeColor="accent1" w:themeShade="BF"/>
        <w:sz w:val="16"/>
        <w:szCs w:val="16"/>
      </w:rPr>
    </w:pPr>
    <w:r>
      <w:rPr>
        <w:rFonts w:ascii="Calibri" w:hAnsi="Calibri" w:cs="Aharoni"/>
        <w:color w:val="00B0F0"/>
        <w:sz w:val="18"/>
        <w:szCs w:val="18"/>
      </w:rPr>
      <w:pict w14:anchorId="66300858">
        <v:rect id="_x0000_i1034" style="width:530.1pt;height:2pt;mso-position-horizontal:absolute" o:hralign="center" o:hrstd="t" o:hrnoshade="t" o:hr="t" fillcolor="#2f5496 [2404]" stroked="f"/>
      </w:pict>
    </w:r>
    <w:r w:rsidR="0010144D" w:rsidRPr="002375B0">
      <w:rPr>
        <w:rFonts w:asciiTheme="majorBidi" w:hAnsiTheme="majorBidi" w:cstheme="majorBidi"/>
        <w:color w:val="2F5496" w:themeColor="accent1" w:themeShade="BF"/>
        <w:sz w:val="16"/>
        <w:szCs w:val="16"/>
      </w:rPr>
      <w:t>326 Buckley Street, Essendon VIC 3040</w:t>
    </w:r>
    <w:r w:rsidR="00F421B3">
      <w:rPr>
        <w:rFonts w:asciiTheme="majorBidi" w:hAnsiTheme="majorBidi" w:cstheme="majorBidi"/>
        <w:color w:val="2F5496" w:themeColor="accent1" w:themeShade="BF"/>
        <w:sz w:val="16"/>
        <w:szCs w:val="16"/>
      </w:rPr>
      <w:tab/>
    </w:r>
    <w:r>
      <w:rPr>
        <w:rFonts w:asciiTheme="majorBidi" w:hAnsiTheme="majorBidi" w:cstheme="majorBidi"/>
        <w:color w:val="2F5496" w:themeColor="accent1" w:themeShade="BF"/>
        <w:sz w:val="16"/>
        <w:szCs w:val="16"/>
      </w:rPr>
      <w:t xml:space="preserve"> </w:t>
    </w:r>
    <w:r w:rsidR="0010144D" w:rsidRPr="002375B0">
      <w:rPr>
        <w:rFonts w:asciiTheme="majorBidi" w:hAnsiTheme="majorBidi" w:cstheme="majorBidi"/>
        <w:color w:val="2F5496" w:themeColor="accent1" w:themeShade="BF"/>
        <w:sz w:val="16"/>
        <w:szCs w:val="16"/>
      </w:rPr>
      <w:t>416 Queens Parade, Fitzroy North VIC 3068</w:t>
    </w:r>
  </w:p>
  <w:p w14:paraId="293B1153" w14:textId="657063A1" w:rsidR="0010144D" w:rsidRPr="002375B0" w:rsidRDefault="0010144D" w:rsidP="002375B0">
    <w:pPr>
      <w:pStyle w:val="Footer"/>
      <w:tabs>
        <w:tab w:val="clear" w:pos="4513"/>
        <w:tab w:val="clear" w:pos="9026"/>
        <w:tab w:val="center" w:pos="3969"/>
        <w:tab w:val="right" w:pos="8647"/>
      </w:tabs>
      <w:ind w:left="-284" w:right="-143"/>
      <w:rPr>
        <w:rFonts w:asciiTheme="majorBidi" w:hAnsiTheme="majorBidi" w:cstheme="majorBidi"/>
        <w:color w:val="2F5496" w:themeColor="accent1" w:themeShade="BF"/>
        <w:sz w:val="16"/>
        <w:szCs w:val="16"/>
      </w:rPr>
    </w:pPr>
    <w:r w:rsidRPr="002375B0">
      <w:rPr>
        <w:rFonts w:asciiTheme="majorBidi" w:hAnsiTheme="majorBidi" w:cstheme="majorBidi"/>
        <w:color w:val="2F5496" w:themeColor="accent1" w:themeShade="BF"/>
        <w:sz w:val="16"/>
        <w:szCs w:val="16"/>
      </w:rPr>
      <w:t xml:space="preserve">Phone: 04 90 417 162 </w:t>
    </w:r>
    <w:r w:rsidRPr="002375B0">
      <w:rPr>
        <w:rFonts w:asciiTheme="majorBidi" w:hAnsiTheme="majorBidi" w:cstheme="majorBidi"/>
        <w:color w:val="2F5496" w:themeColor="accent1" w:themeShade="BF"/>
        <w:sz w:val="16"/>
        <w:szCs w:val="16"/>
      </w:rPr>
      <w:tab/>
      <w:t xml:space="preserve">      </w:t>
    </w:r>
    <w:r w:rsidR="00AF4FD1" w:rsidRPr="002375B0">
      <w:rPr>
        <w:rFonts w:asciiTheme="majorBidi" w:hAnsiTheme="majorBidi" w:cstheme="majorBidi"/>
        <w:color w:val="2F5496" w:themeColor="accent1" w:themeShade="BF"/>
        <w:sz w:val="16"/>
        <w:szCs w:val="16"/>
      </w:rPr>
      <w:t xml:space="preserve">                          </w:t>
    </w:r>
    <w:r w:rsidR="00F421B3">
      <w:rPr>
        <w:rFonts w:asciiTheme="majorBidi" w:hAnsiTheme="majorBidi" w:cstheme="majorBidi"/>
        <w:color w:val="2F5496" w:themeColor="accent1" w:themeShade="BF"/>
        <w:sz w:val="16"/>
        <w:szCs w:val="16"/>
      </w:rPr>
      <w:t xml:space="preserve"> </w:t>
    </w:r>
    <w:r w:rsidR="00587B29">
      <w:rPr>
        <w:rFonts w:asciiTheme="majorBidi" w:hAnsiTheme="majorBidi" w:cstheme="majorBidi"/>
        <w:color w:val="2F5496" w:themeColor="accent1" w:themeShade="BF"/>
        <w:sz w:val="16"/>
        <w:szCs w:val="16"/>
      </w:rPr>
      <w:t xml:space="preserve">     </w:t>
    </w:r>
    <w:r w:rsidRPr="002375B0">
      <w:rPr>
        <w:rFonts w:asciiTheme="majorBidi" w:hAnsiTheme="majorBidi" w:cstheme="majorBidi"/>
        <w:color w:val="2F5496" w:themeColor="accent1" w:themeShade="BF"/>
        <w:sz w:val="16"/>
        <w:szCs w:val="16"/>
      </w:rPr>
      <w:t xml:space="preserve">Phone: (03) 9989 0740  </w:t>
    </w:r>
  </w:p>
  <w:p w14:paraId="53B55F73" w14:textId="62D7A19D" w:rsidR="004A37DF" w:rsidRPr="002375B0" w:rsidRDefault="00587B29" w:rsidP="00F421B3">
    <w:pPr>
      <w:pStyle w:val="Footer"/>
      <w:tabs>
        <w:tab w:val="clear" w:pos="4513"/>
        <w:tab w:val="center" w:pos="6237"/>
      </w:tabs>
      <w:ind w:left="-284" w:right="-143"/>
      <w:rPr>
        <w:rFonts w:asciiTheme="majorBidi" w:hAnsiTheme="majorBidi" w:cstheme="majorBidi"/>
        <w:sz w:val="16"/>
        <w:szCs w:val="16"/>
      </w:rPr>
    </w:pPr>
    <w:hyperlink r:id="rId1" w:history="1">
      <w:r w:rsidR="0010144D" w:rsidRPr="002375B0">
        <w:rPr>
          <w:rStyle w:val="Hyperlink"/>
          <w:rFonts w:asciiTheme="majorBidi" w:hAnsiTheme="majorBidi" w:cstheme="majorBidi"/>
          <w:sz w:val="16"/>
          <w:szCs w:val="16"/>
        </w:rPr>
        <w:t>essendon@melbourneoralmedicine.com.au</w:t>
      </w:r>
    </w:hyperlink>
    <w:r w:rsidR="0010144D" w:rsidRPr="002375B0">
      <w:rPr>
        <w:rFonts w:asciiTheme="majorBidi" w:hAnsiTheme="majorBidi" w:cstheme="majorBidi"/>
        <w:color w:val="2F5496" w:themeColor="accent1" w:themeShade="BF"/>
        <w:sz w:val="16"/>
        <w:szCs w:val="16"/>
      </w:rPr>
      <w:t xml:space="preserve"> </w:t>
    </w:r>
    <w:r w:rsidR="00F421B3">
      <w:rPr>
        <w:rFonts w:asciiTheme="majorBidi" w:hAnsiTheme="majorBidi" w:cstheme="majorBidi"/>
        <w:color w:val="2F5496" w:themeColor="accent1" w:themeShade="BF"/>
        <w:sz w:val="16"/>
        <w:szCs w:val="16"/>
      </w:rPr>
      <w:t xml:space="preserve">                            </w:t>
    </w:r>
    <w:r w:rsidR="00AF4FD1" w:rsidRPr="002375B0">
      <w:rPr>
        <w:rFonts w:asciiTheme="majorBidi" w:hAnsiTheme="majorBidi" w:cstheme="majorBidi"/>
        <w:color w:val="2F5496" w:themeColor="accent1" w:themeShade="BF"/>
        <w:sz w:val="16"/>
        <w:szCs w:val="16"/>
      </w:rPr>
      <w:tab/>
    </w:r>
    <w:r w:rsidR="00F421B3">
      <w:rPr>
        <w:rFonts w:asciiTheme="majorBidi" w:hAnsiTheme="majorBidi" w:cstheme="majorBidi"/>
        <w:color w:val="2F5496" w:themeColor="accent1" w:themeShade="BF"/>
        <w:sz w:val="16"/>
        <w:szCs w:val="16"/>
      </w:rPr>
      <w:t xml:space="preserve">  </w:t>
    </w:r>
    <w:r w:rsidR="005A2B89">
      <w:rPr>
        <w:rFonts w:asciiTheme="majorBidi" w:hAnsiTheme="majorBidi" w:cstheme="majorBidi"/>
        <w:color w:val="2F5496" w:themeColor="accent1" w:themeShade="BF"/>
        <w:sz w:val="16"/>
        <w:szCs w:val="16"/>
      </w:rPr>
      <w:t xml:space="preserve"> </w:t>
    </w:r>
    <w:hyperlink r:id="rId2" w:history="1">
      <w:r w:rsidRPr="00377FC0">
        <w:rPr>
          <w:rStyle w:val="Hyperlink"/>
          <w:rFonts w:asciiTheme="majorBidi" w:hAnsiTheme="majorBidi" w:cstheme="majorBidi"/>
          <w:sz w:val="16"/>
          <w:szCs w:val="16"/>
        </w:rPr>
        <w:t>fitzroynorth@melbourneoralmedicine.com.au</w:t>
      </w:r>
    </w:hyperlink>
  </w:p>
  <w:p w14:paraId="5615F1AD" w14:textId="77777777" w:rsidR="0010144D" w:rsidRPr="002375B0" w:rsidRDefault="0010144D" w:rsidP="0010144D">
    <w:pPr>
      <w:pStyle w:val="Footer"/>
      <w:tabs>
        <w:tab w:val="clear" w:pos="4513"/>
        <w:tab w:val="center" w:pos="5529"/>
      </w:tabs>
      <w:ind w:left="2268" w:right="1984"/>
      <w:jc w:val="center"/>
      <w:rPr>
        <w:rFonts w:asciiTheme="majorBidi" w:hAnsiTheme="majorBidi" w:cstheme="majorBidi"/>
        <w:sz w:val="16"/>
        <w:szCs w:val="16"/>
      </w:rPr>
    </w:pPr>
  </w:p>
  <w:p w14:paraId="2B7BE959" w14:textId="4E5E9683" w:rsidR="0010144D" w:rsidRPr="004B0228" w:rsidRDefault="005A2B89" w:rsidP="004B0228">
    <w:pPr>
      <w:pStyle w:val="Footer"/>
      <w:tabs>
        <w:tab w:val="clear" w:pos="4513"/>
        <w:tab w:val="center" w:pos="5529"/>
      </w:tabs>
      <w:ind w:left="1701" w:right="1842"/>
      <w:jc w:val="center"/>
      <w:rPr>
        <w:rFonts w:asciiTheme="majorBidi" w:hAnsiTheme="majorBidi" w:cstheme="majorBidi"/>
        <w:color w:val="2F5496" w:themeColor="accent1" w:themeShade="BF"/>
        <w:sz w:val="20"/>
        <w:szCs w:val="20"/>
      </w:rPr>
    </w:pPr>
    <w:r w:rsidRPr="004B0228">
      <w:rPr>
        <w:rFonts w:asciiTheme="majorBidi" w:hAnsiTheme="majorBidi" w:cstheme="majorBidi"/>
        <w:sz w:val="20"/>
        <w:szCs w:val="20"/>
      </w:rPr>
      <w:t xml:space="preserve"> </w:t>
    </w:r>
    <w:hyperlink r:id="rId3" w:history="1">
      <w:r w:rsidR="004B0228" w:rsidRPr="0012537B">
        <w:rPr>
          <w:rStyle w:val="Hyperlink"/>
          <w:rFonts w:asciiTheme="majorBidi" w:hAnsiTheme="majorBidi" w:cstheme="majorBidi"/>
          <w:sz w:val="20"/>
          <w:szCs w:val="20"/>
        </w:rPr>
        <w:t>www.melbourneoralmedicine.com.au</w:t>
      </w:r>
    </w:hyperlink>
  </w:p>
  <w:p w14:paraId="3E598F59" w14:textId="3BDF4599" w:rsidR="0010144D" w:rsidRPr="00AF6955" w:rsidRDefault="0010144D" w:rsidP="0010144D">
    <w:pPr>
      <w:pStyle w:val="Footer"/>
      <w:ind w:left="-284" w:right="-143"/>
      <w:rPr>
        <w:color w:val="2F5496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8103" w14:textId="77777777" w:rsidR="001A7154" w:rsidRDefault="001A7154" w:rsidP="00FB10F6">
      <w:pPr>
        <w:spacing w:after="0" w:line="240" w:lineRule="auto"/>
      </w:pPr>
      <w:r>
        <w:separator/>
      </w:r>
    </w:p>
  </w:footnote>
  <w:footnote w:type="continuationSeparator" w:id="0">
    <w:p w14:paraId="0C5294FB" w14:textId="77777777" w:rsidR="001A7154" w:rsidRDefault="001A7154" w:rsidP="00FB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DF94" w14:textId="77777777" w:rsidR="003B53A9" w:rsidRPr="003B53A9" w:rsidRDefault="003B53A9" w:rsidP="003B53A9">
    <w:pPr>
      <w:spacing w:after="120" w:line="256" w:lineRule="auto"/>
      <w:ind w:firstLine="426"/>
      <w:rPr>
        <w:rFonts w:ascii="Aharoni" w:eastAsia="Calibri" w:hAnsi="Aharoni" w:cs="Aharoni"/>
        <w:color w:val="2F5496" w:themeColor="accent1" w:themeShade="BF"/>
      </w:rPr>
    </w:pPr>
    <w:r w:rsidRPr="003B53A9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5F7AD62D" wp14:editId="06775691">
          <wp:simplePos x="0" y="0"/>
          <wp:positionH relativeFrom="margin">
            <wp:posOffset>-92710</wp:posOffset>
          </wp:positionH>
          <wp:positionV relativeFrom="paragraph">
            <wp:posOffset>86360</wp:posOffset>
          </wp:positionV>
          <wp:extent cx="917575" cy="809625"/>
          <wp:effectExtent l="0" t="0" r="0" b="9525"/>
          <wp:wrapTight wrapText="bothSides">
            <wp:wrapPolygon edited="0">
              <wp:start x="0" y="0"/>
              <wp:lineTo x="0" y="21346"/>
              <wp:lineTo x="21077" y="21346"/>
              <wp:lineTo x="210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00B6D" w14:textId="77777777" w:rsidR="003B53A9" w:rsidRPr="003B53A9" w:rsidRDefault="003B53A9" w:rsidP="003B53A9">
    <w:pPr>
      <w:spacing w:after="120" w:line="256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3B53A9">
      <w:rPr>
        <w:rFonts w:ascii="Times New Roman" w:eastAsia="Calibri" w:hAnsi="Times New Roman" w:cs="Times New Roman"/>
        <w:b/>
        <w:bCs/>
        <w:color w:val="2F5496" w:themeColor="accent1" w:themeShade="BF"/>
        <w:sz w:val="24"/>
        <w:szCs w:val="24"/>
      </w:rPr>
      <w:t xml:space="preserve">Melbourne Oral Medicine and Facial Pain Centre </w:t>
    </w:r>
  </w:p>
  <w:p w14:paraId="13034C90" w14:textId="77777777" w:rsidR="003B53A9" w:rsidRPr="003B53A9" w:rsidRDefault="003B53A9" w:rsidP="003B53A9">
    <w:pPr>
      <w:spacing w:after="120" w:line="256" w:lineRule="auto"/>
      <w:rPr>
        <w:rFonts w:ascii="Times New Roman" w:eastAsia="Calibri" w:hAnsi="Times New Roman" w:cs="Times New Roman"/>
        <w:b/>
        <w:bCs/>
        <w:color w:val="00B0F0"/>
        <w:sz w:val="20"/>
        <w:szCs w:val="20"/>
      </w:rPr>
    </w:pPr>
    <w:r w:rsidRPr="003B53A9">
      <w:rPr>
        <w:rFonts w:ascii="Times New Roman" w:eastAsia="Calibri" w:hAnsi="Times New Roman" w:cs="Times New Roman"/>
        <w:b/>
        <w:bCs/>
        <w:color w:val="00B0F0"/>
        <w:sz w:val="20"/>
        <w:szCs w:val="20"/>
      </w:rPr>
      <w:t xml:space="preserve">Dr. Suhaib Alqudah, </w:t>
    </w:r>
    <w:proofErr w:type="spellStart"/>
    <w:r w:rsidRPr="003B53A9">
      <w:rPr>
        <w:rFonts w:ascii="Times New Roman" w:eastAsia="Calibri" w:hAnsi="Times New Roman" w:cs="Times New Roman"/>
        <w:b/>
        <w:bCs/>
        <w:color w:val="00B0F0"/>
        <w:sz w:val="18"/>
        <w:szCs w:val="18"/>
      </w:rPr>
      <w:t>BDSc</w:t>
    </w:r>
    <w:proofErr w:type="spellEnd"/>
    <w:r w:rsidRPr="003B53A9">
      <w:rPr>
        <w:rFonts w:ascii="Times New Roman" w:eastAsia="Calibri" w:hAnsi="Times New Roman" w:cs="Times New Roman"/>
        <w:b/>
        <w:bCs/>
        <w:color w:val="00B0F0"/>
        <w:sz w:val="18"/>
        <w:szCs w:val="18"/>
      </w:rPr>
      <w:t xml:space="preserve"> </w:t>
    </w:r>
    <w:r w:rsidRPr="003B53A9">
      <w:rPr>
        <w:rFonts w:ascii="Times New Roman" w:eastAsia="Calibri" w:hAnsi="Times New Roman" w:cs="Times New Roman"/>
        <w:color w:val="00B0F0"/>
        <w:sz w:val="20"/>
        <w:szCs w:val="20"/>
      </w:rPr>
      <w:t>(</w:t>
    </w:r>
    <w:r w:rsidRPr="003B53A9">
      <w:rPr>
        <w:rFonts w:ascii="Times New Roman" w:eastAsia="Calibri" w:hAnsi="Times New Roman" w:cs="Times New Roman"/>
        <w:i/>
        <w:iCs/>
        <w:color w:val="00B0F0"/>
        <w:sz w:val="18"/>
        <w:szCs w:val="18"/>
      </w:rPr>
      <w:t>Hons</w:t>
    </w:r>
    <w:r w:rsidRPr="003B53A9">
      <w:rPr>
        <w:rFonts w:ascii="Times New Roman" w:eastAsia="Calibri" w:hAnsi="Times New Roman" w:cs="Times New Roman"/>
        <w:color w:val="00B0F0"/>
        <w:sz w:val="20"/>
        <w:szCs w:val="20"/>
      </w:rPr>
      <w:t>)</w:t>
    </w:r>
  </w:p>
  <w:p w14:paraId="009CDC73" w14:textId="77777777" w:rsidR="003B53A9" w:rsidRPr="003B53A9" w:rsidRDefault="003B53A9" w:rsidP="003B53A9">
    <w:pPr>
      <w:spacing w:after="120" w:line="256" w:lineRule="auto"/>
      <w:rPr>
        <w:rFonts w:ascii="Times New Roman" w:eastAsia="Calibri" w:hAnsi="Times New Roman" w:cs="Times New Roman"/>
        <w:b/>
        <w:bCs/>
        <w:color w:val="2F5496" w:themeColor="accent1" w:themeShade="BF"/>
        <w:sz w:val="20"/>
        <w:szCs w:val="20"/>
      </w:rPr>
    </w:pPr>
    <w:r w:rsidRPr="003B53A9">
      <w:rPr>
        <w:rFonts w:ascii="Times New Roman" w:eastAsia="Calibri" w:hAnsi="Times New Roman" w:cs="Times New Roman"/>
        <w:b/>
        <w:bCs/>
        <w:color w:val="2F5496" w:themeColor="accent1" w:themeShade="BF"/>
        <w:sz w:val="20"/>
        <w:szCs w:val="20"/>
      </w:rPr>
      <w:t>Dentist in Oral Medicine</w:t>
    </w:r>
  </w:p>
  <w:p w14:paraId="53F0FF31" w14:textId="12AB2F85" w:rsidR="003B53A9" w:rsidRPr="003B53A9" w:rsidRDefault="00587B29" w:rsidP="00C63237">
    <w:pPr>
      <w:spacing w:after="120" w:line="256" w:lineRule="auto"/>
      <w:rPr>
        <w:rFonts w:ascii="Aharoni" w:eastAsia="Calibri" w:hAnsi="Aharoni" w:cs="Aharoni"/>
        <w:color w:val="00B0F0"/>
        <w:sz w:val="18"/>
        <w:szCs w:val="18"/>
      </w:rPr>
    </w:pPr>
    <w:r>
      <w:rPr>
        <w:rFonts w:ascii="Calibri" w:hAnsi="Calibri" w:cs="Aharoni"/>
        <w:color w:val="00B0F0"/>
        <w:sz w:val="18"/>
        <w:szCs w:val="18"/>
      </w:rPr>
      <w:pict w14:anchorId="1C76BFDD">
        <v:rect id="_x0000_i1033" style="width:530.1pt;height:2pt;mso-position-horizontal:absolute" o:hralign="center" o:hrstd="t" o:hrnoshade="t" o:hr="t" fillcolor="#2f5496 [2404]" stroked="f"/>
      </w:pict>
    </w:r>
  </w:p>
  <w:p w14:paraId="0DB69E14" w14:textId="77777777" w:rsidR="003B53A9" w:rsidRDefault="003B53A9" w:rsidP="0092582E">
    <w:pPr>
      <w:pStyle w:val="Header"/>
      <w:pBdr>
        <w:between w:val="thinThickSmallGap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0"/>
    <w:rsid w:val="000B4D79"/>
    <w:rsid w:val="000D42D0"/>
    <w:rsid w:val="000F1730"/>
    <w:rsid w:val="0010144D"/>
    <w:rsid w:val="00156E6D"/>
    <w:rsid w:val="001A7154"/>
    <w:rsid w:val="001C2C7F"/>
    <w:rsid w:val="00233759"/>
    <w:rsid w:val="002375B0"/>
    <w:rsid w:val="002A7BF4"/>
    <w:rsid w:val="00305EBD"/>
    <w:rsid w:val="003915A9"/>
    <w:rsid w:val="003B53A9"/>
    <w:rsid w:val="003F4124"/>
    <w:rsid w:val="00400C28"/>
    <w:rsid w:val="004130C5"/>
    <w:rsid w:val="004273CC"/>
    <w:rsid w:val="004A37DF"/>
    <w:rsid w:val="004B0228"/>
    <w:rsid w:val="004E7A66"/>
    <w:rsid w:val="00521151"/>
    <w:rsid w:val="00587B29"/>
    <w:rsid w:val="005A2B89"/>
    <w:rsid w:val="005B30EC"/>
    <w:rsid w:val="005D01D8"/>
    <w:rsid w:val="00614C2C"/>
    <w:rsid w:val="006B5B18"/>
    <w:rsid w:val="006E2FC1"/>
    <w:rsid w:val="006F380A"/>
    <w:rsid w:val="007325C7"/>
    <w:rsid w:val="00741EB9"/>
    <w:rsid w:val="00793C56"/>
    <w:rsid w:val="007A1413"/>
    <w:rsid w:val="00824983"/>
    <w:rsid w:val="008D543F"/>
    <w:rsid w:val="0092582E"/>
    <w:rsid w:val="009845A4"/>
    <w:rsid w:val="009B19F3"/>
    <w:rsid w:val="009B2DBD"/>
    <w:rsid w:val="009B5C82"/>
    <w:rsid w:val="00A27FAC"/>
    <w:rsid w:val="00A6723A"/>
    <w:rsid w:val="00A74936"/>
    <w:rsid w:val="00A86E9A"/>
    <w:rsid w:val="00AD5C9D"/>
    <w:rsid w:val="00AF4FD1"/>
    <w:rsid w:val="00AF6955"/>
    <w:rsid w:val="00B92A75"/>
    <w:rsid w:val="00BA1879"/>
    <w:rsid w:val="00BE0096"/>
    <w:rsid w:val="00C2215B"/>
    <w:rsid w:val="00C32BF2"/>
    <w:rsid w:val="00C63237"/>
    <w:rsid w:val="00CD4810"/>
    <w:rsid w:val="00D16890"/>
    <w:rsid w:val="00D252D0"/>
    <w:rsid w:val="00D97FD9"/>
    <w:rsid w:val="00DC5070"/>
    <w:rsid w:val="00E51CD7"/>
    <w:rsid w:val="00EF7EEA"/>
    <w:rsid w:val="00F421B3"/>
    <w:rsid w:val="00F648E1"/>
    <w:rsid w:val="00F85688"/>
    <w:rsid w:val="00F87C66"/>
    <w:rsid w:val="00FB10F6"/>
    <w:rsid w:val="00FB6B1C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1A0300C"/>
  <w15:chartTrackingRefBased/>
  <w15:docId w15:val="{3D39F113-F452-4E87-B60C-6072C45C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F6"/>
  </w:style>
  <w:style w:type="paragraph" w:styleId="Footer">
    <w:name w:val="footer"/>
    <w:basedOn w:val="Normal"/>
    <w:link w:val="FooterChar"/>
    <w:uiPriority w:val="99"/>
    <w:unhideWhenUsed/>
    <w:rsid w:val="00FB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F6"/>
  </w:style>
  <w:style w:type="character" w:styleId="Hyperlink">
    <w:name w:val="Hyperlink"/>
    <w:basedOn w:val="DefaultParagraphFont"/>
    <w:uiPriority w:val="99"/>
    <w:unhideWhenUsed/>
    <w:rsid w:val="004A3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lbourneoralmedicine.com.au" TargetMode="External"/><Relationship Id="rId2" Type="http://schemas.openxmlformats.org/officeDocument/2006/relationships/hyperlink" Target="mailto:fitzroynorth@melbourneoralmedicine.com.au" TargetMode="External"/><Relationship Id="rId1" Type="http://schemas.openxmlformats.org/officeDocument/2006/relationships/hyperlink" Target="mailto:essendon@melbourneoralmedicin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2DC9-35F9-4036-B199-C2ECA2A1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Suhaib Alqudah</dc:creator>
  <cp:keywords/>
  <dc:description/>
  <cp:lastModifiedBy>Suhaib Alqudah</cp:lastModifiedBy>
  <cp:revision>60</cp:revision>
  <cp:lastPrinted>2020-03-09T12:41:00Z</cp:lastPrinted>
  <dcterms:created xsi:type="dcterms:W3CDTF">2020-03-08T12:10:00Z</dcterms:created>
  <dcterms:modified xsi:type="dcterms:W3CDTF">2020-03-25T11:55:00Z</dcterms:modified>
</cp:coreProperties>
</file>