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7857" w14:textId="77777777" w:rsidR="002E4E50" w:rsidRDefault="002E4E50" w:rsidP="002E4E50">
      <w:pPr>
        <w:pStyle w:val="NoSpacing"/>
        <w:jc w:val="center"/>
        <w:rPr>
          <w:b/>
          <w:color w:val="5F497A" w:themeColor="accent4" w:themeShade="BF"/>
          <w:sz w:val="28"/>
          <w:szCs w:val="28"/>
        </w:rPr>
      </w:pPr>
      <w:r w:rsidRPr="009161E6">
        <w:rPr>
          <w:b/>
          <w:color w:val="5F497A" w:themeColor="accent4" w:themeShade="BF"/>
          <w:sz w:val="28"/>
          <w:szCs w:val="28"/>
        </w:rPr>
        <w:t>Active Credentialing Services, LLC</w:t>
      </w:r>
    </w:p>
    <w:p w14:paraId="1C7762CC" w14:textId="77777777" w:rsidR="002E4E50" w:rsidRDefault="002E4E50" w:rsidP="002E4E50">
      <w:pPr>
        <w:pStyle w:val="NoSpacing"/>
        <w:jc w:val="center"/>
        <w:rPr>
          <w:b/>
          <w:color w:val="5F497A" w:themeColor="accent4" w:themeShade="BF"/>
          <w:sz w:val="28"/>
          <w:szCs w:val="28"/>
        </w:rPr>
      </w:pPr>
      <w:r w:rsidRPr="009161E6">
        <w:rPr>
          <w:b/>
          <w:color w:val="5F497A" w:themeColor="accent4" w:themeShade="BF"/>
          <w:sz w:val="28"/>
          <w:szCs w:val="28"/>
        </w:rPr>
        <w:t>4318 Genesis Road Crossville, TN 38571</w:t>
      </w:r>
    </w:p>
    <w:p w14:paraId="2B15EC23" w14:textId="77777777" w:rsidR="002E4E50" w:rsidRDefault="00000000" w:rsidP="002E4E50">
      <w:pPr>
        <w:pStyle w:val="NoSpacing"/>
        <w:jc w:val="center"/>
        <w:rPr>
          <w:b/>
          <w:color w:val="5F497A" w:themeColor="accent4" w:themeShade="BF"/>
          <w:sz w:val="28"/>
          <w:szCs w:val="28"/>
        </w:rPr>
      </w:pPr>
      <w:hyperlink r:id="rId8" w:history="1">
        <w:r w:rsidR="002E4E50" w:rsidRPr="00FE1F65">
          <w:rPr>
            <w:rStyle w:val="Hyperlink"/>
            <w:b/>
            <w:sz w:val="28"/>
            <w:szCs w:val="28"/>
          </w:rPr>
          <w:t>activecredservices@gmail.com</w:t>
        </w:r>
      </w:hyperlink>
    </w:p>
    <w:p w14:paraId="0310C982" w14:textId="77777777" w:rsidR="002E4E50" w:rsidRDefault="00000000" w:rsidP="002E4E50">
      <w:pPr>
        <w:pStyle w:val="NoSpacing"/>
        <w:jc w:val="center"/>
        <w:rPr>
          <w:b/>
          <w:color w:val="5F497A" w:themeColor="accent4" w:themeShade="BF"/>
          <w:sz w:val="28"/>
          <w:szCs w:val="28"/>
        </w:rPr>
      </w:pPr>
      <w:hyperlink r:id="rId9" w:history="1">
        <w:r w:rsidR="002E4E50" w:rsidRPr="00FE1F65">
          <w:rPr>
            <w:rStyle w:val="Hyperlink"/>
            <w:b/>
            <w:sz w:val="28"/>
            <w:szCs w:val="28"/>
          </w:rPr>
          <w:t>www.activecredentialing.com</w:t>
        </w:r>
      </w:hyperlink>
    </w:p>
    <w:p w14:paraId="360F2056" w14:textId="77777777" w:rsidR="002E4E50" w:rsidRDefault="002E4E50" w:rsidP="002E4E50">
      <w:pPr>
        <w:pStyle w:val="NoSpacing"/>
        <w:jc w:val="center"/>
        <w:rPr>
          <w:b/>
          <w:color w:val="5F497A" w:themeColor="accent4" w:themeShade="BF"/>
          <w:sz w:val="28"/>
          <w:szCs w:val="28"/>
        </w:rPr>
      </w:pPr>
      <w:r>
        <w:rPr>
          <w:b/>
          <w:color w:val="5F497A" w:themeColor="accent4" w:themeShade="BF"/>
          <w:sz w:val="28"/>
          <w:szCs w:val="28"/>
        </w:rPr>
        <w:t>931-248-1414</w:t>
      </w:r>
    </w:p>
    <w:p w14:paraId="7D58437E" w14:textId="77777777" w:rsidR="002E4E50" w:rsidRDefault="002E4E50" w:rsidP="002E4E50">
      <w:pPr>
        <w:pStyle w:val="NoSpacing"/>
        <w:jc w:val="center"/>
        <w:rPr>
          <w:b/>
          <w:color w:val="5F497A" w:themeColor="accent4" w:themeShade="BF"/>
          <w:sz w:val="28"/>
          <w:szCs w:val="28"/>
        </w:rPr>
      </w:pPr>
      <w:r>
        <w:rPr>
          <w:b/>
          <w:color w:val="5F497A" w:themeColor="accent4" w:themeShade="BF"/>
          <w:sz w:val="28"/>
          <w:szCs w:val="28"/>
        </w:rPr>
        <w:t>931-707-5178 fax</w:t>
      </w:r>
    </w:p>
    <w:p w14:paraId="3E22336E" w14:textId="77777777" w:rsidR="002E4E50" w:rsidRPr="0093269E" w:rsidRDefault="002E4E50" w:rsidP="002E4E50">
      <w:pPr>
        <w:pStyle w:val="NoSpacing"/>
        <w:jc w:val="center"/>
        <w:rPr>
          <w:rFonts w:ascii="Arial Rounded MT Bold" w:hAnsi="Arial Rounded MT Bold"/>
          <w:sz w:val="18"/>
          <w:szCs w:val="18"/>
        </w:rPr>
      </w:pPr>
      <w:r>
        <w:rPr>
          <w:b/>
          <w:color w:val="5F497A" w:themeColor="accent4" w:themeShade="BF"/>
          <w:sz w:val="28"/>
          <w:szCs w:val="28"/>
        </w:rPr>
        <w:t>Gina Leary- Owner</w:t>
      </w:r>
    </w:p>
    <w:p w14:paraId="411BEA23" w14:textId="77777777" w:rsidR="000E529A" w:rsidRPr="00B666E5" w:rsidRDefault="000E529A" w:rsidP="000E529A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color w:val="5F497A" w:themeColor="accent4" w:themeShade="BF"/>
          <w:sz w:val="28"/>
          <w:szCs w:val="28"/>
        </w:rPr>
      </w:pPr>
    </w:p>
    <w:p w14:paraId="66F21F1F" w14:textId="77777777" w:rsidR="000E529A" w:rsidRDefault="000E529A" w:rsidP="00832E3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71A0E35E" w14:textId="77777777" w:rsidR="00832E3B" w:rsidRPr="00587554" w:rsidRDefault="00D867D3" w:rsidP="00832E3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Our provider enrollment services offers assistance with enrolling with Medicare</w:t>
      </w:r>
      <w:r w:rsidR="000B71EF" w:rsidRPr="00587554">
        <w:rPr>
          <w:rFonts w:ascii="TrebuchetMS" w:hAnsi="TrebuchetMS" w:cs="TrebuchetMS"/>
          <w:color w:val="000000"/>
          <w:sz w:val="24"/>
          <w:szCs w:val="24"/>
        </w:rPr>
        <w:t xml:space="preserve"> (PECOS for individual providers)</w:t>
      </w:r>
      <w:r w:rsidRPr="00587554">
        <w:rPr>
          <w:rFonts w:ascii="TrebuchetMS" w:hAnsi="TrebuchetMS" w:cs="TrebuchetMS"/>
          <w:color w:val="000000"/>
          <w:sz w:val="24"/>
          <w:szCs w:val="24"/>
        </w:rPr>
        <w:t>, Medicaid, and</w:t>
      </w:r>
      <w:r w:rsidR="000B71EF" w:rsidRPr="00587554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Pr="00587554">
        <w:rPr>
          <w:rFonts w:ascii="TrebuchetMS" w:hAnsi="TrebuchetMS" w:cs="TrebuchetMS"/>
          <w:color w:val="000000"/>
          <w:sz w:val="24"/>
          <w:szCs w:val="24"/>
        </w:rPr>
        <w:t xml:space="preserve">Commercial Insurance payors. We offer </w:t>
      </w:r>
      <w:r w:rsidR="00832E3B" w:rsidRPr="00587554">
        <w:rPr>
          <w:rFonts w:ascii="TrebuchetMS" w:hAnsi="TrebuchetMS" w:cs="TrebuchetMS"/>
          <w:color w:val="000000"/>
          <w:sz w:val="24"/>
          <w:szCs w:val="24"/>
        </w:rPr>
        <w:t xml:space="preserve">three different </w:t>
      </w:r>
      <w:r w:rsidRPr="00587554">
        <w:rPr>
          <w:rFonts w:ascii="TrebuchetMS" w:hAnsi="TrebuchetMS" w:cs="TrebuchetMS"/>
          <w:color w:val="000000"/>
          <w:sz w:val="24"/>
          <w:szCs w:val="24"/>
        </w:rPr>
        <w:t xml:space="preserve">service </w:t>
      </w:r>
      <w:r w:rsidR="00832E3B" w:rsidRPr="00587554">
        <w:rPr>
          <w:rFonts w:ascii="TrebuchetMS" w:hAnsi="TrebuchetMS" w:cs="TrebuchetMS"/>
          <w:color w:val="000000"/>
          <w:sz w:val="24"/>
          <w:szCs w:val="24"/>
        </w:rPr>
        <w:t>c</w:t>
      </w:r>
      <w:r w:rsidRPr="00587554">
        <w:rPr>
          <w:rFonts w:ascii="TrebuchetMS" w:hAnsi="TrebuchetMS" w:cs="TrebuchetMS"/>
          <w:color w:val="000000"/>
          <w:sz w:val="24"/>
          <w:szCs w:val="24"/>
        </w:rPr>
        <w:t>redentialing package</w:t>
      </w:r>
      <w:r w:rsidR="00832E3B" w:rsidRPr="00587554">
        <w:rPr>
          <w:rFonts w:ascii="TrebuchetMS" w:hAnsi="TrebuchetMS" w:cs="TrebuchetMS"/>
          <w:color w:val="000000"/>
          <w:sz w:val="24"/>
          <w:szCs w:val="24"/>
        </w:rPr>
        <w:t>s.</w:t>
      </w:r>
    </w:p>
    <w:p w14:paraId="443F77B2" w14:textId="77777777" w:rsidR="00587554" w:rsidRDefault="00587554" w:rsidP="00832E3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51DFCCE4" w14:textId="77777777" w:rsidR="00832E3B" w:rsidRPr="00587554" w:rsidRDefault="002B08F0" w:rsidP="00832E3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 w:rsidRPr="00587554"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Package </w:t>
      </w:r>
      <w:r w:rsidR="00155198" w:rsidRPr="00587554">
        <w:rPr>
          <w:rFonts w:ascii="Cambria-Bold" w:hAnsi="Cambria-Bold" w:cs="Cambria-Bold"/>
          <w:b/>
          <w:bCs/>
          <w:color w:val="000000"/>
          <w:sz w:val="24"/>
          <w:szCs w:val="24"/>
        </w:rPr>
        <w:t>#1</w:t>
      </w:r>
    </w:p>
    <w:p w14:paraId="11C42FE1" w14:textId="77777777" w:rsidR="00832E3B" w:rsidRPr="00587554" w:rsidRDefault="00832E3B" w:rsidP="00832E3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1. CAQH (Council for Affordable Quality Healthcare)</w:t>
      </w:r>
    </w:p>
    <w:p w14:paraId="2E6D978B" w14:textId="77777777" w:rsidR="00832E3B" w:rsidRPr="00587554" w:rsidRDefault="00832E3B" w:rsidP="00832E3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2. PECO</w:t>
      </w:r>
      <w:r w:rsidR="00E277B8">
        <w:rPr>
          <w:rFonts w:ascii="Trebuchet MS" w:hAnsi="Trebuchet MS" w:cs="Cambria-Bold"/>
          <w:bCs/>
          <w:color w:val="000000"/>
          <w:sz w:val="24"/>
          <w:szCs w:val="24"/>
        </w:rPr>
        <w:t>S</w:t>
      </w: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(Provider Enrollment, Chain and Ownership System)</w:t>
      </w:r>
    </w:p>
    <w:p w14:paraId="3D5B69F1" w14:textId="77777777" w:rsidR="00832E3B" w:rsidRPr="00587554" w:rsidRDefault="00832E3B" w:rsidP="00832E3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3. Medicare</w:t>
      </w:r>
    </w:p>
    <w:p w14:paraId="76FC1019" w14:textId="77777777" w:rsidR="00832E3B" w:rsidRPr="00587554" w:rsidRDefault="00832E3B" w:rsidP="00832E3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4. Medicaid</w:t>
      </w:r>
    </w:p>
    <w:p w14:paraId="3F028F36" w14:textId="77777777" w:rsidR="00832E3B" w:rsidRPr="00587554" w:rsidRDefault="00832E3B" w:rsidP="00832E3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5. Blue Cross and Blue Shield of TN</w:t>
      </w:r>
    </w:p>
    <w:p w14:paraId="603CD578" w14:textId="77777777" w:rsidR="00832E3B" w:rsidRPr="00587554" w:rsidRDefault="00832E3B" w:rsidP="00832E3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6. Up to (6) Commercial Payors</w:t>
      </w:r>
    </w:p>
    <w:p w14:paraId="18D6480B" w14:textId="77777777" w:rsidR="00832E3B" w:rsidRPr="00587554" w:rsidRDefault="00B666E5" w:rsidP="00832E3B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7. Annual maintenance or credentialing file</w:t>
      </w:r>
    </w:p>
    <w:p w14:paraId="6F96939A" w14:textId="241E9F93" w:rsidR="00630B00" w:rsidRDefault="00B666E5" w:rsidP="00D867D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/>
          <w:bCs/>
          <w:color w:val="000000"/>
          <w:sz w:val="24"/>
          <w:szCs w:val="24"/>
        </w:rPr>
        <w:t>Total Fee:</w:t>
      </w:r>
      <w:r w:rsidRPr="00587554">
        <w:rPr>
          <w:rFonts w:ascii="Trebuchet MS" w:hAnsi="Trebuchet MS" w:cs="Cambria-Bold"/>
          <w:b/>
          <w:bCs/>
          <w:color w:val="000000"/>
          <w:sz w:val="24"/>
          <w:szCs w:val="24"/>
        </w:rPr>
        <w:tab/>
        <w:t>$</w:t>
      </w:r>
      <w:r w:rsidR="00F73A4F">
        <w:rPr>
          <w:rFonts w:ascii="Trebuchet MS" w:hAnsi="Trebuchet MS" w:cs="Cambria-Bold"/>
          <w:b/>
          <w:bCs/>
          <w:color w:val="000000"/>
          <w:sz w:val="24"/>
          <w:szCs w:val="24"/>
        </w:rPr>
        <w:t>3000.00</w:t>
      </w:r>
    </w:p>
    <w:p w14:paraId="7EA97154" w14:textId="3FCBF644" w:rsidR="00D35FAF" w:rsidRPr="005D2242" w:rsidRDefault="00D35FAF" w:rsidP="00D35FAF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color w:val="000000"/>
          <w:sz w:val="24"/>
          <w:szCs w:val="24"/>
        </w:rPr>
      </w:pPr>
      <w:r w:rsidRPr="005D2242">
        <w:rPr>
          <w:rFonts w:ascii="TrebuchetMS" w:hAnsi="TrebuchetMS" w:cs="TrebuchetMS"/>
          <w:b/>
          <w:color w:val="000000"/>
          <w:sz w:val="24"/>
          <w:szCs w:val="24"/>
        </w:rPr>
        <w:t>* Does NOT include hourly fee of $</w:t>
      </w:r>
      <w:r w:rsidR="00F73A4F">
        <w:rPr>
          <w:rFonts w:ascii="TrebuchetMS" w:hAnsi="TrebuchetMS" w:cs="TrebuchetMS"/>
          <w:b/>
          <w:color w:val="000000"/>
          <w:sz w:val="24"/>
          <w:szCs w:val="24"/>
        </w:rPr>
        <w:t>50.00</w:t>
      </w:r>
      <w:r w:rsidRPr="005D2242">
        <w:rPr>
          <w:rFonts w:ascii="TrebuchetMS" w:hAnsi="TrebuchetMS" w:cs="TrebuchetMS"/>
          <w:b/>
          <w:color w:val="000000"/>
          <w:sz w:val="24"/>
          <w:szCs w:val="24"/>
        </w:rPr>
        <w:t xml:space="preserve"> for additional phone calls, emails, unusual credentialing issues, etc. made on your behalf. </w:t>
      </w:r>
    </w:p>
    <w:p w14:paraId="456DA36B" w14:textId="77777777" w:rsidR="00D35FAF" w:rsidRPr="00D35FAF" w:rsidRDefault="00D35FAF" w:rsidP="00D35FAF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1A231C1C" w14:textId="77777777" w:rsidR="00630B00" w:rsidRPr="00587554" w:rsidRDefault="00630B00" w:rsidP="00630B0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 w:rsidRPr="00587554">
        <w:rPr>
          <w:rFonts w:ascii="Cambria-Bold" w:hAnsi="Cambria-Bold" w:cs="Cambria-Bold"/>
          <w:b/>
          <w:bCs/>
          <w:color w:val="000000"/>
          <w:sz w:val="24"/>
          <w:szCs w:val="24"/>
        </w:rPr>
        <w:t>Package #2</w:t>
      </w:r>
    </w:p>
    <w:p w14:paraId="4FFA28A6" w14:textId="77777777" w:rsidR="00630B00" w:rsidRPr="00587554" w:rsidRDefault="00630B00" w:rsidP="00630B00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1. CAQH (Council for Affordable Quality Healthcare)</w:t>
      </w:r>
    </w:p>
    <w:p w14:paraId="4AF65746" w14:textId="77777777" w:rsidR="00630B00" w:rsidRPr="00587554" w:rsidRDefault="00630B00" w:rsidP="00630B00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2.  PECO’s (Provider Enrollment, Chain and Ownership System)</w:t>
      </w:r>
    </w:p>
    <w:p w14:paraId="677EF2A4" w14:textId="77777777" w:rsidR="00630B00" w:rsidRPr="00587554" w:rsidRDefault="00630B00" w:rsidP="00630B00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3. Medicare</w:t>
      </w:r>
    </w:p>
    <w:p w14:paraId="0C2F7218" w14:textId="77777777" w:rsidR="00630B00" w:rsidRPr="00587554" w:rsidRDefault="00630B00" w:rsidP="00630B00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4. Medicaid</w:t>
      </w:r>
    </w:p>
    <w:p w14:paraId="1338C782" w14:textId="77777777" w:rsidR="00630B00" w:rsidRPr="00587554" w:rsidRDefault="00630B00" w:rsidP="00630B00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5. Blue Cross and Blue Shield of TN</w:t>
      </w:r>
    </w:p>
    <w:p w14:paraId="044A6FF7" w14:textId="77777777" w:rsidR="00630B00" w:rsidRPr="00587554" w:rsidRDefault="00630B00" w:rsidP="00630B00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6. Annual maintenance or credentialing file</w:t>
      </w:r>
    </w:p>
    <w:p w14:paraId="36B610E0" w14:textId="2BF44D37" w:rsidR="007C482E" w:rsidRPr="00587554" w:rsidRDefault="007C482E" w:rsidP="00630B00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/>
          <w:bCs/>
          <w:color w:val="000000"/>
          <w:sz w:val="24"/>
          <w:szCs w:val="24"/>
        </w:rPr>
        <w:t>Total Fee:</w:t>
      </w:r>
      <w:r w:rsidRPr="00587554">
        <w:rPr>
          <w:rFonts w:ascii="Trebuchet MS" w:hAnsi="Trebuchet MS" w:cs="Cambria-Bold"/>
          <w:b/>
          <w:bCs/>
          <w:color w:val="000000"/>
          <w:sz w:val="24"/>
          <w:szCs w:val="24"/>
        </w:rPr>
        <w:tab/>
        <w:t>$</w:t>
      </w:r>
      <w:r w:rsidR="007D4BA0">
        <w:rPr>
          <w:rFonts w:ascii="Trebuchet MS" w:hAnsi="Trebuchet MS" w:cs="Cambria-Bold"/>
          <w:b/>
          <w:bCs/>
          <w:color w:val="000000"/>
          <w:sz w:val="24"/>
          <w:szCs w:val="24"/>
        </w:rPr>
        <w:t>2000.00</w:t>
      </w:r>
    </w:p>
    <w:p w14:paraId="01B2396B" w14:textId="65A84A89" w:rsidR="00630B00" w:rsidRPr="00587554" w:rsidRDefault="00630B00" w:rsidP="00D867D3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/>
          <w:bCs/>
          <w:color w:val="000000"/>
          <w:sz w:val="24"/>
          <w:szCs w:val="24"/>
        </w:rPr>
      </w:pPr>
      <w:r w:rsidRPr="00587554">
        <w:rPr>
          <w:rFonts w:ascii="Trebuchet MS" w:hAnsi="Trebuchet MS" w:cs="Cambria-Bold"/>
          <w:bCs/>
          <w:color w:val="000000"/>
          <w:sz w:val="24"/>
          <w:szCs w:val="24"/>
        </w:rPr>
        <w:t>Each Additional Commercial Payor</w:t>
      </w:r>
      <w:r w:rsidR="007C482E" w:rsidRPr="00587554">
        <w:rPr>
          <w:rFonts w:ascii="Trebuchet MS" w:hAnsi="Trebuchet MS" w:cs="Cambria-Bold"/>
          <w:bCs/>
          <w:color w:val="000000"/>
          <w:sz w:val="24"/>
          <w:szCs w:val="24"/>
        </w:rPr>
        <w:t xml:space="preserve"> </w:t>
      </w:r>
      <w:r w:rsidR="007C482E" w:rsidRPr="00587554">
        <w:rPr>
          <w:rFonts w:ascii="Trebuchet MS" w:hAnsi="Trebuchet MS" w:cs="Cambria-Bold"/>
          <w:b/>
          <w:bCs/>
          <w:color w:val="000000"/>
          <w:sz w:val="24"/>
          <w:szCs w:val="24"/>
        </w:rPr>
        <w:t>$</w:t>
      </w:r>
      <w:r w:rsidR="007D4BA0">
        <w:rPr>
          <w:rFonts w:ascii="Trebuchet MS" w:hAnsi="Trebuchet MS" w:cs="Cambria-Bold"/>
          <w:b/>
          <w:bCs/>
          <w:color w:val="000000"/>
          <w:sz w:val="24"/>
          <w:szCs w:val="24"/>
        </w:rPr>
        <w:t>250.00</w:t>
      </w:r>
    </w:p>
    <w:p w14:paraId="2D5181C2" w14:textId="77777777" w:rsidR="007C482E" w:rsidRPr="00587554" w:rsidRDefault="007C482E" w:rsidP="00D867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2AEBB8AF" w14:textId="77777777" w:rsidR="00D867D3" w:rsidRPr="00587554" w:rsidRDefault="00D867D3" w:rsidP="00D867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 xml:space="preserve">This is our highest level of service. Our package </w:t>
      </w:r>
      <w:r w:rsidR="00155198" w:rsidRPr="00587554">
        <w:rPr>
          <w:rFonts w:ascii="TrebuchetMS" w:hAnsi="TrebuchetMS" w:cs="TrebuchetMS"/>
          <w:color w:val="000000"/>
          <w:sz w:val="24"/>
          <w:szCs w:val="24"/>
        </w:rPr>
        <w:t xml:space="preserve">number one </w:t>
      </w:r>
      <w:r w:rsidR="00630B00" w:rsidRPr="00587554">
        <w:rPr>
          <w:rFonts w:ascii="TrebuchetMS" w:hAnsi="TrebuchetMS" w:cs="TrebuchetMS"/>
          <w:color w:val="000000"/>
          <w:sz w:val="24"/>
          <w:szCs w:val="24"/>
        </w:rPr>
        <w:t xml:space="preserve">and two </w:t>
      </w:r>
      <w:r w:rsidRPr="00587554">
        <w:rPr>
          <w:rFonts w:ascii="TrebuchetMS" w:hAnsi="TrebuchetMS" w:cs="TrebuchetMS"/>
          <w:color w:val="000000"/>
          <w:sz w:val="24"/>
          <w:szCs w:val="24"/>
        </w:rPr>
        <w:t>provides you with a “Credentialing Office”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Pr="00587554">
        <w:rPr>
          <w:rFonts w:ascii="TrebuchetMS" w:hAnsi="TrebuchetMS" w:cs="TrebuchetMS"/>
          <w:color w:val="000000"/>
          <w:sz w:val="24"/>
          <w:szCs w:val="24"/>
        </w:rPr>
        <w:t>for your practice. You won’t have to worry about any credentialing related matter</w:t>
      </w:r>
      <w:r w:rsidR="00155198" w:rsidRPr="00587554">
        <w:rPr>
          <w:rFonts w:ascii="TrebuchetMS" w:hAnsi="TrebuchetMS" w:cs="TrebuchetMS"/>
          <w:color w:val="000000"/>
          <w:sz w:val="24"/>
          <w:szCs w:val="24"/>
        </w:rPr>
        <w:t>s</w:t>
      </w:r>
      <w:r w:rsidRPr="00587554">
        <w:rPr>
          <w:rFonts w:ascii="TrebuchetMS" w:hAnsi="TrebuchetMS" w:cs="TrebuchetMS"/>
          <w:color w:val="000000"/>
          <w:sz w:val="24"/>
          <w:szCs w:val="24"/>
        </w:rPr>
        <w:t xml:space="preserve"> during your</w:t>
      </w:r>
      <w:r w:rsidR="00155198" w:rsidRPr="00587554">
        <w:rPr>
          <w:rFonts w:ascii="TrebuchetMS" w:hAnsi="TrebuchetMS" w:cs="TrebuchetMS"/>
          <w:color w:val="000000"/>
          <w:sz w:val="24"/>
          <w:szCs w:val="24"/>
        </w:rPr>
        <w:t xml:space="preserve"> one year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Pr="00587554">
        <w:rPr>
          <w:rFonts w:ascii="TrebuchetMS" w:hAnsi="TrebuchetMS" w:cs="TrebuchetMS"/>
          <w:color w:val="000000"/>
          <w:sz w:val="24"/>
          <w:szCs w:val="24"/>
        </w:rPr>
        <w:t xml:space="preserve">subscription period. Your dedicated team at </w:t>
      </w:r>
      <w:r w:rsidR="002B08F0" w:rsidRPr="00587554">
        <w:rPr>
          <w:rFonts w:ascii="TrebuchetMS" w:hAnsi="TrebuchetMS" w:cs="TrebuchetMS"/>
          <w:b/>
          <w:color w:val="000000"/>
          <w:sz w:val="24"/>
          <w:szCs w:val="24"/>
        </w:rPr>
        <w:t>ACS</w:t>
      </w:r>
      <w:r w:rsidRPr="00587554">
        <w:rPr>
          <w:rFonts w:ascii="TrebuchetMS" w:hAnsi="TrebuchetMS" w:cs="TrebuchetMS"/>
          <w:color w:val="000000"/>
          <w:sz w:val="24"/>
          <w:szCs w:val="24"/>
        </w:rPr>
        <w:t xml:space="preserve"> will handle all initial enrollment applications for third party payor networks, re-credentialing applications, plus we’ll manage your credentialing file including keeping your expir</w:t>
      </w:r>
      <w:r w:rsidR="001A18F5" w:rsidRPr="00587554">
        <w:rPr>
          <w:rFonts w:ascii="TrebuchetMS" w:hAnsi="TrebuchetMS" w:cs="TrebuchetMS"/>
          <w:color w:val="000000"/>
          <w:sz w:val="24"/>
          <w:szCs w:val="24"/>
        </w:rPr>
        <w:t>ed</w:t>
      </w:r>
      <w:r w:rsidRPr="00587554">
        <w:rPr>
          <w:rFonts w:ascii="TrebuchetMS" w:hAnsi="TrebuchetMS" w:cs="TrebuchetMS"/>
          <w:color w:val="000000"/>
          <w:sz w:val="24"/>
          <w:szCs w:val="24"/>
        </w:rPr>
        <w:t xml:space="preserve"> documents (license, DEA, boards, etc) current with carriers and maintain your CAQH profile.</w:t>
      </w:r>
    </w:p>
    <w:p w14:paraId="3018EDD0" w14:textId="77777777" w:rsidR="000D0272" w:rsidRDefault="00D867D3" w:rsidP="000D0272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 w:rsidRPr="00587554"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This service includes:</w:t>
      </w:r>
    </w:p>
    <w:p w14:paraId="47680F0B" w14:textId="77777777" w:rsidR="00D867D3" w:rsidRPr="000D0272" w:rsidRDefault="00D867D3" w:rsidP="000D02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0D0272">
        <w:rPr>
          <w:rFonts w:ascii="TrebuchetMS" w:hAnsi="TrebuchetMS" w:cs="TrebuchetMS"/>
          <w:color w:val="000000"/>
          <w:sz w:val="24"/>
          <w:szCs w:val="24"/>
        </w:rPr>
        <w:lastRenderedPageBreak/>
        <w:t>Process all payor enrollment applications and re-credentialing applications. You can add payors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at any time during your subscription and we’ll take care of</w:t>
      </w:r>
    </w:p>
    <w:p w14:paraId="7E15E199" w14:textId="77777777" w:rsidR="00D867D3" w:rsidRPr="00587554" w:rsidRDefault="00D867D3" w:rsidP="00155198">
      <w:pPr>
        <w:autoSpaceDE w:val="0"/>
        <w:autoSpaceDN w:val="0"/>
        <w:adjustRightInd w:val="0"/>
        <w:spacing w:after="0" w:line="240" w:lineRule="auto"/>
        <w:ind w:left="49" w:firstLine="720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everything.</w:t>
      </w:r>
    </w:p>
    <w:p w14:paraId="287CAB29" w14:textId="77777777" w:rsidR="00D867D3" w:rsidRPr="00587554" w:rsidRDefault="00D867D3" w:rsidP="001551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Maintain your credentialing file in our secure database with electronic copies of all your required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documents</w:t>
      </w:r>
    </w:p>
    <w:p w14:paraId="51BF120B" w14:textId="77777777" w:rsidR="00D867D3" w:rsidRPr="00587554" w:rsidRDefault="00D867D3" w:rsidP="001551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Maintain your CAQH profile to ensure commercial payors always have current credentialing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information</w:t>
      </w:r>
    </w:p>
    <w:p w14:paraId="2A241B25" w14:textId="77777777" w:rsidR="00D867D3" w:rsidRPr="00587554" w:rsidRDefault="00D867D3" w:rsidP="001551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Maintain copies of all your files, insurance contracts, and supporting documents on our secure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servers</w:t>
      </w:r>
    </w:p>
    <w:p w14:paraId="46322A8A" w14:textId="77777777" w:rsidR="00D867D3" w:rsidRPr="00587554" w:rsidRDefault="00D867D3" w:rsidP="001551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0D0272">
        <w:rPr>
          <w:rFonts w:ascii="TrebuchetMS" w:hAnsi="TrebuchetMS" w:cs="TrebuchetMS"/>
          <w:color w:val="000000"/>
          <w:sz w:val="24"/>
          <w:szCs w:val="24"/>
        </w:rPr>
        <w:t>Serve</w:t>
      </w:r>
      <w:r w:rsidRPr="00587554">
        <w:rPr>
          <w:rFonts w:ascii="TrebuchetMS" w:hAnsi="TrebuchetMS" w:cs="TrebuchetMS"/>
          <w:color w:val="000000"/>
          <w:sz w:val="24"/>
          <w:szCs w:val="24"/>
        </w:rPr>
        <w:t xml:space="preserve"> as your primary point of contact for credentialing issues for insurance companies and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hospitals</w:t>
      </w:r>
    </w:p>
    <w:p w14:paraId="0D96D0A5" w14:textId="77777777" w:rsidR="00D867D3" w:rsidRPr="00587554" w:rsidRDefault="00D867D3" w:rsidP="001551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Notify you when applications are complete and maintain network approval in your file</w:t>
      </w:r>
    </w:p>
    <w:p w14:paraId="6DCEFB9E" w14:textId="77777777" w:rsidR="00D867D3" w:rsidRPr="00587554" w:rsidRDefault="00D867D3" w:rsidP="00D867D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-BoldItalic"/>
          <w:b/>
          <w:bCs/>
          <w:iCs/>
          <w:color w:val="000000"/>
          <w:sz w:val="24"/>
          <w:szCs w:val="24"/>
        </w:rPr>
      </w:pPr>
      <w:r w:rsidRPr="00587554">
        <w:rPr>
          <w:rFonts w:ascii="Trebuchet MS" w:hAnsi="Trebuchet MS" w:cs="Trebuchet-BoldItalic"/>
          <w:b/>
          <w:bCs/>
          <w:iCs/>
          <w:color w:val="000000"/>
          <w:sz w:val="24"/>
          <w:szCs w:val="24"/>
        </w:rPr>
        <w:t>Benefits of our service include:</w:t>
      </w:r>
    </w:p>
    <w:p w14:paraId="3897C6A6" w14:textId="77777777" w:rsidR="00D867D3" w:rsidRPr="00587554" w:rsidRDefault="00D867D3" w:rsidP="001551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Credentialing staff with extensive experience in working with Medicare</w:t>
      </w:r>
      <w:r w:rsidR="000B71EF" w:rsidRPr="00587554">
        <w:rPr>
          <w:rFonts w:ascii="TrebuchetMS" w:hAnsi="TrebuchetMS" w:cs="TrebuchetMS"/>
          <w:color w:val="000000"/>
          <w:sz w:val="24"/>
          <w:szCs w:val="24"/>
        </w:rPr>
        <w:t xml:space="preserve"> (PECOS for individual providers)</w:t>
      </w:r>
      <w:r w:rsidRPr="00587554">
        <w:rPr>
          <w:rFonts w:ascii="TrebuchetMS" w:hAnsi="TrebuchetMS" w:cs="TrebuchetMS"/>
          <w:color w:val="000000"/>
          <w:sz w:val="24"/>
          <w:szCs w:val="24"/>
        </w:rPr>
        <w:t>, Medicaid, and</w:t>
      </w:r>
      <w:r w:rsidR="000B71EF" w:rsidRPr="00587554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Pr="00587554">
        <w:rPr>
          <w:rFonts w:ascii="TrebuchetMS" w:hAnsi="TrebuchetMS" w:cs="TrebuchetMS"/>
          <w:color w:val="000000"/>
          <w:sz w:val="24"/>
          <w:szCs w:val="24"/>
        </w:rPr>
        <w:t>commercial insurance enrollment</w:t>
      </w:r>
    </w:p>
    <w:p w14:paraId="31AC97A9" w14:textId="77777777" w:rsidR="00D867D3" w:rsidRPr="00587554" w:rsidRDefault="00D867D3" w:rsidP="001551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No worries about making the time to fill out paperwork for insurance companies!</w:t>
      </w:r>
    </w:p>
    <w:p w14:paraId="45430191" w14:textId="77777777" w:rsidR="00D867D3" w:rsidRPr="00587554" w:rsidRDefault="00D867D3" w:rsidP="001551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Complete your provider profile online and upload supporting documents so there is no wasted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time mailing paper application to get you started.</w:t>
      </w:r>
    </w:p>
    <w:p w14:paraId="369FE2FB" w14:textId="77777777" w:rsidR="00D867D3" w:rsidRPr="00587554" w:rsidRDefault="00D867D3" w:rsidP="001551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 w:rsidRPr="00587554">
        <w:rPr>
          <w:rFonts w:ascii="TrebuchetMS" w:hAnsi="TrebuchetMS" w:cs="TrebuchetMS"/>
          <w:color w:val="000000"/>
          <w:sz w:val="24"/>
          <w:szCs w:val="24"/>
        </w:rPr>
        <w:t>Ideal solution for starting a new medical practice or other health services organization because</w:t>
      </w:r>
      <w:r w:rsidR="000D0272">
        <w:rPr>
          <w:rFonts w:ascii="TrebuchetMS" w:hAnsi="TrebuchetMS" w:cs="TrebuchetMS"/>
          <w:color w:val="000000"/>
          <w:sz w:val="24"/>
          <w:szCs w:val="24"/>
        </w:rPr>
        <w:t xml:space="preserve"> we take care of everything for our flat fee.</w:t>
      </w:r>
    </w:p>
    <w:p w14:paraId="2ED37FB7" w14:textId="77777777" w:rsidR="002B08F0" w:rsidRPr="00587554" w:rsidRDefault="002B08F0" w:rsidP="00D867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  <w:highlight w:val="yellow"/>
        </w:rPr>
      </w:pPr>
    </w:p>
    <w:p w14:paraId="02D762BB" w14:textId="77777777" w:rsidR="002B08F0" w:rsidRPr="00587554" w:rsidRDefault="007C482E" w:rsidP="00D867D3">
      <w:pPr>
        <w:autoSpaceDE w:val="0"/>
        <w:autoSpaceDN w:val="0"/>
        <w:adjustRightInd w:val="0"/>
        <w:spacing w:after="0" w:line="240" w:lineRule="auto"/>
        <w:rPr>
          <w:rFonts w:ascii="Cambria" w:hAnsi="Cambria" w:cs="TrebuchetMS"/>
          <w:b/>
          <w:color w:val="000000"/>
          <w:sz w:val="24"/>
          <w:szCs w:val="24"/>
        </w:rPr>
      </w:pPr>
      <w:r w:rsidRPr="00587554">
        <w:rPr>
          <w:rFonts w:ascii="Cambria" w:hAnsi="Cambria" w:cs="TrebuchetMS"/>
          <w:b/>
          <w:color w:val="000000"/>
          <w:sz w:val="24"/>
          <w:szCs w:val="24"/>
        </w:rPr>
        <w:t>Package #3</w:t>
      </w:r>
    </w:p>
    <w:p w14:paraId="1BF34BD8" w14:textId="77777777" w:rsidR="007C482E" w:rsidRPr="00587554" w:rsidRDefault="007C482E" w:rsidP="00D867D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  <w:r w:rsidRPr="00587554">
        <w:rPr>
          <w:rFonts w:ascii="Trebuchet MS" w:hAnsi="Trebuchet MS" w:cs="TrebuchetMS"/>
          <w:b/>
          <w:color w:val="000000"/>
          <w:sz w:val="24"/>
          <w:szCs w:val="24"/>
        </w:rPr>
        <w:t>Annual Maintenance of Credentialing File</w:t>
      </w:r>
    </w:p>
    <w:p w14:paraId="5FB161E1" w14:textId="77777777" w:rsidR="007C482E" w:rsidRPr="00587554" w:rsidRDefault="007C482E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color w:val="000000"/>
          <w:sz w:val="24"/>
          <w:szCs w:val="24"/>
        </w:rPr>
      </w:pPr>
      <w:r w:rsidRPr="00587554">
        <w:rPr>
          <w:rFonts w:ascii="Trebuchet MS" w:hAnsi="Trebuchet MS" w:cs="TrebuchetMS"/>
          <w:color w:val="000000"/>
          <w:sz w:val="24"/>
          <w:szCs w:val="24"/>
        </w:rPr>
        <w:t>1. ACS will manage your credentialing data and document copi</w:t>
      </w:r>
      <w:r w:rsidR="00587554" w:rsidRPr="00587554">
        <w:rPr>
          <w:rFonts w:ascii="Trebuchet MS" w:hAnsi="Trebuchet MS" w:cs="TrebuchetMS"/>
          <w:color w:val="000000"/>
          <w:sz w:val="24"/>
          <w:szCs w:val="24"/>
        </w:rPr>
        <w:t>es for an entire year, so that we can process your applications as you need them throughout the twelve month period.</w:t>
      </w:r>
    </w:p>
    <w:p w14:paraId="3304DF5D" w14:textId="77777777" w:rsidR="00587554" w:rsidRPr="00587554" w:rsidRDefault="00587554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color w:val="000000"/>
          <w:sz w:val="24"/>
          <w:szCs w:val="24"/>
        </w:rPr>
      </w:pPr>
      <w:r w:rsidRPr="00587554">
        <w:rPr>
          <w:rFonts w:ascii="Trebuchet MS" w:hAnsi="Trebuchet MS" w:cs="TrebuchetMS"/>
          <w:color w:val="000000"/>
          <w:sz w:val="24"/>
          <w:szCs w:val="24"/>
        </w:rPr>
        <w:t>2. ACS will maintain your credentialing file in its secure database, with electronic copies available to you when requested.</w:t>
      </w:r>
    </w:p>
    <w:p w14:paraId="5CF9B878" w14:textId="77777777" w:rsidR="00587554" w:rsidRPr="00587554" w:rsidRDefault="00587554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color w:val="000000"/>
          <w:sz w:val="24"/>
          <w:szCs w:val="24"/>
        </w:rPr>
      </w:pPr>
      <w:r w:rsidRPr="00587554">
        <w:rPr>
          <w:rFonts w:ascii="Trebuchet MS" w:hAnsi="Trebuchet MS" w:cs="TrebuchetMS"/>
          <w:color w:val="000000"/>
          <w:sz w:val="24"/>
          <w:szCs w:val="24"/>
        </w:rPr>
        <w:t>3. ACS will update payors and CAQH, on your behalf, with renewed documents as needed.</w:t>
      </w:r>
    </w:p>
    <w:p w14:paraId="7326AA95" w14:textId="47F821FC" w:rsidR="00587554" w:rsidRDefault="00587554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  <w:r w:rsidRPr="00587554">
        <w:rPr>
          <w:rFonts w:ascii="Trebuchet MS" w:hAnsi="Trebuchet MS" w:cs="TrebuchetMS"/>
          <w:b/>
          <w:color w:val="000000"/>
          <w:sz w:val="24"/>
          <w:szCs w:val="24"/>
        </w:rPr>
        <w:t>Total Fee:</w:t>
      </w:r>
      <w:r w:rsidRPr="00587554">
        <w:rPr>
          <w:rFonts w:ascii="Trebuchet MS" w:hAnsi="Trebuchet MS" w:cs="TrebuchetMS"/>
          <w:b/>
          <w:color w:val="000000"/>
          <w:sz w:val="24"/>
          <w:szCs w:val="24"/>
        </w:rPr>
        <w:tab/>
        <w:t>$</w:t>
      </w:r>
      <w:r w:rsidR="002D6BFF">
        <w:rPr>
          <w:rFonts w:ascii="Trebuchet MS" w:hAnsi="Trebuchet MS" w:cs="TrebuchetMS"/>
          <w:b/>
          <w:color w:val="000000"/>
          <w:sz w:val="24"/>
          <w:szCs w:val="24"/>
        </w:rPr>
        <w:t>300.00</w:t>
      </w:r>
    </w:p>
    <w:p w14:paraId="2D6B11E9" w14:textId="3B72DFF6" w:rsidR="00D35FAF" w:rsidRPr="005D2242" w:rsidRDefault="00D35FAF" w:rsidP="00D35FAF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color w:val="000000"/>
          <w:sz w:val="24"/>
          <w:szCs w:val="24"/>
        </w:rPr>
      </w:pPr>
      <w:r w:rsidRPr="005D2242">
        <w:rPr>
          <w:rFonts w:ascii="TrebuchetMS" w:hAnsi="TrebuchetMS" w:cs="TrebuchetMS"/>
          <w:b/>
          <w:color w:val="000000"/>
          <w:sz w:val="24"/>
          <w:szCs w:val="24"/>
        </w:rPr>
        <w:t>* Does NOT include hourly fee of $</w:t>
      </w:r>
      <w:r w:rsidR="002D6BFF">
        <w:rPr>
          <w:rFonts w:ascii="TrebuchetMS" w:hAnsi="TrebuchetMS" w:cs="TrebuchetMS"/>
          <w:b/>
          <w:color w:val="000000"/>
          <w:sz w:val="24"/>
          <w:szCs w:val="24"/>
        </w:rPr>
        <w:t>50.00</w:t>
      </w:r>
      <w:r w:rsidRPr="005D2242">
        <w:rPr>
          <w:rFonts w:ascii="TrebuchetMS" w:hAnsi="TrebuchetMS" w:cs="TrebuchetMS"/>
          <w:b/>
          <w:color w:val="000000"/>
          <w:sz w:val="24"/>
          <w:szCs w:val="24"/>
        </w:rPr>
        <w:t xml:space="preserve"> for additional phone calls, emails, unusual credentialing issues, etc. made on your behalf. </w:t>
      </w:r>
    </w:p>
    <w:p w14:paraId="7F9AF42D" w14:textId="77777777" w:rsidR="00D35FAF" w:rsidRPr="00587554" w:rsidRDefault="00D35FAF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76966F0F" w14:textId="77777777" w:rsidR="00587554" w:rsidRDefault="00587554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042F9773" w14:textId="77777777" w:rsidR="005D2242" w:rsidRDefault="005D2242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30D1DA24" w14:textId="77777777" w:rsidR="005D2242" w:rsidRDefault="005D2242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  <w:r>
        <w:rPr>
          <w:rFonts w:ascii="Trebuchet MS" w:hAnsi="Trebuchet MS" w:cs="TrebuchetMS"/>
          <w:b/>
          <w:color w:val="000000"/>
          <w:sz w:val="24"/>
          <w:szCs w:val="24"/>
        </w:rPr>
        <w:t>Additional Notes:</w:t>
      </w:r>
    </w:p>
    <w:p w14:paraId="7DAA55DD" w14:textId="77777777" w:rsidR="005D2242" w:rsidRDefault="005D2242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0AAD07BC" w14:textId="77777777" w:rsidR="005D2242" w:rsidRDefault="005D2242" w:rsidP="005D2242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MS"/>
          <w:b/>
          <w:color w:val="000000"/>
          <w:sz w:val="24"/>
          <w:szCs w:val="24"/>
        </w:rPr>
      </w:pPr>
      <w:r>
        <w:rPr>
          <w:rFonts w:ascii="Trebuchet MS" w:hAnsi="Trebuchet MS" w:cs="TrebuchetMS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E61EF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61CFCEDC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7C3FC13C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34E5098B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51ABDEF4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49951F17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78D69722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5B70F520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1778BD8B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0E0C4D13" w14:textId="77777777" w:rsidR="00706CD5" w:rsidRDefault="00706CD5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08F581A3" w14:textId="77777777" w:rsidR="00706CD5" w:rsidRDefault="00FB6F38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  <w:r>
        <w:rPr>
          <w:rFonts w:ascii="Trebuchet MS" w:hAnsi="Trebuchet MS" w:cs="TrebuchetMS"/>
          <w:b/>
          <w:color w:val="000000"/>
          <w:sz w:val="24"/>
          <w:szCs w:val="24"/>
        </w:rPr>
        <w:t xml:space="preserve">I understand the offered packages and the services included in each package. I agree to pay the contract fee established, as well as the additional hourly fee that may not be included in the contract. </w:t>
      </w:r>
    </w:p>
    <w:p w14:paraId="4D7AF260" w14:textId="77777777" w:rsidR="00FB6F38" w:rsidRDefault="00FB6F38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00B13481" w14:textId="77777777" w:rsidR="00FB6F38" w:rsidRDefault="00FB6F38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2937F45C" w14:textId="77777777" w:rsidR="00FB6F38" w:rsidRDefault="00FB6F38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62A62970" w14:textId="77777777" w:rsidR="00FB6F38" w:rsidRDefault="00FB6F38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</w:p>
    <w:p w14:paraId="1B90A5FD" w14:textId="77777777" w:rsidR="00FB6F38" w:rsidRDefault="00FB6F38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  <w:r>
        <w:rPr>
          <w:rFonts w:ascii="Trebuchet MS" w:hAnsi="Trebuchet MS" w:cs="TrebuchetMS"/>
          <w:b/>
          <w:color w:val="000000"/>
          <w:sz w:val="24"/>
          <w:szCs w:val="24"/>
        </w:rPr>
        <w:t>_______________________________________                            _____________</w:t>
      </w:r>
    </w:p>
    <w:p w14:paraId="173C931C" w14:textId="77777777" w:rsidR="00706CD5" w:rsidRPr="00587554" w:rsidRDefault="00FB6F38" w:rsidP="007C48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color w:val="000000"/>
          <w:sz w:val="24"/>
          <w:szCs w:val="24"/>
        </w:rPr>
      </w:pPr>
      <w:r>
        <w:rPr>
          <w:rFonts w:ascii="Trebuchet MS" w:hAnsi="Trebuchet MS" w:cs="TrebuchetMS"/>
          <w:b/>
          <w:color w:val="000000"/>
          <w:sz w:val="24"/>
          <w:szCs w:val="24"/>
        </w:rPr>
        <w:t>Provider Signature</w:t>
      </w:r>
      <w:r>
        <w:rPr>
          <w:rFonts w:ascii="Trebuchet MS" w:hAnsi="Trebuchet MS" w:cs="TrebuchetMS"/>
          <w:b/>
          <w:color w:val="000000"/>
          <w:sz w:val="24"/>
          <w:szCs w:val="24"/>
        </w:rPr>
        <w:tab/>
      </w:r>
      <w:r>
        <w:rPr>
          <w:rFonts w:ascii="Trebuchet MS" w:hAnsi="Trebuchet MS" w:cs="TrebuchetMS"/>
          <w:b/>
          <w:color w:val="000000"/>
          <w:sz w:val="24"/>
          <w:szCs w:val="24"/>
        </w:rPr>
        <w:tab/>
      </w:r>
      <w:r>
        <w:rPr>
          <w:rFonts w:ascii="Trebuchet MS" w:hAnsi="Trebuchet MS" w:cs="TrebuchetMS"/>
          <w:b/>
          <w:color w:val="000000"/>
          <w:sz w:val="24"/>
          <w:szCs w:val="24"/>
        </w:rPr>
        <w:tab/>
      </w:r>
      <w:r>
        <w:rPr>
          <w:rFonts w:ascii="Trebuchet MS" w:hAnsi="Trebuchet MS" w:cs="TrebuchetMS"/>
          <w:b/>
          <w:color w:val="000000"/>
          <w:sz w:val="24"/>
          <w:szCs w:val="24"/>
        </w:rPr>
        <w:tab/>
      </w:r>
      <w:r>
        <w:rPr>
          <w:rFonts w:ascii="Trebuchet MS" w:hAnsi="Trebuchet MS" w:cs="TrebuchetMS"/>
          <w:b/>
          <w:color w:val="000000"/>
          <w:sz w:val="24"/>
          <w:szCs w:val="24"/>
        </w:rPr>
        <w:tab/>
      </w:r>
      <w:r>
        <w:rPr>
          <w:rFonts w:ascii="Trebuchet MS" w:hAnsi="Trebuchet MS" w:cs="TrebuchetMS"/>
          <w:b/>
          <w:color w:val="000000"/>
          <w:sz w:val="24"/>
          <w:szCs w:val="24"/>
        </w:rPr>
        <w:tab/>
      </w:r>
      <w:r>
        <w:rPr>
          <w:rFonts w:ascii="Trebuchet MS" w:hAnsi="Trebuchet MS" w:cs="TrebuchetMS"/>
          <w:b/>
          <w:color w:val="000000"/>
          <w:sz w:val="24"/>
          <w:szCs w:val="24"/>
        </w:rPr>
        <w:tab/>
        <w:t xml:space="preserve">                       Date</w:t>
      </w:r>
    </w:p>
    <w:sectPr w:rsidR="00706CD5" w:rsidRPr="00587554" w:rsidSect="007821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4C58E" w14:textId="77777777" w:rsidR="00782157" w:rsidRDefault="00782157" w:rsidP="00856A21">
      <w:pPr>
        <w:spacing w:after="0" w:line="240" w:lineRule="auto"/>
      </w:pPr>
      <w:r>
        <w:separator/>
      </w:r>
    </w:p>
  </w:endnote>
  <w:endnote w:type="continuationSeparator" w:id="0">
    <w:p w14:paraId="656932B1" w14:textId="77777777" w:rsidR="00782157" w:rsidRDefault="00782157" w:rsidP="0085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E9C6" w14:textId="77777777" w:rsidR="00856A21" w:rsidRDefault="00856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8AF1" w14:textId="77777777" w:rsidR="00856A21" w:rsidRDefault="00856A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720E" w14:textId="77777777" w:rsidR="00856A21" w:rsidRDefault="00856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2B82" w14:textId="77777777" w:rsidR="00782157" w:rsidRDefault="00782157" w:rsidP="00856A21">
      <w:pPr>
        <w:spacing w:after="0" w:line="240" w:lineRule="auto"/>
      </w:pPr>
      <w:r>
        <w:separator/>
      </w:r>
    </w:p>
  </w:footnote>
  <w:footnote w:type="continuationSeparator" w:id="0">
    <w:p w14:paraId="47A6C4C0" w14:textId="77777777" w:rsidR="00782157" w:rsidRDefault="00782157" w:rsidP="0085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F51E" w14:textId="77777777" w:rsidR="00856A21" w:rsidRDefault="00856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483718"/>
      <w:docPartObj>
        <w:docPartGallery w:val="Page Numbers (Top of Page)"/>
        <w:docPartUnique/>
      </w:docPartObj>
    </w:sdtPr>
    <w:sdtContent>
      <w:p w14:paraId="3AD0276E" w14:textId="77777777" w:rsidR="00856A21" w:rsidRDefault="000F00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6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85752F" w14:textId="77777777" w:rsidR="00856A21" w:rsidRDefault="00856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3E38" w14:textId="77777777" w:rsidR="00856A21" w:rsidRDefault="00856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6EB"/>
    <w:multiLevelType w:val="hybridMultilevel"/>
    <w:tmpl w:val="19CE4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B59"/>
    <w:multiLevelType w:val="hybridMultilevel"/>
    <w:tmpl w:val="FAF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677DE"/>
    <w:multiLevelType w:val="hybridMultilevel"/>
    <w:tmpl w:val="C6702EDE"/>
    <w:lvl w:ilvl="0" w:tplc="04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BCD0512"/>
    <w:multiLevelType w:val="hybridMultilevel"/>
    <w:tmpl w:val="34B4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6A53"/>
    <w:multiLevelType w:val="hybridMultilevel"/>
    <w:tmpl w:val="DE4ED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F0E58"/>
    <w:multiLevelType w:val="hybridMultilevel"/>
    <w:tmpl w:val="CF045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E527F"/>
    <w:multiLevelType w:val="hybridMultilevel"/>
    <w:tmpl w:val="BBD68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13EB"/>
    <w:multiLevelType w:val="hybridMultilevel"/>
    <w:tmpl w:val="483A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6628F"/>
    <w:multiLevelType w:val="hybridMultilevel"/>
    <w:tmpl w:val="FE02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1176D"/>
    <w:multiLevelType w:val="hybridMultilevel"/>
    <w:tmpl w:val="34C0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0166"/>
    <w:multiLevelType w:val="hybridMultilevel"/>
    <w:tmpl w:val="81D6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9597D"/>
    <w:multiLevelType w:val="hybridMultilevel"/>
    <w:tmpl w:val="EC8654B8"/>
    <w:lvl w:ilvl="0" w:tplc="8916943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0B42"/>
    <w:multiLevelType w:val="hybridMultilevel"/>
    <w:tmpl w:val="03923924"/>
    <w:lvl w:ilvl="0" w:tplc="04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 w15:restartNumberingAfterBreak="0">
    <w:nsid w:val="55E16102"/>
    <w:multiLevelType w:val="hybridMultilevel"/>
    <w:tmpl w:val="819E0F84"/>
    <w:lvl w:ilvl="0" w:tplc="EEF4A5C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rebuchet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134DF"/>
    <w:multiLevelType w:val="hybridMultilevel"/>
    <w:tmpl w:val="C7C6A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563910">
    <w:abstractNumId w:val="5"/>
  </w:num>
  <w:num w:numId="2" w16cid:durableId="1949854622">
    <w:abstractNumId w:val="14"/>
  </w:num>
  <w:num w:numId="3" w16cid:durableId="1758820609">
    <w:abstractNumId w:val="12"/>
  </w:num>
  <w:num w:numId="4" w16cid:durableId="67382705">
    <w:abstractNumId w:val="7"/>
  </w:num>
  <w:num w:numId="5" w16cid:durableId="1186137360">
    <w:abstractNumId w:val="10"/>
  </w:num>
  <w:num w:numId="6" w16cid:durableId="957640008">
    <w:abstractNumId w:val="6"/>
  </w:num>
  <w:num w:numId="7" w16cid:durableId="511534737">
    <w:abstractNumId w:val="4"/>
  </w:num>
  <w:num w:numId="8" w16cid:durableId="1263799539">
    <w:abstractNumId w:val="0"/>
  </w:num>
  <w:num w:numId="9" w16cid:durableId="1688828849">
    <w:abstractNumId w:val="3"/>
  </w:num>
  <w:num w:numId="10" w16cid:durableId="1525051739">
    <w:abstractNumId w:val="9"/>
  </w:num>
  <w:num w:numId="11" w16cid:durableId="780950342">
    <w:abstractNumId w:val="8"/>
  </w:num>
  <w:num w:numId="12" w16cid:durableId="419301272">
    <w:abstractNumId w:val="2"/>
  </w:num>
  <w:num w:numId="13" w16cid:durableId="225918785">
    <w:abstractNumId w:val="1"/>
  </w:num>
  <w:num w:numId="14" w16cid:durableId="1919824274">
    <w:abstractNumId w:val="11"/>
  </w:num>
  <w:num w:numId="15" w16cid:durableId="200023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D3"/>
    <w:rsid w:val="000368AE"/>
    <w:rsid w:val="000B71EF"/>
    <w:rsid w:val="000D0272"/>
    <w:rsid w:val="000E529A"/>
    <w:rsid w:val="000F0071"/>
    <w:rsid w:val="00155198"/>
    <w:rsid w:val="001A18F5"/>
    <w:rsid w:val="001D7DC5"/>
    <w:rsid w:val="001E0C11"/>
    <w:rsid w:val="0023217F"/>
    <w:rsid w:val="002535DA"/>
    <w:rsid w:val="002B08F0"/>
    <w:rsid w:val="002D6BFF"/>
    <w:rsid w:val="002E4E50"/>
    <w:rsid w:val="00336605"/>
    <w:rsid w:val="003D7B30"/>
    <w:rsid w:val="00401181"/>
    <w:rsid w:val="004042C7"/>
    <w:rsid w:val="00464A01"/>
    <w:rsid w:val="00496343"/>
    <w:rsid w:val="004B6690"/>
    <w:rsid w:val="00573762"/>
    <w:rsid w:val="0058225A"/>
    <w:rsid w:val="00587554"/>
    <w:rsid w:val="005D2242"/>
    <w:rsid w:val="005E2811"/>
    <w:rsid w:val="00601516"/>
    <w:rsid w:val="00630B00"/>
    <w:rsid w:val="00706CD5"/>
    <w:rsid w:val="00757812"/>
    <w:rsid w:val="00763DE8"/>
    <w:rsid w:val="00782157"/>
    <w:rsid w:val="0079666C"/>
    <w:rsid w:val="007C482E"/>
    <w:rsid w:val="007D4BA0"/>
    <w:rsid w:val="007F4C62"/>
    <w:rsid w:val="00832E3B"/>
    <w:rsid w:val="00856A21"/>
    <w:rsid w:val="00A56C08"/>
    <w:rsid w:val="00A93B8D"/>
    <w:rsid w:val="00B666E5"/>
    <w:rsid w:val="00C138AC"/>
    <w:rsid w:val="00CA3535"/>
    <w:rsid w:val="00CF717D"/>
    <w:rsid w:val="00D04020"/>
    <w:rsid w:val="00D35FAF"/>
    <w:rsid w:val="00D867D3"/>
    <w:rsid w:val="00E277B8"/>
    <w:rsid w:val="00E537EB"/>
    <w:rsid w:val="00EA60D8"/>
    <w:rsid w:val="00ED0CBD"/>
    <w:rsid w:val="00EE7C8B"/>
    <w:rsid w:val="00F73A4F"/>
    <w:rsid w:val="00FB6F38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FCA2"/>
  <w15:docId w15:val="{D865F5DA-938E-488C-B39C-205165D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4E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4E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21"/>
  </w:style>
  <w:style w:type="paragraph" w:styleId="Footer">
    <w:name w:val="footer"/>
    <w:basedOn w:val="Normal"/>
    <w:link w:val="FooterChar"/>
    <w:uiPriority w:val="99"/>
    <w:semiHidden/>
    <w:unhideWhenUsed/>
    <w:rsid w:val="0085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credservice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tivecredentialin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74CBC-8F8D-426C-99AA-90DA0751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Leary</cp:lastModifiedBy>
  <cp:revision>5</cp:revision>
  <cp:lastPrinted>2014-12-19T21:07:00Z</cp:lastPrinted>
  <dcterms:created xsi:type="dcterms:W3CDTF">2021-06-03T21:22:00Z</dcterms:created>
  <dcterms:modified xsi:type="dcterms:W3CDTF">2024-03-23T14:38:00Z</dcterms:modified>
</cp:coreProperties>
</file>