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 2024 Newsletter</w:t>
      </w:r>
    </w:p>
    <w:p w:rsidR="00000000" w:rsidDel="00000000" w:rsidP="00000000" w:rsidRDefault="00000000" w:rsidRPr="00000000" w14:paraId="00000002">
      <w:pPr>
        <w:spacing w:after="0" w:line="276" w:lineRule="auto"/>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52525"/>
          <w:highlight w:val="white"/>
          <w:rtl w:val="0"/>
        </w:rPr>
        <w:t xml:space="preserve"> </w:t>
      </w:r>
      <w:r w:rsidDel="00000000" w:rsidR="00000000" w:rsidRPr="00000000">
        <w:rPr>
          <w:rFonts w:ascii="Times New Roman" w:cs="Times New Roman" w:eastAsia="Times New Roman" w:hAnsi="Times New Roman"/>
          <w:highlight w:val="white"/>
          <w:rtl w:val="0"/>
        </w:rPr>
        <w:t xml:space="preserve">Dear Parents of the True Sunshine Community,</w:t>
      </w:r>
    </w:p>
    <w:p w:rsidR="00000000" w:rsidDel="00000000" w:rsidP="00000000" w:rsidRDefault="00000000" w:rsidRPr="00000000" w14:paraId="00000004">
      <w:pPr>
        <w:pageBreakBefore w:val="0"/>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Summer sessions have started.  The purpose of the summer sessions is to provide “enrichment” learning that the children may not have the time to focus on during the school year.  </w:t>
      </w:r>
    </w:p>
    <w:p w:rsidR="00000000" w:rsidDel="00000000" w:rsidP="00000000" w:rsidRDefault="00000000" w:rsidRPr="00000000" w14:paraId="00000006">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 have several new kids who joined us in June.  They are Zhenglin Mei, Ziqing Mei, and Skye Dixon.  They are in the preschool classrooms.  On July 1st, Lara Reimann will also join the preschoolers.  As for the Toddler, we have Ayinde Brewer and Skyler Yu.  We are happy to have them being part of our community. </w:t>
      </w:r>
    </w:p>
    <w:p w:rsidR="00000000" w:rsidDel="00000000" w:rsidP="00000000" w:rsidRDefault="00000000" w:rsidRPr="00000000" w14:paraId="00000008">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9">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 are in a heating season.  On July 1st, your child will be getting a sunhat from the school so they can wear it when going outside.  If you like, you can have your child bring a water bottle to the school.  They can replenish water when it is needed.  Also, please apply sunscreen before coming to school.  </w:t>
      </w:r>
    </w:p>
    <w:p w:rsidR="00000000" w:rsidDel="00000000" w:rsidP="00000000" w:rsidRDefault="00000000" w:rsidRPr="00000000" w14:paraId="0000000A">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pageBreakBefore w:val="0"/>
        <w:spacing w:after="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If your child is staying with True Sunshine in 2024-2025, and he/she was enrolled before May 2024, please bring a new set of emergency food for your child’s emergency backpack by July 31st.  We want to make sure the food that we have for the child is not expired.  Please check with your teacher, if you have any questions regarding it.  </w:t>
      </w:r>
    </w:p>
    <w:p w:rsidR="00000000" w:rsidDel="00000000" w:rsidP="00000000" w:rsidRDefault="00000000" w:rsidRPr="00000000" w14:paraId="0000000C">
      <w:pPr>
        <w:pageBreakBefore w:val="0"/>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preschool is a place where children start to learn about their social emotions, and appropriate behaviors, and make friends.  It is also a time that we help and work with parents if a child needs any kind of support for his/her developmental or behavioral needs.  Therefore, schools and parents must work together to help the children grow.  When we work together with the parents, we also focus on the individual needs of the children since each child has a different need.  Sometimes, we need to get involved with outside support or assessment to help.   We don’t expect changes or progress to happen immediately, but we want to make sure it is moving forward.  Regardless of what we do, we want to make sure children are happy and safe.  </w:t>
      </w:r>
    </w:p>
    <w:p w:rsidR="00000000" w:rsidDel="00000000" w:rsidP="00000000" w:rsidRDefault="00000000" w:rsidRPr="00000000" w14:paraId="0000000E">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pageBreakBefore w:val="0"/>
        <w:spacing w:after="0" w:lineRule="auto"/>
        <w:ind w:left="0"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Children interact with one another.  Sometimes, incidents occur.  It is the least thing that we want to see and teachers would do their best to avoid inappropriate and undesired behaviors.  When an incident happens, teachers use different methods to work with children individually.  The purpose is to help children grow developmentally so they learn to appropriate behaviors.  We sometimes involve our Mental Health Consultant or Inclusion Specialist to help the teachers work with the children and families when it is beyond what the teachers can do.   We apologize if your child ever got hurt in an incident(s).  We do our best to eliminate and change the undesired behaviors of the children that we work with; even though, it may take time.  Thank you in advance for your understanding and cooperation.  </w:t>
      </w:r>
    </w:p>
    <w:p w:rsidR="00000000" w:rsidDel="00000000" w:rsidP="00000000" w:rsidRDefault="00000000" w:rsidRPr="00000000" w14:paraId="00000010">
      <w:pPr>
        <w:pageBreakBefore w:val="0"/>
        <w:spacing w:after="0" w:lineRule="auto"/>
        <w:ind w:left="0" w:firstLine="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spacing w:after="0" w:lineRule="auto"/>
        <w:ind w:left="0" w:firstLine="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highlight w:val="white"/>
          <w:rtl w:val="0"/>
        </w:rPr>
        <w:t xml:space="preserve">Reminders:</w:t>
      </w:r>
      <w:r w:rsidDel="00000000" w:rsidR="00000000" w:rsidRPr="00000000">
        <w:rPr>
          <w:rtl w:val="0"/>
        </w:rPr>
      </w:r>
    </w:p>
    <w:p w:rsidR="00000000" w:rsidDel="00000000" w:rsidP="00000000" w:rsidRDefault="00000000" w:rsidRPr="00000000" w14:paraId="00000012">
      <w:pPr>
        <w:pageBreakBefore w:val="0"/>
        <w:numPr>
          <w:ilvl w:val="0"/>
          <w:numId w:val="6"/>
        </w:numPr>
        <w:spacing w:after="0" w:line="240" w:lineRule="auto"/>
        <w:ind w:left="720" w:hanging="36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Please inform the school that your child will be late or absent by 9:30 am.  No child will be admitted to school once the children are out to the park.  No child will be onsite without the teacher’s supervision or can be dropped off at or picked up from the park.  </w:t>
      </w:r>
    </w:p>
    <w:p w:rsidR="00000000" w:rsidDel="00000000" w:rsidP="00000000" w:rsidRDefault="00000000" w:rsidRPr="00000000" w14:paraId="00000013">
      <w:pPr>
        <w:pageBreakBefore w:val="0"/>
        <w:numPr>
          <w:ilvl w:val="0"/>
          <w:numId w:val="6"/>
        </w:numPr>
        <w:spacing w:after="0" w:line="240" w:lineRule="auto"/>
        <w:ind w:left="720" w:hanging="36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If your child is not feeling well (with any cold symptoms), please do not bring your child back to school.  Have your child stay at home until he/she is all better.  </w:t>
      </w:r>
      <w:r w:rsidDel="00000000" w:rsidR="00000000" w:rsidRPr="00000000">
        <w:rPr>
          <w:rFonts w:ascii="Times New Roman" w:cs="Times New Roman" w:eastAsia="Times New Roman" w:hAnsi="Times New Roman"/>
          <w:b w:val="1"/>
          <w:color w:val="222222"/>
          <w:highlight w:val="white"/>
          <w:rtl w:val="0"/>
        </w:rPr>
        <w:t xml:space="preserve">A negative COVID test result is needed before returning to school. </w:t>
      </w:r>
      <w:r w:rsidDel="00000000" w:rsidR="00000000" w:rsidRPr="00000000">
        <w:rPr>
          <w:rFonts w:ascii="Times New Roman" w:cs="Times New Roman" w:eastAsia="Times New Roman" w:hAnsi="Times New Roman"/>
          <w:color w:val="222222"/>
          <w:highlight w:val="white"/>
          <w:rtl w:val="0"/>
        </w:rPr>
        <w:t xml:space="preserve"> Please always let us know the test result.  </w:t>
      </w:r>
    </w:p>
    <w:p w:rsidR="00000000" w:rsidDel="00000000" w:rsidP="00000000" w:rsidRDefault="00000000" w:rsidRPr="00000000" w14:paraId="00000014">
      <w:pPr>
        <w:pageBreakBefore w:val="0"/>
        <w:numPr>
          <w:ilvl w:val="0"/>
          <w:numId w:val="6"/>
        </w:numPr>
        <w:spacing w:after="0" w:line="24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highlight w:val="white"/>
          <w:rtl w:val="0"/>
        </w:rPr>
        <w:t xml:space="preserve">Please follow us and like our  </w:t>
      </w:r>
      <w:hyperlink r:id="rId6">
        <w:r w:rsidDel="00000000" w:rsidR="00000000" w:rsidRPr="00000000">
          <w:rPr>
            <w:rFonts w:ascii="Times New Roman" w:cs="Times New Roman" w:eastAsia="Times New Roman" w:hAnsi="Times New Roman"/>
            <w:color w:val="1155cc"/>
            <w:highlight w:val="white"/>
            <w:u w:val="single"/>
            <w:rtl w:val="0"/>
          </w:rPr>
          <w:t xml:space="preserve">Facebook</w:t>
        </w:r>
      </w:hyperlink>
      <w:r w:rsidDel="00000000" w:rsidR="00000000" w:rsidRPr="00000000">
        <w:rPr>
          <w:rFonts w:ascii="Times New Roman" w:cs="Times New Roman" w:eastAsia="Times New Roman" w:hAnsi="Times New Roman"/>
          <w:color w:val="222222"/>
          <w:highlight w:val="white"/>
          <w:rtl w:val="0"/>
        </w:rPr>
        <w:t xml:space="preserve"> page </w:t>
      </w:r>
      <w:r w:rsidDel="00000000" w:rsidR="00000000" w:rsidRPr="00000000">
        <w:rPr>
          <w:rtl w:val="0"/>
        </w:rPr>
      </w:r>
    </w:p>
    <w:p w:rsidR="00000000" w:rsidDel="00000000" w:rsidP="00000000" w:rsidRDefault="00000000" w:rsidRPr="00000000" w14:paraId="00000015">
      <w:pPr>
        <w:pageBreakBefore w:val="0"/>
        <w:numPr>
          <w:ilvl w:val="0"/>
          <w:numId w:val="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help us fundraise by shopping at SmileAmazon using the link </w:t>
      </w:r>
      <w:hyperlink r:id="rId7">
        <w:r w:rsidDel="00000000" w:rsidR="00000000" w:rsidRPr="00000000">
          <w:rPr>
            <w:rFonts w:ascii="Times New Roman" w:cs="Times New Roman" w:eastAsia="Times New Roman" w:hAnsi="Times New Roman"/>
            <w:color w:val="0563c1"/>
            <w:u w:val="single"/>
            <w:rtl w:val="0"/>
          </w:rPr>
          <w:t xml:space="preserve">http://smile.</w:t>
        </w:r>
      </w:hyperlink>
      <w:hyperlink r:id="rId8">
        <w:r w:rsidDel="00000000" w:rsidR="00000000" w:rsidRPr="00000000">
          <w:rPr>
            <w:rFonts w:ascii="Times New Roman" w:cs="Times New Roman" w:eastAsia="Times New Roman" w:hAnsi="Times New Roman"/>
            <w:color w:val="0563c1"/>
            <w:highlight w:val="white"/>
            <w:u w:val="single"/>
            <w:rtl w:val="0"/>
          </w:rPr>
          <w:t xml:space="preserve">amazon.com</w:t>
        </w:r>
      </w:hyperlink>
      <w:hyperlink r:id="rId9">
        <w:r w:rsidDel="00000000" w:rsidR="00000000" w:rsidRPr="00000000">
          <w:rPr>
            <w:rFonts w:ascii="Times New Roman" w:cs="Times New Roman" w:eastAsia="Times New Roman" w:hAnsi="Times New Roman"/>
            <w:color w:val="0563c1"/>
            <w:u w:val="single"/>
            <w:rtl w:val="0"/>
          </w:rPr>
          <w:t xml:space="preserve">/ch/94-2242733</w:t>
        </w:r>
      </w:hyperlink>
      <w:r w:rsidDel="00000000" w:rsidR="00000000" w:rsidRPr="00000000">
        <w:rPr>
          <w:rFonts w:ascii="Times New Roman" w:cs="Times New Roman" w:eastAsia="Times New Roman" w:hAnsi="Times New Roman"/>
          <w:rtl w:val="0"/>
        </w:rPr>
        <w:t xml:space="preserve">. True Sunshine will receive 0.5% of all of your purchases.  Thank you!</w:t>
      </w:r>
      <w:r w:rsidDel="00000000" w:rsidR="00000000" w:rsidRPr="00000000">
        <w:rPr>
          <w:rtl w:val="0"/>
        </w:rPr>
      </w:r>
    </w:p>
    <w:p w:rsidR="00000000" w:rsidDel="00000000" w:rsidP="00000000" w:rsidRDefault="00000000" w:rsidRPr="00000000" w14:paraId="00000016">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Important Dates:</w:t>
      </w:r>
    </w:p>
    <w:p w:rsidR="00000000" w:rsidDel="00000000" w:rsidP="00000000" w:rsidRDefault="00000000" w:rsidRPr="00000000" w14:paraId="00000017">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8">
      <w:pPr>
        <w:numPr>
          <w:ilvl w:val="0"/>
          <w:numId w:val="5"/>
        </w:numPr>
        <w:spacing w:after="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7/4/2024, Thursday, Independence Day, No School</w:t>
      </w:r>
    </w:p>
    <w:p w:rsidR="00000000" w:rsidDel="00000000" w:rsidP="00000000" w:rsidRDefault="00000000" w:rsidRPr="00000000" w14:paraId="00000019">
      <w:pPr>
        <w:spacing w:after="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  </w:t>
      </w:r>
    </w:p>
    <w:p w:rsidR="00000000" w:rsidDel="00000000" w:rsidP="00000000" w:rsidRDefault="00000000" w:rsidRPr="00000000" w14:paraId="0000001B">
      <w:pPr>
        <w:pageBreakBefore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w:t>
      </w:r>
    </w:p>
    <w:p w:rsidR="00000000" w:rsidDel="00000000" w:rsidP="00000000" w:rsidRDefault="00000000" w:rsidRPr="00000000" w14:paraId="0000001C">
      <w:pPr>
        <w:pageBreakBefore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w:t>
      </w:r>
    </w:p>
    <w:p w:rsidR="00000000" w:rsidDel="00000000" w:rsidP="00000000" w:rsidRDefault="00000000" w:rsidRPr="00000000" w14:paraId="0000001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spacing w:after="0" w:lineRule="auto"/>
        <w:jc w:val="center"/>
        <w:rPr>
          <w:rFonts w:ascii="Arial" w:cs="Arial" w:eastAsia="Arial" w:hAnsi="Arial"/>
          <w:b w:val="1"/>
        </w:rPr>
      </w:pPr>
      <w:r w:rsidDel="00000000" w:rsidR="00000000" w:rsidRPr="00000000">
        <w:rPr>
          <w:rFonts w:ascii="Arial Unicode MS" w:cs="Arial Unicode MS" w:eastAsia="Arial Unicode MS" w:hAnsi="Arial Unicode MS"/>
          <w:b w:val="1"/>
          <w:rtl w:val="0"/>
        </w:rPr>
        <w:t xml:space="preserve">2024年7 月學校通訊</w:t>
      </w:r>
    </w:p>
    <w:p w:rsidR="00000000" w:rsidDel="00000000" w:rsidP="00000000" w:rsidRDefault="00000000" w:rsidRPr="00000000" w14:paraId="00000026">
      <w:pPr>
        <w:spacing w:after="0" w:line="276" w:lineRule="auto"/>
        <w:jc w:val="cente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暑期課程已經開始。 暑期課程的目的是提供孩子在學年中可能沒有時間關注的「多項」學習。</w:t>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在六月加入我們有我們有幾個新學生。 他們是</w:t>
      </w:r>
      <w:r w:rsidDel="00000000" w:rsidR="00000000" w:rsidRPr="00000000">
        <w:rPr>
          <w:rFonts w:ascii="Gungsuh" w:cs="Gungsuh" w:eastAsia="Gungsuh" w:hAnsi="Gungsuh"/>
          <w:highlight w:val="white"/>
          <w:rtl w:val="0"/>
        </w:rPr>
        <w:t xml:space="preserve">Zhenglin Mei, Ziqing Mei, 和 Skye Dixon</w:t>
      </w:r>
      <w:r w:rsidDel="00000000" w:rsidR="00000000" w:rsidRPr="00000000">
        <w:rPr>
          <w:rFonts w:ascii="Gungsuh" w:cs="Gungsuh" w:eastAsia="Gungsuh" w:hAnsi="Gungsuh"/>
          <w:b w:val="1"/>
          <w:rtl w:val="0"/>
        </w:rPr>
        <w:t xml:space="preserve">。 他們在幼童班的教室裡。 7 月 1 日，Lara Reimann 也將加入幼童班的行列。 至於 Toddler，我們有 Ayinde Brewer 和 Skyler Yu。 我們很高興他們成為我們社區的一部分。</w:t>
      </w:r>
    </w:p>
    <w:p w:rsidR="00000000" w:rsidDel="00000000" w:rsidP="00000000" w:rsidRDefault="00000000" w:rsidRPr="00000000" w14:paraId="0000002A">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我們正處於炎熱的季節。 7 月 1 日時，學校將發給每一個孩子一個遮陽帽，以便他們可以在外出時戴上。 如果您願意，您可以讓您的孩子帶水壺來學校。 他們可以在需要時補充水分。 另外，請在來學校之前塗抹防曬乳/液。</w:t>
      </w:r>
    </w:p>
    <w:p w:rsidR="00000000" w:rsidDel="00000000" w:rsidP="00000000" w:rsidRDefault="00000000" w:rsidRPr="00000000" w14:paraId="0000002C">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  如果您的孩子在 2024-2025 年會持續在 True Sunshine就讀，而您的孩子是在 2024 年 5 月之前註冊就讀的，請在 7 月 31 日之前為您孩子的應急背包準備另一套新的應急食品。 我們要確保您們為孩子提供的食物沒有過期。 如果您對此有任何疑問，請諮詢您的老師。</w:t>
      </w:r>
    </w:p>
    <w:p w:rsidR="00000000" w:rsidDel="00000000" w:rsidP="00000000" w:rsidRDefault="00000000" w:rsidRPr="00000000" w14:paraId="0000002E">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幼兒園是孩子們開始了解自己的社交情緒、適當行為、結交朋友的地方。 如果孩子需要任何形式的協助來幫助他/她的發展或行為需求，這也是我們會與父母一起幫助和合作的時候。 因此，學校和家長必須共同努力，幫助孩子成長。 當我們與家長一起合作時，我們也會注意孩子的個人需求，因為每個孩子都有不同的成長需求。 有時，我們需要由外面的協助或評估來提供幫忙。 我們並不期望改變或進展會立即發生，但我們希望它是不斷往前進展。 無論我們做什麼，我們都希望確保孩子們快樂和安全。</w:t>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after="0" w:line="240" w:lineRule="auto"/>
        <w:ind w:firstLine="72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孩子們彼此互動。 有時，會發生意外事件。 這是我們最不希望看到的事情，老師會盡力避免不適當和不良的行為。 當事件發生時，老師會使用不同的方法對孩子進行單獨處理。 目的是幫助孩子成長，讓他們行為改變並學習適當的行為。 有時，當不是老師能力所及時，我們的心理健康顧問或共融專家會幫助老師，孩子和家庭一起合作。 如果您的孩子在事故中受過傷，我們深表歉意。 我們盡最大的努力去避免和改變我們那些在關注的孩子的不當行為；儘管如此，這些改變都有可能需要時間。 在此我們預先感謝您的理解與合作。</w:t>
      </w:r>
    </w:p>
    <w:p w:rsidR="00000000" w:rsidDel="00000000" w:rsidP="00000000" w:rsidRDefault="00000000" w:rsidRPr="00000000" w14:paraId="00000032">
      <w:pPr>
        <w:spacing w:after="0" w:line="240" w:lineRule="auto"/>
        <w:ind w:firstLine="72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3">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ageBreakBefore w:val="0"/>
        <w:spacing w:after="0" w:line="240" w:lineRule="auto"/>
        <w:ind w:left="0" w:firstLine="0"/>
        <w:jc w:val="both"/>
        <w:rPr>
          <w:rFonts w:ascii="Times New Roman" w:cs="Times New Roman" w:eastAsia="Times New Roman" w:hAnsi="Times New Roman"/>
        </w:rPr>
      </w:pPr>
      <w:r w:rsidDel="00000000" w:rsidR="00000000" w:rsidRPr="00000000">
        <w:rPr>
          <w:rFonts w:ascii="Gungsuh" w:cs="Gungsuh" w:eastAsia="Gungsuh" w:hAnsi="Gungsuh"/>
          <w:b w:val="1"/>
          <w:rtl w:val="0"/>
        </w:rPr>
        <w:t xml:space="preserve">溫馨的提醒</w:t>
      </w:r>
      <w:r w:rsidDel="00000000" w:rsidR="00000000" w:rsidRPr="00000000">
        <w:rPr>
          <w:rFonts w:ascii="Gungsuh" w:cs="Gungsuh" w:eastAsia="Gungsuh" w:hAnsi="Gungsuh"/>
          <w:rtl w:val="0"/>
        </w:rPr>
        <w:t xml:space="preserve">：</w:t>
      </w:r>
    </w:p>
    <w:p w:rsidR="00000000" w:rsidDel="00000000" w:rsidP="00000000" w:rsidRDefault="00000000" w:rsidRPr="00000000" w14:paraId="00000035">
      <w:pPr>
        <w:pageBreakBefore w:val="0"/>
        <w:numPr>
          <w:ilvl w:val="0"/>
          <w:numId w:val="3"/>
        </w:numPr>
        <w:spacing w:after="0" w:line="240" w:lineRule="auto"/>
        <w:ind w:left="720" w:hanging="36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請在早上 9:30 之前通知學校您的孩子將會遲到或缺席。 一旦孩子們出去了公園，就不會再讓孩子們入學。 沒有老師的監督， 孩子不行單獨待在教室裡，家長也不行自行到公園把孩子放下或從公園接孩子走。</w:t>
      </w:r>
    </w:p>
    <w:p w:rsidR="00000000" w:rsidDel="00000000" w:rsidP="00000000" w:rsidRDefault="00000000" w:rsidRPr="00000000" w14:paraId="00000036">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如果您的孩子生病了（有任何感冒症狀），請不要帶您的孩子返回學校。 讓您的孩子待在家裡，直到他/她好起來。 返回學校之前，需要獲得陰性的新冠病毒檢測結果。 請隨時告知我們測試結果</w:t>
      </w:r>
    </w:p>
    <w:p w:rsidR="00000000" w:rsidDel="00000000" w:rsidP="00000000" w:rsidRDefault="00000000" w:rsidRPr="00000000" w14:paraId="00000037">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請關注並喜歡我們的</w:t>
      </w:r>
      <w:hyperlink r:id="rId10">
        <w:r w:rsidDel="00000000" w:rsidR="00000000" w:rsidRPr="00000000">
          <w:rPr>
            <w:rFonts w:ascii="Times New Roman" w:cs="Times New Roman" w:eastAsia="Times New Roman" w:hAnsi="Times New Roman"/>
            <w:color w:val="1155cc"/>
            <w:u w:val="single"/>
            <w:rtl w:val="0"/>
          </w:rPr>
          <w:t xml:space="preserve">Facebook頁面</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38">
      <w:pPr>
        <w:pageBreakBefore w:val="0"/>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請使用以下鏈接</w:t>
      </w:r>
      <w:hyperlink r:id="rId11">
        <w:r w:rsidDel="00000000" w:rsidR="00000000" w:rsidRPr="00000000">
          <w:rPr>
            <w:rFonts w:ascii="Times New Roman" w:cs="Times New Roman" w:eastAsia="Times New Roman" w:hAnsi="Times New Roman"/>
            <w:color w:val="1155cc"/>
            <w:u w:val="single"/>
            <w:rtl w:val="0"/>
          </w:rPr>
          <w:t xml:space="preserve">http://smile.amazon.com/ch/94-2242733在SmileAmazon</w:t>
        </w:r>
      </w:hyperlink>
      <w:r w:rsidDel="00000000" w:rsidR="00000000" w:rsidRPr="00000000">
        <w:rPr>
          <w:rFonts w:ascii="Gungsuh" w:cs="Gungsuh" w:eastAsia="Gungsuh" w:hAnsi="Gungsuh"/>
          <w:rtl w:val="0"/>
        </w:rPr>
        <w:t xml:space="preserve">購物幫助我們籌款。True Sunshine將獲得您所有購買的0.5％。謝謝！</w:t>
      </w: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pageBreakBefore w:val="0"/>
        <w:spacing w:after="0" w:line="240" w:lineRule="auto"/>
        <w:ind w:left="0" w:firstLine="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重要的日子：</w:t>
      </w:r>
    </w:p>
    <w:p w:rsidR="00000000" w:rsidDel="00000000" w:rsidP="00000000" w:rsidRDefault="00000000" w:rsidRPr="00000000" w14:paraId="0000003B">
      <w:pPr>
        <w:spacing w:after="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C">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2024 年 7 月 4 日，星期四，美國國慶日，不上學</w:t>
      </w:r>
    </w:p>
    <w:p w:rsidR="00000000" w:rsidDel="00000000" w:rsidP="00000000" w:rsidRDefault="00000000" w:rsidRPr="00000000" w14:paraId="0000003D">
      <w:pPr>
        <w:pageBreakBefore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ageBreakBefore w:val="0"/>
        <w:spacing w:after="0"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校長，</w:t>
      </w:r>
    </w:p>
    <w:p w:rsidR="00000000" w:rsidDel="00000000" w:rsidP="00000000" w:rsidRDefault="00000000" w:rsidRPr="00000000" w14:paraId="0000003F">
      <w:pPr>
        <w:pageBreakBefore w:val="0"/>
        <w:spacing w:after="0"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Diana  謹上</w:t>
      </w:r>
    </w:p>
    <w:p w:rsidR="00000000" w:rsidDel="00000000" w:rsidP="00000000" w:rsidRDefault="00000000" w:rsidRPr="00000000" w14:paraId="00000040">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2">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3">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4">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5">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6">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7">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8">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9">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A">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B">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C">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D">
      <w:pPr>
        <w:spacing w:after="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Boletín Julio 2024</w:t>
      </w:r>
    </w:p>
    <w:p w:rsidR="00000000" w:rsidDel="00000000" w:rsidP="00000000" w:rsidRDefault="00000000" w:rsidRPr="00000000" w14:paraId="0000005F">
      <w:pPr>
        <w:spacing w:after="0" w:line="276" w:lineRule="auto"/>
        <w:jc w:val="center"/>
        <w:rPr>
          <w:rFonts w:ascii="Times New Roman" w:cs="Times New Roman" w:eastAsia="Times New Roman" w:hAnsi="Times New Roman"/>
          <w:b w:val="1"/>
          <w:sz w:val="20"/>
          <w:szCs w:val="2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0">
      <w:pPr>
        <w:spacing w:after="0" w:line="240" w:lineRule="auto"/>
        <w:jc w:val="left"/>
        <w:rPr>
          <w:rFonts w:ascii="Times New Roman" w:cs="Times New Roman" w:eastAsia="Times New Roman" w:hAnsi="Times New Roman"/>
        </w:rPr>
      </w:pPr>
      <w:r w:rsidDel="00000000" w:rsidR="00000000" w:rsidRPr="00000000">
        <w:rPr>
          <w:rFonts w:ascii="Gungsuh" w:cs="Gungsuh" w:eastAsia="Gungsuh" w:hAnsi="Gungsuh"/>
          <w:rtl w:val="0"/>
        </w:rPr>
        <w:t xml:space="preserve">Queridas padres de la comunidad True Sunshine，</w:t>
      </w:r>
    </w:p>
    <w:p w:rsidR="00000000" w:rsidDel="00000000" w:rsidP="00000000" w:rsidRDefault="00000000" w:rsidRPr="00000000" w14:paraId="00000061">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Las sesiones de verano han comenzado. El propósito de las sesiones de verano es brindar un aprendizaje de "enriquecimiento" en el que los niños tal vez no tengan tiempo para concentrarse durante el año escolar.</w:t>
      </w:r>
    </w:p>
    <w:p w:rsidR="00000000" w:rsidDel="00000000" w:rsidP="00000000" w:rsidRDefault="00000000" w:rsidRPr="00000000" w14:paraId="00000063">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Tenemos varios niños nuevos que se unieron a nosotros en junio. Son Zhenglin Mei, Ziqing Mei y Skye Dixon. Están en las aulas de preescolar. El 1 de julio, Lara Reimann también se unirá a los preescolares. En cuanto al niño pequeño, tenemos a Ayinde Brewer y Skyler Yu. Estamos felices de que formen parte de nuestra comunidad.</w:t>
      </w:r>
    </w:p>
    <w:p w:rsidR="00000000" w:rsidDel="00000000" w:rsidP="00000000" w:rsidRDefault="00000000" w:rsidRPr="00000000" w14:paraId="00000065">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Estamos en temporada de calefacción. El 1 de julio, su hijo recibirá un sombrero para el sol en la escuela para que pueda usarlo cuando salga. Si lo desea, puede pedirle a su hijo que traiga una botella de agua a la escuela. Pueden reponer agua cuando sea necesario. Además, aplique protector solar antes de venir a la escuela.</w:t>
      </w:r>
    </w:p>
    <w:p w:rsidR="00000000" w:rsidDel="00000000" w:rsidP="00000000" w:rsidRDefault="00000000" w:rsidRPr="00000000" w14:paraId="00000067">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  Si su hijo se quedará con True Sunshine en 2024-2025 y se inscribió antes de mayo de 2024, traiga un nuevo juego de alimentos de emergencia para la mochila de emergencia de su hijo antes del 31 de julio. Queremos asegurarnos de que la comida que tenemos para el niño no esté caducada. Por favor consulte con su maestro si tiene alguna pregunta al respecto.</w:t>
      </w:r>
    </w:p>
    <w:p w:rsidR="00000000" w:rsidDel="00000000" w:rsidP="00000000" w:rsidRDefault="00000000" w:rsidRPr="00000000" w14:paraId="00000069">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Un preescolar es un lugar donde los niños comienzan a aprender sobre sus emociones sociales y comportamientos apropiados, y a hacer amigos. También es un momento en el que ayudamos y trabajamos con los padres si un niño necesita algún tipo de apoyo para sus necesidades de desarrollo o comportamiento. Por lo tanto, las escuelas y los padres deben trabajar juntos para ayudar a los niños a crecer. Cuando trabajamos junto con los padres, también nos centramos en las necesidades individuales de los niños, ya que cada niño tiene una necesidad diferente. A veces, necesitamos involucrarnos con apoyo o evaluación externa para ayudar. No esperamos que se produzcan cambios o avances de inmediato, pero queremos asegurarnos de que avancen. Independientemente de lo que hagamos, queremos asegurarnos de que los niños estén felices y seguros.</w:t>
      </w:r>
    </w:p>
    <w:p w:rsidR="00000000" w:rsidDel="00000000" w:rsidP="00000000" w:rsidRDefault="00000000" w:rsidRPr="00000000" w14:paraId="0000006B">
      <w:pPr>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after="0" w:line="240" w:lineRule="auto"/>
        <w:ind w:firstLine="720"/>
        <w:jc w:val="both"/>
        <w:rPr>
          <w:rFonts w:ascii="Arial" w:cs="Arial" w:eastAsia="Arial" w:hAnsi="Arial"/>
        </w:rPr>
      </w:pPr>
      <w:r w:rsidDel="00000000" w:rsidR="00000000" w:rsidRPr="00000000">
        <w:rPr>
          <w:rFonts w:ascii="Arial" w:cs="Arial" w:eastAsia="Arial" w:hAnsi="Arial"/>
          <w:rtl w:val="0"/>
        </w:rPr>
        <w:t xml:space="preserve">Los niños interactúan entre sí. A veces ocurren incidentes. Es lo mínimo que queremos ver y los profesores harían todo lo posible para evitar conductas inapropiadas e indeseadas. Cuando ocurre un incidente, los maestros utilizan diferentes métodos para trabajar con los niños individualmente. El propósito es ayudar a los niños a crecer en su desarrollo para que aprendan a adoptar conductas apropiadas. A veces involucramos a nuestro Consultor de Salud Mental o Especialista en Inclusión para ayudar a los maestros a trabajar con los niños y las familias cuando esto está más allá de lo que los maestros pueden hacer. Nos disculpamos si su hijo alguna vez resultó herido en un incidente. Hacemos nuestro mejor esfuerzo para eliminar y cambiar los comportamientos no deseados de los niños con los que trabajamos; aunque puede llevar tiempo. Gracias de antemano por su comprensión y cooperación.</w:t>
      </w:r>
    </w:p>
    <w:p w:rsidR="00000000" w:rsidDel="00000000" w:rsidP="00000000" w:rsidRDefault="00000000" w:rsidRPr="00000000" w14:paraId="0000006D">
      <w:pPr>
        <w:pageBreakBefore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Recordatorios:</w:t>
      </w:r>
    </w:p>
    <w:p w:rsidR="00000000" w:rsidDel="00000000" w:rsidP="00000000" w:rsidRDefault="00000000" w:rsidRPr="00000000" w14:paraId="0000006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Por favor informe a la escuela que su hijo llegará tarde o estará ausente a las 9:30 de la mañana. Ningún niño será admitido en la escuela una vez que hayan salido al parque. Ningún niño estará en el lugar sin la supervisión del maestro ni será dejado o recogido en el parque.</w:t>
      </w:r>
    </w:p>
    <w:p w:rsidR="00000000" w:rsidDel="00000000" w:rsidP="00000000" w:rsidRDefault="00000000" w:rsidRPr="00000000" w14:paraId="00000071">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 su hijo está enfermo (con algún síntoma de resfriado), no lo traiga de regreso a la escuela. Haga que su hijo se quede en casa hasta que esté mejor. Se necesita un resultado negativo de la prueba de COVID antes de regresar a la escuela. Por favor, siempre háganos saber el resultado de la prueba.</w:t>
      </w:r>
    </w:p>
    <w:p w:rsidR="00000000" w:rsidDel="00000000" w:rsidP="00000000" w:rsidRDefault="00000000" w:rsidRPr="00000000" w14:paraId="00000072">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Siga y haga clic en Me gusta en nuestra página de Facebook.</w:t>
      </w:r>
    </w:p>
    <w:p w:rsidR="00000000" w:rsidDel="00000000" w:rsidP="00000000" w:rsidRDefault="00000000" w:rsidRPr="00000000" w14:paraId="00000073">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Ayúdenos a recaudar fondos comprando en SmileAmazon utilizando el siguiente enlace http://smile.amazon.com/ch/94-2242733. True Sunshine recibirá el 0.5% de todas sus compras. ¡Gracias!</w:t>
      </w: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Fechas importantes:</w:t>
      </w:r>
    </w:p>
    <w:p w:rsidR="00000000" w:rsidDel="00000000" w:rsidP="00000000" w:rsidRDefault="00000000" w:rsidRPr="00000000" w14:paraId="00000076">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4/7/2024, jueves, Día de la Independencia, No hay clases</w:t>
      </w:r>
    </w:p>
    <w:p w:rsidR="00000000" w:rsidDel="00000000" w:rsidP="00000000" w:rsidRDefault="00000000" w:rsidRPr="00000000" w14:paraId="0000007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Recordatorios:</w:t>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olvide unirse a nuestra reunión de chat semanal para </w:t>
      </w:r>
      <w:hyperlink r:id="rId12">
        <w:r w:rsidDel="00000000" w:rsidR="00000000" w:rsidRPr="00000000">
          <w:rPr>
            <w:rFonts w:ascii="Times New Roman" w:cs="Times New Roman" w:eastAsia="Times New Roman" w:hAnsi="Times New Roman"/>
            <w:color w:val="1155cc"/>
            <w:u w:val="single"/>
            <w:rtl w:val="0"/>
          </w:rPr>
          <w:t xml:space="preserve">padres los viernes</w:t>
        </w:r>
      </w:hyperlink>
      <w:r w:rsidDel="00000000" w:rsidR="00000000" w:rsidRPr="00000000">
        <w:rPr>
          <w:rFonts w:ascii="Times New Roman" w:cs="Times New Roman" w:eastAsia="Times New Roman" w:hAnsi="Times New Roman"/>
          <w:rtl w:val="0"/>
        </w:rPr>
        <w:t xml:space="preserve"> a las 2 p.m. Además, sigue y dale me gusta a nuestra </w:t>
      </w:r>
      <w:hyperlink r:id="rId13">
        <w:r w:rsidDel="00000000" w:rsidR="00000000" w:rsidRPr="00000000">
          <w:rPr>
            <w:rFonts w:ascii="Times New Roman" w:cs="Times New Roman" w:eastAsia="Times New Roman" w:hAnsi="Times New Roman"/>
            <w:color w:val="1155cc"/>
            <w:u w:val="single"/>
            <w:rtl w:val="0"/>
          </w:rPr>
          <w:t xml:space="preserve">página de Facebook.</w:t>
        </w:r>
      </w:hyperlink>
      <w:r w:rsidDel="00000000" w:rsidR="00000000" w:rsidRPr="00000000">
        <w:rPr>
          <w:rtl w:val="0"/>
        </w:rPr>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último, ayúdenos a recaudar fondos comprando en SmileAmazon utilizando el siguiente enlace </w:t>
      </w:r>
      <w:hyperlink r:id="rId14">
        <w:r w:rsidDel="00000000" w:rsidR="00000000" w:rsidRPr="00000000">
          <w:rPr>
            <w:rFonts w:ascii="Times New Roman" w:cs="Times New Roman" w:eastAsia="Times New Roman" w:hAnsi="Times New Roman"/>
            <w:color w:val="1155cc"/>
            <w:u w:val="single"/>
            <w:rtl w:val="0"/>
          </w:rPr>
          <w:t xml:space="preserve">http://smile.amazon.com/ch/94-2242733</w:t>
        </w:r>
      </w:hyperlink>
      <w:r w:rsidDel="00000000" w:rsidR="00000000" w:rsidRPr="00000000">
        <w:rPr>
          <w:rFonts w:ascii="Times New Roman" w:cs="Times New Roman" w:eastAsia="Times New Roman" w:hAnsi="Times New Roman"/>
          <w:rtl w:val="0"/>
        </w:rPr>
        <w:t xml:space="preserve">. True Sunshine recibirá el 0.5% de todas sus compras. ¡Gracias!</w:t>
      </w:r>
    </w:p>
    <w:p w:rsidR="00000000" w:rsidDel="00000000" w:rsidP="00000000" w:rsidRDefault="00000000" w:rsidRPr="00000000" w14:paraId="0000007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w:t>
      </w:r>
    </w:p>
    <w:p w:rsidR="00000000" w:rsidDel="00000000" w:rsidP="00000000" w:rsidRDefault="00000000" w:rsidRPr="00000000" w14:paraId="000000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w:t>
      </w:r>
    </w:p>
    <w:p w:rsidR="00000000" w:rsidDel="00000000" w:rsidP="00000000" w:rsidRDefault="00000000" w:rsidRPr="00000000" w14:paraId="000000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w:t>
      </w:r>
    </w:p>
    <w:p w:rsidR="00000000" w:rsidDel="00000000" w:rsidP="00000000" w:rsidRDefault="00000000" w:rsidRPr="00000000" w14:paraId="00000083">
      <w:pPr>
        <w:pageBreakBefore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pageBreakBefore w:val="0"/>
        <w:spacing w:after="0" w:line="240" w:lineRule="auto"/>
        <w:jc w:val="both"/>
        <w:rPr>
          <w:rFonts w:ascii="Times New Roman" w:cs="Times New Roman" w:eastAsia="Times New Roman" w:hAnsi="Times New Roman"/>
          <w:sz w:val="20"/>
          <w:szCs w:val="20"/>
        </w:rPr>
      </w:pPr>
      <w:r w:rsidDel="00000000" w:rsidR="00000000" w:rsidRPr="00000000">
        <w:rPr>
          <w:rtl w:val="0"/>
        </w:rPr>
      </w:r>
    </w:p>
    <w:sectPr>
      <w:headerReference r:id="rId15" w:type="default"/>
      <w:pgSz w:h="15840" w:w="12240" w:orient="portrait"/>
      <w:pgMar w:bottom="288" w:top="288" w:left="288" w:right="288" w:header="0" w:footer="720"/>
      <w:pgNumType w:start="1"/>
      <w:cols w:equalWidth="0" w:num="2">
        <w:col w:space="720" w:w="5472"/>
        <w:col w:space="0" w:w="54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rial Unicode MS"/>
  <w:font w:name="Gungsuh"/>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ageBreakBefore w:val="0"/>
      <w:spacing w:after="0" w:line="276"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079812" cy="8334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79812" cy="833438"/>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ageBreakBefore w:val="0"/>
      <w:spacing w:after="0" w:line="276" w:lineRule="auto"/>
      <w:jc w:val="cente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777 Stockton Street. Suite 201. San Francisco. CA 94108 </w:t>
    </w:r>
    <w:r w:rsidDel="00000000" w:rsidR="00000000" w:rsidRPr="00000000">
      <w:rPr>
        <w:rFonts w:ascii="Arial" w:cs="Arial" w:eastAsia="Arial" w:hAnsi="Arial"/>
        <w:rtl w:val="0"/>
      </w:rPr>
      <w:tab/>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ile.amazon.com/ch/94-2242733%E5%9C%A8SmileAmazon" TargetMode="External"/><Relationship Id="rId10" Type="http://schemas.openxmlformats.org/officeDocument/2006/relationships/hyperlink" Target="https://www.facebook.com/TrueSunshinePreschool" TargetMode="External"/><Relationship Id="rId13" Type="http://schemas.openxmlformats.org/officeDocument/2006/relationships/hyperlink" Target="https://www.facebook.com/TrueSunshinePreschool" TargetMode="External"/><Relationship Id="rId12" Type="http://schemas.openxmlformats.org/officeDocument/2006/relationships/hyperlink" Target="https://us02web.zoom.us/j/867436176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le.amazon.com/ch/94-2242733" TargetMode="External"/><Relationship Id="rId15" Type="http://schemas.openxmlformats.org/officeDocument/2006/relationships/header" Target="header1.xml"/><Relationship Id="rId14" Type="http://schemas.openxmlformats.org/officeDocument/2006/relationships/hyperlink" Target="http://smile.amazon.com/ch/94-2242733" TargetMode="External"/><Relationship Id="rId5" Type="http://schemas.openxmlformats.org/officeDocument/2006/relationships/styles" Target="styles.xml"/><Relationship Id="rId6" Type="http://schemas.openxmlformats.org/officeDocument/2006/relationships/hyperlink" Target="https://www.facebook.com/TrueSunshinePreschool" TargetMode="External"/><Relationship Id="rId7" Type="http://schemas.openxmlformats.org/officeDocument/2006/relationships/hyperlink" Target="http://smile.amazon.com/ch/94-2242733" TargetMode="External"/><Relationship Id="rId8" Type="http://schemas.openxmlformats.org/officeDocument/2006/relationships/hyperlink" Target="http://smile.amazon.com/ch/94-22427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