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16B47" w14:textId="77069B4A" w:rsidR="00CF28B7" w:rsidRPr="00AE2FE0" w:rsidRDefault="00CF28B7" w:rsidP="00CB135D">
      <w:pPr>
        <w:pStyle w:val="G10Title"/>
        <w:ind w:left="-900" w:firstLine="180"/>
      </w:pPr>
      <w:r w:rsidRPr="00AE2FE0">
        <w:rPr>
          <w:noProof/>
        </w:rPr>
        <mc:AlternateContent>
          <mc:Choice Requires="wps">
            <w:drawing>
              <wp:anchor distT="0" distB="0" distL="114300" distR="114300" simplePos="0" relativeHeight="251659264" behindDoc="0" locked="0" layoutInCell="1" allowOverlap="1" wp14:anchorId="49BF787C" wp14:editId="63DF3F5C">
                <wp:simplePos x="0" y="0"/>
                <wp:positionH relativeFrom="column">
                  <wp:posOffset>2114550</wp:posOffset>
                </wp:positionH>
                <wp:positionV relativeFrom="paragraph">
                  <wp:posOffset>733425</wp:posOffset>
                </wp:positionV>
                <wp:extent cx="0" cy="7452360"/>
                <wp:effectExtent l="0" t="0" r="3810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2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BE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57.75pt" to="166.5pt,6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sC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"/>
            </w:pict>
          </mc:Fallback>
        </mc:AlternateContent>
      </w:r>
      <w:r w:rsidR="00971813">
        <w:t>Ricky*</w:t>
      </w:r>
      <w:r w:rsidR="00EF6069" w:rsidRPr="00A34AD2">
        <w:t>Lee Rowell</w:t>
      </w:r>
      <w:r w:rsidR="00EF6069">
        <w:t xml:space="preserve"> </w:t>
      </w:r>
    </w:p>
    <w:tbl>
      <w:tblPr>
        <w:tblW w:w="11160" w:type="dxa"/>
        <w:tblInd w:w="-792" w:type="dxa"/>
        <w:tblLayout w:type="fixed"/>
        <w:tblLook w:val="0000" w:firstRow="0" w:lastRow="0" w:firstColumn="0" w:lastColumn="0" w:noHBand="0" w:noVBand="0"/>
      </w:tblPr>
      <w:tblGrid>
        <w:gridCol w:w="4320"/>
        <w:gridCol w:w="6840"/>
      </w:tblGrid>
      <w:tr w:rsidR="00CF28B7" w:rsidRPr="00AE2FE0" w14:paraId="6715892A" w14:textId="77777777" w:rsidTr="006B427E">
        <w:tc>
          <w:tcPr>
            <w:tcW w:w="4320" w:type="dxa"/>
          </w:tcPr>
          <w:p w14:paraId="573D5F67" w14:textId="77777777" w:rsidR="00CF28B7" w:rsidRDefault="00CF28B7" w:rsidP="006B427E">
            <w:pPr>
              <w:pStyle w:val="SectionTitle"/>
            </w:pPr>
            <w:bookmarkStart w:id="0" w:name="BM_1_"/>
            <w:bookmarkEnd w:id="0"/>
            <w:r w:rsidRPr="00AE2FE0">
              <w:t>Roles:</w:t>
            </w:r>
            <w:r w:rsidRPr="00AE2FE0">
              <w:tab/>
            </w:r>
          </w:p>
          <w:p w14:paraId="59713006" w14:textId="21D9D5C2" w:rsidR="00CF28B7" w:rsidRDefault="00CF28B7" w:rsidP="00CF28B7">
            <w:pPr>
              <w:numPr>
                <w:ilvl w:val="0"/>
                <w:numId w:val="1"/>
              </w:numPr>
              <w:tabs>
                <w:tab w:val="clear" w:pos="720"/>
                <w:tab w:val="num" w:pos="0"/>
              </w:tabs>
              <w:ind w:left="0" w:hanging="348"/>
              <w:rPr>
                <w:rFonts w:cs="Arial"/>
                <w:sz w:val="20"/>
                <w:szCs w:val="20"/>
              </w:rPr>
            </w:pPr>
            <w:r>
              <w:rPr>
                <w:rFonts w:cs="Arial"/>
                <w:sz w:val="20"/>
                <w:szCs w:val="20"/>
              </w:rPr>
              <w:t>IT Project Manager</w:t>
            </w:r>
          </w:p>
          <w:p w14:paraId="3CEA42AD" w14:textId="54597D9D" w:rsidR="00B109C9" w:rsidRDefault="00B109C9" w:rsidP="00CF28B7">
            <w:pPr>
              <w:numPr>
                <w:ilvl w:val="0"/>
                <w:numId w:val="1"/>
              </w:numPr>
              <w:tabs>
                <w:tab w:val="clear" w:pos="720"/>
                <w:tab w:val="num" w:pos="0"/>
              </w:tabs>
              <w:ind w:left="0" w:hanging="348"/>
              <w:rPr>
                <w:rFonts w:cs="Arial"/>
                <w:sz w:val="20"/>
                <w:szCs w:val="20"/>
              </w:rPr>
            </w:pPr>
            <w:r>
              <w:rPr>
                <w:rFonts w:cs="Arial"/>
                <w:sz w:val="20"/>
                <w:szCs w:val="20"/>
              </w:rPr>
              <w:t>Appl Dev Project Manager</w:t>
            </w:r>
          </w:p>
          <w:p w14:paraId="65CB8D17" w14:textId="77777777" w:rsidR="00AC3D45" w:rsidRDefault="00AC3D45" w:rsidP="00AC3D45">
            <w:pPr>
              <w:rPr>
                <w:sz w:val="20"/>
                <w:szCs w:val="20"/>
              </w:rPr>
            </w:pPr>
            <w:r>
              <w:rPr>
                <w:sz w:val="20"/>
                <w:szCs w:val="20"/>
              </w:rPr>
              <w:t>Technical Project</w:t>
            </w:r>
            <w:r w:rsidRPr="001043FA">
              <w:rPr>
                <w:sz w:val="20"/>
                <w:szCs w:val="20"/>
              </w:rPr>
              <w:t xml:space="preserve"> Manager</w:t>
            </w:r>
          </w:p>
          <w:p w14:paraId="40155A85" w14:textId="6A84EE5C" w:rsidR="00CF28B7" w:rsidRDefault="00CF28B7" w:rsidP="006B427E"/>
          <w:p w14:paraId="1025EF9B" w14:textId="77777777" w:rsidR="00CF28B7" w:rsidRPr="00AE2FE0" w:rsidRDefault="00CF28B7" w:rsidP="00CF28B7">
            <w:pPr>
              <w:numPr>
                <w:ilvl w:val="0"/>
                <w:numId w:val="1"/>
              </w:numPr>
              <w:tabs>
                <w:tab w:val="clear" w:pos="720"/>
                <w:tab w:val="num" w:pos="0"/>
              </w:tabs>
              <w:ind w:left="0" w:hanging="348"/>
              <w:rPr>
                <w:rStyle w:val="BookTitle"/>
              </w:rPr>
            </w:pPr>
            <w:r w:rsidRPr="00AE2FE0">
              <w:rPr>
                <w:rStyle w:val="BookTitle"/>
              </w:rPr>
              <w:t>METHODOLOGIES:</w:t>
            </w:r>
          </w:p>
          <w:p w14:paraId="4D0EEBC7" w14:textId="77777777" w:rsidR="00CF28B7" w:rsidRDefault="00CF28B7" w:rsidP="006B427E">
            <w:pPr>
              <w:rPr>
                <w:rFonts w:cs="Arial"/>
                <w:sz w:val="20"/>
                <w:szCs w:val="20"/>
              </w:rPr>
            </w:pPr>
            <w:r>
              <w:rPr>
                <w:rFonts w:cs="Arial"/>
                <w:sz w:val="20"/>
                <w:szCs w:val="20"/>
              </w:rPr>
              <w:t>SDLC</w:t>
            </w:r>
          </w:p>
          <w:p w14:paraId="50780789" w14:textId="77777777" w:rsidR="00CF28B7" w:rsidRDefault="00CF28B7" w:rsidP="006B427E">
            <w:pPr>
              <w:rPr>
                <w:rFonts w:cs="Arial"/>
                <w:sz w:val="20"/>
                <w:szCs w:val="20"/>
              </w:rPr>
            </w:pPr>
            <w:r>
              <w:rPr>
                <w:rFonts w:cs="Arial"/>
                <w:sz w:val="20"/>
                <w:szCs w:val="20"/>
              </w:rPr>
              <w:t>Waterfall</w:t>
            </w:r>
          </w:p>
          <w:p w14:paraId="27C5EF3C" w14:textId="77777777" w:rsidR="00CF28B7" w:rsidRDefault="00CF28B7" w:rsidP="006B427E">
            <w:pPr>
              <w:rPr>
                <w:rFonts w:cs="Arial"/>
                <w:sz w:val="20"/>
                <w:szCs w:val="20"/>
              </w:rPr>
            </w:pPr>
            <w:r>
              <w:rPr>
                <w:rFonts w:cs="Arial"/>
                <w:sz w:val="20"/>
                <w:szCs w:val="20"/>
              </w:rPr>
              <w:t>Iterative</w:t>
            </w:r>
          </w:p>
          <w:p w14:paraId="6F7789D1" w14:textId="77777777" w:rsidR="00CF28B7" w:rsidRDefault="00CF28B7" w:rsidP="006B427E">
            <w:pPr>
              <w:rPr>
                <w:rFonts w:cs="Arial"/>
                <w:sz w:val="20"/>
                <w:szCs w:val="20"/>
              </w:rPr>
            </w:pPr>
            <w:r>
              <w:rPr>
                <w:rFonts w:cs="Arial"/>
                <w:sz w:val="20"/>
                <w:szCs w:val="20"/>
              </w:rPr>
              <w:t>Agile</w:t>
            </w:r>
          </w:p>
          <w:p w14:paraId="249AAFF9" w14:textId="77777777" w:rsidR="00CF28B7" w:rsidRDefault="00CF28B7" w:rsidP="006B427E">
            <w:pPr>
              <w:rPr>
                <w:rFonts w:cs="Arial"/>
                <w:sz w:val="20"/>
                <w:szCs w:val="20"/>
              </w:rPr>
            </w:pPr>
            <w:r>
              <w:rPr>
                <w:rFonts w:cs="Arial"/>
                <w:sz w:val="20"/>
                <w:szCs w:val="20"/>
              </w:rPr>
              <w:t>PMBOK</w:t>
            </w:r>
          </w:p>
          <w:p w14:paraId="6F4828E2" w14:textId="358D35FD" w:rsidR="00CF28B7" w:rsidRDefault="00CF28B7" w:rsidP="006B427E">
            <w:pPr>
              <w:rPr>
                <w:rFonts w:cs="Arial"/>
                <w:sz w:val="20"/>
                <w:szCs w:val="20"/>
              </w:rPr>
            </w:pPr>
            <w:r>
              <w:rPr>
                <w:rFonts w:cs="Arial"/>
                <w:sz w:val="20"/>
                <w:szCs w:val="20"/>
              </w:rPr>
              <w:t>Lean Six Sigma</w:t>
            </w:r>
          </w:p>
          <w:p w14:paraId="055D0162" w14:textId="3BE893D8" w:rsidR="00365AB5" w:rsidRDefault="00365AB5" w:rsidP="006B427E">
            <w:pPr>
              <w:rPr>
                <w:rFonts w:cs="Arial"/>
                <w:sz w:val="20"/>
                <w:szCs w:val="20"/>
              </w:rPr>
            </w:pPr>
            <w:r>
              <w:rPr>
                <w:rFonts w:cs="Arial"/>
                <w:sz w:val="20"/>
                <w:szCs w:val="20"/>
              </w:rPr>
              <w:t>SBOK</w:t>
            </w:r>
            <w:bookmarkStart w:id="1" w:name="_GoBack"/>
            <w:bookmarkEnd w:id="1"/>
          </w:p>
          <w:p w14:paraId="3E555E83" w14:textId="77777777" w:rsidR="00CF28B7" w:rsidRDefault="00CF28B7" w:rsidP="006B427E">
            <w:pPr>
              <w:rPr>
                <w:rFonts w:cs="Arial"/>
                <w:sz w:val="20"/>
                <w:szCs w:val="20"/>
              </w:rPr>
            </w:pPr>
          </w:p>
          <w:p w14:paraId="6C179D88" w14:textId="77777777" w:rsidR="00CF28B7" w:rsidRPr="00AE2FE0" w:rsidRDefault="00CF28B7" w:rsidP="006B427E">
            <w:pPr>
              <w:pStyle w:val="SectionTitle"/>
            </w:pPr>
            <w:r w:rsidRPr="00AE2FE0">
              <w:t>Tools:</w:t>
            </w:r>
          </w:p>
          <w:p w14:paraId="57550013" w14:textId="77777777" w:rsidR="00CF28B7" w:rsidRDefault="00CF28B7" w:rsidP="006B427E">
            <w:pPr>
              <w:rPr>
                <w:sz w:val="20"/>
                <w:szCs w:val="20"/>
              </w:rPr>
            </w:pPr>
            <w:r w:rsidRPr="00166514">
              <w:rPr>
                <w:sz w:val="20"/>
                <w:szCs w:val="20"/>
              </w:rPr>
              <w:t>MS</w:t>
            </w:r>
            <w:r>
              <w:rPr>
                <w:sz w:val="20"/>
                <w:szCs w:val="20"/>
              </w:rPr>
              <w:t xml:space="preserve"> Office</w:t>
            </w:r>
          </w:p>
          <w:p w14:paraId="72F0C7F1" w14:textId="77777777" w:rsidR="00CF28B7" w:rsidRDefault="00CF28B7" w:rsidP="006B427E">
            <w:pPr>
              <w:rPr>
                <w:sz w:val="20"/>
                <w:szCs w:val="20"/>
              </w:rPr>
            </w:pPr>
            <w:r>
              <w:rPr>
                <w:sz w:val="20"/>
                <w:szCs w:val="20"/>
              </w:rPr>
              <w:t>Visio</w:t>
            </w:r>
          </w:p>
          <w:p w14:paraId="1A337019" w14:textId="77777777" w:rsidR="00CF28B7" w:rsidRDefault="00CF28B7" w:rsidP="006B427E">
            <w:pPr>
              <w:rPr>
                <w:sz w:val="20"/>
                <w:szCs w:val="20"/>
              </w:rPr>
            </w:pPr>
            <w:r>
              <w:rPr>
                <w:sz w:val="20"/>
                <w:szCs w:val="20"/>
              </w:rPr>
              <w:t>SharePoint</w:t>
            </w:r>
          </w:p>
          <w:p w14:paraId="42603930" w14:textId="77777777" w:rsidR="00CF28B7" w:rsidRDefault="00CF28B7" w:rsidP="006B427E">
            <w:pPr>
              <w:rPr>
                <w:sz w:val="20"/>
                <w:szCs w:val="20"/>
              </w:rPr>
            </w:pPr>
            <w:r>
              <w:rPr>
                <w:sz w:val="20"/>
                <w:szCs w:val="20"/>
              </w:rPr>
              <w:t>MS Project</w:t>
            </w:r>
          </w:p>
          <w:p w14:paraId="007EB292" w14:textId="77777777" w:rsidR="00CF28B7" w:rsidRDefault="00CF28B7" w:rsidP="006B427E">
            <w:pPr>
              <w:rPr>
                <w:sz w:val="20"/>
                <w:szCs w:val="20"/>
              </w:rPr>
            </w:pPr>
            <w:r>
              <w:rPr>
                <w:sz w:val="20"/>
                <w:szCs w:val="20"/>
              </w:rPr>
              <w:t>Jira</w:t>
            </w:r>
          </w:p>
          <w:p w14:paraId="30C87047" w14:textId="3359A177" w:rsidR="003D4915" w:rsidRDefault="003D4915" w:rsidP="006B427E">
            <w:pPr>
              <w:rPr>
                <w:sz w:val="20"/>
                <w:szCs w:val="20"/>
              </w:rPr>
            </w:pPr>
            <w:r>
              <w:rPr>
                <w:sz w:val="20"/>
                <w:szCs w:val="20"/>
              </w:rPr>
              <w:t>Quality Center/ALM</w:t>
            </w:r>
          </w:p>
          <w:p w14:paraId="17952D22" w14:textId="5ACE20AD" w:rsidR="00CF28B7" w:rsidRDefault="00CF28B7" w:rsidP="006B427E">
            <w:pPr>
              <w:rPr>
                <w:sz w:val="20"/>
                <w:szCs w:val="20"/>
              </w:rPr>
            </w:pPr>
            <w:r>
              <w:rPr>
                <w:sz w:val="20"/>
                <w:szCs w:val="20"/>
              </w:rPr>
              <w:t>Clarity</w:t>
            </w:r>
          </w:p>
          <w:p w14:paraId="50F13DA1" w14:textId="647C981D" w:rsidR="00CF28B7" w:rsidRDefault="00CF28B7" w:rsidP="006B427E">
            <w:pPr>
              <w:rPr>
                <w:sz w:val="20"/>
                <w:szCs w:val="20"/>
              </w:rPr>
            </w:pPr>
            <w:r>
              <w:rPr>
                <w:sz w:val="20"/>
                <w:szCs w:val="20"/>
              </w:rPr>
              <w:t>ServiceNow</w:t>
            </w:r>
          </w:p>
          <w:p w14:paraId="1AE477CA" w14:textId="581E1BA4" w:rsidR="00365AB5" w:rsidRDefault="00365AB5" w:rsidP="006B427E">
            <w:pPr>
              <w:rPr>
                <w:sz w:val="20"/>
                <w:szCs w:val="20"/>
              </w:rPr>
            </w:pPr>
            <w:r>
              <w:rPr>
                <w:sz w:val="20"/>
                <w:szCs w:val="20"/>
              </w:rPr>
              <w:t>SQL Management Studio</w:t>
            </w:r>
          </w:p>
          <w:p w14:paraId="16174E8D" w14:textId="1187465A" w:rsidR="00365AB5" w:rsidRDefault="00365AB5" w:rsidP="006B427E">
            <w:pPr>
              <w:rPr>
                <w:sz w:val="20"/>
                <w:szCs w:val="20"/>
              </w:rPr>
            </w:pPr>
            <w:r>
              <w:rPr>
                <w:sz w:val="20"/>
                <w:szCs w:val="20"/>
              </w:rPr>
              <w:t>AFS</w:t>
            </w:r>
          </w:p>
          <w:p w14:paraId="0DA2B76D" w14:textId="6596C735" w:rsidR="00365AB5" w:rsidRDefault="00365AB5" w:rsidP="006B427E">
            <w:pPr>
              <w:rPr>
                <w:sz w:val="20"/>
                <w:szCs w:val="20"/>
              </w:rPr>
            </w:pPr>
            <w:r>
              <w:rPr>
                <w:sz w:val="20"/>
                <w:szCs w:val="20"/>
              </w:rPr>
              <w:t>ACBS</w:t>
            </w:r>
          </w:p>
          <w:p w14:paraId="64652E98" w14:textId="6C27C748" w:rsidR="00365AB5" w:rsidRDefault="00365AB5" w:rsidP="006B427E">
            <w:pPr>
              <w:rPr>
                <w:sz w:val="20"/>
                <w:szCs w:val="20"/>
              </w:rPr>
            </w:pPr>
            <w:r>
              <w:rPr>
                <w:sz w:val="20"/>
                <w:szCs w:val="20"/>
              </w:rPr>
              <w:t>SHAW</w:t>
            </w:r>
          </w:p>
          <w:p w14:paraId="4D14F4D7" w14:textId="5C415E1A" w:rsidR="00365AB5" w:rsidRDefault="00365AB5" w:rsidP="006B427E">
            <w:pPr>
              <w:rPr>
                <w:sz w:val="20"/>
                <w:szCs w:val="20"/>
              </w:rPr>
            </w:pPr>
            <w:r>
              <w:rPr>
                <w:sz w:val="20"/>
                <w:szCs w:val="20"/>
              </w:rPr>
              <w:t>CALMS</w:t>
            </w:r>
          </w:p>
          <w:p w14:paraId="52C3E97B" w14:textId="518123D9" w:rsidR="00365AB5" w:rsidRDefault="00365AB5" w:rsidP="006B427E">
            <w:pPr>
              <w:rPr>
                <w:sz w:val="20"/>
                <w:szCs w:val="20"/>
              </w:rPr>
            </w:pPr>
            <w:r>
              <w:rPr>
                <w:sz w:val="20"/>
                <w:szCs w:val="20"/>
              </w:rPr>
              <w:t>Confluence</w:t>
            </w:r>
          </w:p>
          <w:p w14:paraId="62491871" w14:textId="26DED79C" w:rsidR="00365AB5" w:rsidRDefault="00365AB5" w:rsidP="006B427E">
            <w:pPr>
              <w:rPr>
                <w:sz w:val="20"/>
                <w:szCs w:val="20"/>
              </w:rPr>
            </w:pPr>
            <w:r>
              <w:rPr>
                <w:sz w:val="20"/>
                <w:szCs w:val="20"/>
              </w:rPr>
              <w:t>SQL</w:t>
            </w:r>
          </w:p>
          <w:p w14:paraId="4E023524" w14:textId="78823754" w:rsidR="00365AB5" w:rsidRDefault="00365AB5" w:rsidP="006B427E">
            <w:pPr>
              <w:rPr>
                <w:sz w:val="20"/>
                <w:szCs w:val="20"/>
              </w:rPr>
            </w:pPr>
            <w:r>
              <w:rPr>
                <w:sz w:val="20"/>
                <w:szCs w:val="20"/>
              </w:rPr>
              <w:t>Adobe Photoshop Suite</w:t>
            </w:r>
          </w:p>
          <w:p w14:paraId="51D62B62" w14:textId="77777777" w:rsidR="00CF28B7" w:rsidRPr="00166514" w:rsidRDefault="00CF28B7" w:rsidP="006B427E">
            <w:pPr>
              <w:rPr>
                <w:sz w:val="20"/>
                <w:szCs w:val="20"/>
              </w:rPr>
            </w:pPr>
          </w:p>
          <w:p w14:paraId="7D4A3501" w14:textId="6C87865F" w:rsidR="00CF28B7" w:rsidRPr="00365AB5" w:rsidRDefault="00CF28B7" w:rsidP="00365AB5">
            <w:pPr>
              <w:pStyle w:val="SectionTitle"/>
            </w:pPr>
            <w:r>
              <w:t>IndustrIES</w:t>
            </w:r>
            <w:r w:rsidRPr="00AE2FE0">
              <w:t>:</w:t>
            </w:r>
          </w:p>
          <w:p w14:paraId="72574FE1" w14:textId="55E9830F" w:rsidR="00365AB5" w:rsidRDefault="00365AB5" w:rsidP="006B427E">
            <w:pPr>
              <w:rPr>
                <w:color w:val="000000" w:themeColor="text1"/>
                <w:sz w:val="20"/>
                <w:szCs w:val="20"/>
              </w:rPr>
            </w:pPr>
            <w:r>
              <w:rPr>
                <w:color w:val="000000" w:themeColor="text1"/>
                <w:sz w:val="20"/>
                <w:szCs w:val="20"/>
              </w:rPr>
              <w:t>Information Technology</w:t>
            </w:r>
          </w:p>
          <w:p w14:paraId="7A55C531" w14:textId="5615E9C8" w:rsidR="00365AB5" w:rsidRDefault="00365AB5" w:rsidP="006B427E">
            <w:pPr>
              <w:rPr>
                <w:color w:val="000000" w:themeColor="text1"/>
                <w:sz w:val="20"/>
                <w:szCs w:val="20"/>
              </w:rPr>
            </w:pPr>
            <w:r>
              <w:rPr>
                <w:color w:val="000000" w:themeColor="text1"/>
                <w:sz w:val="20"/>
                <w:szCs w:val="20"/>
              </w:rPr>
              <w:t>Computer Software Development</w:t>
            </w:r>
          </w:p>
          <w:p w14:paraId="21B68FD9" w14:textId="3C1638D2" w:rsidR="00365AB5" w:rsidRDefault="00365AB5" w:rsidP="006B427E">
            <w:pPr>
              <w:rPr>
                <w:color w:val="000000" w:themeColor="text1"/>
                <w:sz w:val="20"/>
                <w:szCs w:val="20"/>
              </w:rPr>
            </w:pPr>
            <w:r>
              <w:rPr>
                <w:color w:val="000000" w:themeColor="text1"/>
                <w:sz w:val="20"/>
                <w:szCs w:val="20"/>
              </w:rPr>
              <w:t>Financial Services</w:t>
            </w:r>
          </w:p>
          <w:p w14:paraId="3B8EA449" w14:textId="263AD9C8" w:rsidR="00365AB5" w:rsidRDefault="00365AB5" w:rsidP="006B427E">
            <w:pPr>
              <w:rPr>
                <w:color w:val="000000" w:themeColor="text1"/>
                <w:sz w:val="20"/>
                <w:szCs w:val="20"/>
              </w:rPr>
            </w:pPr>
            <w:r>
              <w:rPr>
                <w:color w:val="000000" w:themeColor="text1"/>
                <w:sz w:val="20"/>
                <w:szCs w:val="20"/>
              </w:rPr>
              <w:t>Banking</w:t>
            </w:r>
          </w:p>
          <w:p w14:paraId="3AC19D75" w14:textId="1C7D3462" w:rsidR="00365AB5" w:rsidRDefault="007F275B" w:rsidP="006B427E">
            <w:pPr>
              <w:rPr>
                <w:color w:val="000000" w:themeColor="text1"/>
                <w:sz w:val="20"/>
                <w:szCs w:val="20"/>
              </w:rPr>
            </w:pPr>
            <w:r>
              <w:rPr>
                <w:color w:val="000000" w:themeColor="text1"/>
                <w:sz w:val="20"/>
                <w:szCs w:val="20"/>
              </w:rPr>
              <w:t>Marketing</w:t>
            </w:r>
          </w:p>
          <w:p w14:paraId="22E06EFC" w14:textId="77777777" w:rsidR="00CF28B7" w:rsidRDefault="00CF28B7" w:rsidP="003D4915">
            <w:pPr>
              <w:pStyle w:val="SectionTitle"/>
              <w:ind w:firstLine="0"/>
            </w:pPr>
          </w:p>
          <w:p w14:paraId="170E8AB2" w14:textId="71BAFFEC" w:rsidR="00CF28B7" w:rsidRDefault="00CF28B7" w:rsidP="006B427E">
            <w:pPr>
              <w:rPr>
                <w:b/>
              </w:rPr>
            </w:pPr>
            <w:r w:rsidRPr="00973D07">
              <w:rPr>
                <w:b/>
              </w:rPr>
              <w:t>EDUCATION</w:t>
            </w:r>
            <w:r w:rsidR="00EF6069">
              <w:rPr>
                <w:b/>
              </w:rPr>
              <w:t>/CERTIFICATIONS</w:t>
            </w:r>
            <w:r>
              <w:rPr>
                <w:b/>
              </w:rPr>
              <w:t>:</w:t>
            </w:r>
          </w:p>
          <w:p w14:paraId="1831B251" w14:textId="42C55736" w:rsidR="00EF6069" w:rsidRDefault="00EF6069" w:rsidP="00EF6069">
            <w:pPr>
              <w:tabs>
                <w:tab w:val="right" w:pos="10224"/>
              </w:tabs>
              <w:ind w:right="360"/>
              <w:contextualSpacing/>
              <w:rPr>
                <w:rFonts w:cs="Arial"/>
                <w:spacing w:val="4"/>
                <w:sz w:val="20"/>
                <w:szCs w:val="20"/>
              </w:rPr>
            </w:pPr>
            <w:r w:rsidRPr="00EF6069">
              <w:rPr>
                <w:sz w:val="20"/>
                <w:szCs w:val="20"/>
              </w:rPr>
              <w:t>Evangel University,</w:t>
            </w:r>
            <w:r w:rsidRPr="00EF6069">
              <w:rPr>
                <w:rFonts w:cs="Arial"/>
                <w:smallCaps/>
                <w:spacing w:val="4"/>
                <w:sz w:val="20"/>
                <w:szCs w:val="20"/>
              </w:rPr>
              <w:t xml:space="preserve"> </w:t>
            </w:r>
            <w:r w:rsidRPr="00EF6069">
              <w:rPr>
                <w:rFonts w:cs="Arial"/>
                <w:spacing w:val="4"/>
                <w:sz w:val="20"/>
                <w:szCs w:val="20"/>
              </w:rPr>
              <w:t>Bachelor of Science in Psychology</w:t>
            </w:r>
          </w:p>
          <w:p w14:paraId="27AF9C45" w14:textId="77777777" w:rsidR="00F66335" w:rsidRPr="006E6D96" w:rsidRDefault="00F66335" w:rsidP="00EF6069">
            <w:pPr>
              <w:tabs>
                <w:tab w:val="right" w:pos="10224"/>
              </w:tabs>
              <w:ind w:right="360"/>
              <w:contextualSpacing/>
              <w:rPr>
                <w:rFonts w:cs="Arial"/>
                <w:spacing w:val="4"/>
                <w:sz w:val="20"/>
                <w:szCs w:val="20"/>
              </w:rPr>
            </w:pPr>
          </w:p>
          <w:p w14:paraId="2E7BAEF1" w14:textId="3AAB7CAB" w:rsidR="00EF6069" w:rsidRPr="006E6D96" w:rsidRDefault="00EF6069" w:rsidP="00F66335">
            <w:pPr>
              <w:tabs>
                <w:tab w:val="right" w:pos="10224"/>
              </w:tabs>
              <w:ind w:right="90"/>
              <w:contextualSpacing/>
              <w:rPr>
                <w:rFonts w:cs="Arial"/>
                <w:spacing w:val="4"/>
                <w:sz w:val="20"/>
                <w:szCs w:val="20"/>
              </w:rPr>
            </w:pPr>
            <w:r w:rsidRPr="006E6D96">
              <w:rPr>
                <w:rFonts w:cs="Arial"/>
                <w:spacing w:val="4"/>
                <w:sz w:val="20"/>
                <w:szCs w:val="20"/>
              </w:rPr>
              <w:t>PMP – Project Management Institute</w:t>
            </w:r>
          </w:p>
          <w:p w14:paraId="59F3217A" w14:textId="09EBA781" w:rsidR="00EF6069" w:rsidRPr="006E6D96" w:rsidRDefault="007F275B" w:rsidP="00EF6069">
            <w:pPr>
              <w:tabs>
                <w:tab w:val="right" w:pos="10224"/>
              </w:tabs>
              <w:contextualSpacing/>
              <w:rPr>
                <w:rFonts w:cs="Arial"/>
                <w:spacing w:val="4"/>
                <w:sz w:val="20"/>
                <w:szCs w:val="20"/>
              </w:rPr>
            </w:pPr>
            <w:r>
              <w:rPr>
                <w:rFonts w:cs="Arial"/>
                <w:spacing w:val="4"/>
                <w:sz w:val="20"/>
                <w:szCs w:val="20"/>
              </w:rPr>
              <w:t>CSM</w:t>
            </w:r>
            <w:r w:rsidR="00EF6069" w:rsidRPr="006E6D96">
              <w:rPr>
                <w:rFonts w:cs="Arial"/>
                <w:spacing w:val="4"/>
                <w:sz w:val="20"/>
                <w:szCs w:val="20"/>
              </w:rPr>
              <w:t xml:space="preserve"> – </w:t>
            </w:r>
            <w:proofErr w:type="spellStart"/>
            <w:r w:rsidR="00971813">
              <w:rPr>
                <w:rFonts w:cs="Arial"/>
                <w:spacing w:val="4"/>
                <w:sz w:val="20"/>
                <w:szCs w:val="20"/>
              </w:rPr>
              <w:t>VMEdu</w:t>
            </w:r>
            <w:proofErr w:type="spellEnd"/>
          </w:p>
          <w:p w14:paraId="5F581B90" w14:textId="77777777" w:rsidR="00EF6069" w:rsidRPr="006E6D96" w:rsidRDefault="00EF6069" w:rsidP="00EF6069">
            <w:pPr>
              <w:tabs>
                <w:tab w:val="right" w:pos="10224"/>
              </w:tabs>
              <w:contextualSpacing/>
              <w:rPr>
                <w:rFonts w:cs="Arial"/>
                <w:spacing w:val="4"/>
                <w:sz w:val="20"/>
                <w:szCs w:val="20"/>
              </w:rPr>
            </w:pPr>
          </w:p>
          <w:p w14:paraId="3E3AF11B" w14:textId="0E2C57CE" w:rsidR="00971813" w:rsidRPr="006E6D96" w:rsidRDefault="00EF6069" w:rsidP="00EF6069">
            <w:pPr>
              <w:tabs>
                <w:tab w:val="right" w:pos="10224"/>
              </w:tabs>
              <w:contextualSpacing/>
              <w:rPr>
                <w:rFonts w:cs="Arial"/>
                <w:spacing w:val="4"/>
                <w:sz w:val="20"/>
                <w:szCs w:val="20"/>
              </w:rPr>
            </w:pPr>
            <w:r w:rsidRPr="006E6D96">
              <w:rPr>
                <w:rFonts w:cs="Arial"/>
                <w:spacing w:val="4"/>
                <w:sz w:val="20"/>
                <w:szCs w:val="20"/>
              </w:rPr>
              <w:t xml:space="preserve">Six Sigma Black Belt </w:t>
            </w:r>
            <w:r w:rsidRPr="006E6D96">
              <w:rPr>
                <w:rFonts w:eastAsia="Microsoft JhengHei UI Light" w:cs="Arial"/>
                <w:spacing w:val="4"/>
                <w:sz w:val="20"/>
                <w:szCs w:val="20"/>
              </w:rPr>
              <w:t>￨</w:t>
            </w:r>
            <w:r w:rsidRPr="006E6D96">
              <w:rPr>
                <w:rFonts w:eastAsia="Microsoft JhengHei UI Light" w:cs="Arial"/>
                <w:spacing w:val="4"/>
                <w:sz w:val="20"/>
                <w:szCs w:val="20"/>
              </w:rPr>
              <w:t xml:space="preserve"> </w:t>
            </w:r>
            <w:r w:rsidRPr="006E6D96">
              <w:rPr>
                <w:rFonts w:cs="Arial"/>
                <w:spacing w:val="4"/>
                <w:sz w:val="20"/>
                <w:szCs w:val="20"/>
              </w:rPr>
              <w:t>Six Sigma Green Belt– Bank of Americ</w:t>
            </w:r>
            <w:r w:rsidR="00971813">
              <w:rPr>
                <w:rFonts w:cs="Arial"/>
                <w:spacing w:val="4"/>
                <w:sz w:val="20"/>
                <w:szCs w:val="20"/>
              </w:rPr>
              <w:t>a</w:t>
            </w:r>
          </w:p>
          <w:p w14:paraId="3585E0B8" w14:textId="77777777" w:rsidR="00CF28B7" w:rsidRPr="004B74B1" w:rsidRDefault="00CF28B7" w:rsidP="006B427E">
            <w:pPr>
              <w:pStyle w:val="ListParagraph"/>
              <w:ind w:left="-15" w:firstLine="15"/>
              <w:rPr>
                <w:b/>
                <w:bCs/>
                <w:i/>
                <w:iCs/>
              </w:rPr>
            </w:pPr>
          </w:p>
        </w:tc>
        <w:tc>
          <w:tcPr>
            <w:tcW w:w="6840" w:type="dxa"/>
          </w:tcPr>
          <w:p w14:paraId="6C0ACA82" w14:textId="31BC8E46" w:rsidR="00CF28B7" w:rsidRDefault="00CF28B7" w:rsidP="006B427E">
            <w:pPr>
              <w:pStyle w:val="SectionTitle"/>
            </w:pPr>
            <w:r w:rsidRPr="00AE2FE0">
              <w:lastRenderedPageBreak/>
              <w:t>Experience Summary</w:t>
            </w:r>
            <w:r>
              <w:t>:</w:t>
            </w:r>
          </w:p>
          <w:p w14:paraId="29AACE40" w14:textId="77777777" w:rsidR="007134EC" w:rsidRPr="007134EC" w:rsidRDefault="007134EC" w:rsidP="007134EC"/>
          <w:p w14:paraId="3F3BEF30" w14:textId="08143313" w:rsidR="00EF6069" w:rsidRPr="006E6D96" w:rsidRDefault="00EF6069" w:rsidP="00EF6069">
            <w:pPr>
              <w:tabs>
                <w:tab w:val="right" w:pos="10170"/>
              </w:tabs>
              <w:contextualSpacing/>
              <w:jc w:val="center"/>
              <w:rPr>
                <w:rFonts w:cs="Arial"/>
                <w:smallCaps/>
                <w:spacing w:val="4"/>
                <w:sz w:val="20"/>
                <w:szCs w:val="20"/>
              </w:rPr>
            </w:pPr>
            <w:bookmarkStart w:id="2" w:name="_Hlk507588636"/>
            <w:r w:rsidRPr="006E6D96">
              <w:rPr>
                <w:rFonts w:cs="Arial"/>
                <w:smallCaps/>
                <w:spacing w:val="4"/>
                <w:sz w:val="20"/>
                <w:szCs w:val="20"/>
              </w:rPr>
              <w:t xml:space="preserve">Project Management </w:t>
            </w:r>
            <w:r w:rsidRPr="006E6D96">
              <w:rPr>
                <w:rFonts w:eastAsia="Microsoft JhengHei UI Light" w:cs="Arial"/>
                <w:spacing w:val="4"/>
                <w:sz w:val="20"/>
                <w:szCs w:val="20"/>
              </w:rPr>
              <w:t>￨</w:t>
            </w:r>
            <w:r w:rsidRPr="006E6D96">
              <w:rPr>
                <w:rFonts w:eastAsia="Microsoft JhengHei UI Light" w:cs="Arial"/>
                <w:spacing w:val="4"/>
                <w:sz w:val="20"/>
                <w:szCs w:val="20"/>
              </w:rPr>
              <w:t xml:space="preserve"> </w:t>
            </w:r>
            <w:r w:rsidRPr="006E6D96">
              <w:rPr>
                <w:rFonts w:cs="Arial"/>
                <w:smallCaps/>
                <w:spacing w:val="4"/>
                <w:sz w:val="20"/>
                <w:szCs w:val="20"/>
              </w:rPr>
              <w:t>IT Operations</w:t>
            </w:r>
          </w:p>
          <w:p w14:paraId="7953C865" w14:textId="74233C1E" w:rsidR="00EF6069" w:rsidRPr="006E6D96" w:rsidRDefault="00EF6069" w:rsidP="00EF6069">
            <w:pPr>
              <w:tabs>
                <w:tab w:val="right" w:pos="10170"/>
              </w:tabs>
              <w:contextualSpacing/>
              <w:jc w:val="center"/>
              <w:rPr>
                <w:rFonts w:cs="Arial"/>
                <w:smallCaps/>
                <w:spacing w:val="4"/>
                <w:sz w:val="20"/>
                <w:szCs w:val="20"/>
              </w:rPr>
            </w:pPr>
            <w:r w:rsidRPr="006E6D96">
              <w:rPr>
                <w:rFonts w:cs="Arial"/>
                <w:smallCaps/>
                <w:spacing w:val="4"/>
                <w:sz w:val="20"/>
                <w:szCs w:val="20"/>
              </w:rPr>
              <w:t xml:space="preserve">Six Sigma Methodology </w:t>
            </w:r>
            <w:r w:rsidRPr="006E6D96">
              <w:rPr>
                <w:rFonts w:eastAsia="Microsoft JhengHei UI Light" w:cs="Arial"/>
                <w:spacing w:val="4"/>
                <w:sz w:val="20"/>
                <w:szCs w:val="20"/>
              </w:rPr>
              <w:t>￨</w:t>
            </w:r>
            <w:r w:rsidRPr="006E6D96">
              <w:rPr>
                <w:rFonts w:eastAsia="Microsoft JhengHei UI Light" w:cs="Arial"/>
                <w:spacing w:val="4"/>
                <w:sz w:val="20"/>
                <w:szCs w:val="20"/>
              </w:rPr>
              <w:t xml:space="preserve"> </w:t>
            </w:r>
            <w:r w:rsidRPr="006E6D96">
              <w:rPr>
                <w:rFonts w:cs="Arial"/>
                <w:smallCaps/>
                <w:spacing w:val="4"/>
                <w:sz w:val="20"/>
                <w:szCs w:val="20"/>
              </w:rPr>
              <w:t xml:space="preserve">Agile / Waterfall Methodologies </w:t>
            </w:r>
            <w:r w:rsidR="00971813" w:rsidRPr="006E6D96">
              <w:rPr>
                <w:rFonts w:eastAsia="Microsoft JhengHei UI Light" w:cs="Arial"/>
                <w:spacing w:val="4"/>
                <w:sz w:val="20"/>
                <w:szCs w:val="20"/>
              </w:rPr>
              <w:t>￨</w:t>
            </w:r>
            <w:r w:rsidRPr="006E6D96">
              <w:rPr>
                <w:rFonts w:eastAsia="Microsoft JhengHei UI Light" w:cs="Arial"/>
                <w:spacing w:val="4"/>
                <w:sz w:val="20"/>
                <w:szCs w:val="20"/>
              </w:rPr>
              <w:t xml:space="preserve"> </w:t>
            </w:r>
            <w:r w:rsidRPr="006E6D96">
              <w:rPr>
                <w:rFonts w:cs="Arial"/>
                <w:smallCaps/>
                <w:spacing w:val="4"/>
                <w:sz w:val="20"/>
                <w:szCs w:val="20"/>
              </w:rPr>
              <w:t>Commercial</w:t>
            </w:r>
            <w:r w:rsidR="00971813">
              <w:rPr>
                <w:rFonts w:cs="Arial"/>
                <w:smallCaps/>
                <w:spacing w:val="4"/>
                <w:sz w:val="20"/>
                <w:szCs w:val="20"/>
              </w:rPr>
              <w:t xml:space="preserve"> </w:t>
            </w:r>
            <w:r w:rsidR="00971813" w:rsidRPr="006E6D96">
              <w:rPr>
                <w:rFonts w:cs="Arial"/>
                <w:smallCaps/>
                <w:spacing w:val="4"/>
                <w:sz w:val="20"/>
                <w:szCs w:val="20"/>
              </w:rPr>
              <w:t>/</w:t>
            </w:r>
            <w:r w:rsidRPr="006E6D96">
              <w:rPr>
                <w:rFonts w:cs="Arial"/>
                <w:smallCaps/>
                <w:spacing w:val="4"/>
                <w:sz w:val="20"/>
                <w:szCs w:val="20"/>
              </w:rPr>
              <w:t xml:space="preserve"> </w:t>
            </w:r>
            <w:r w:rsidR="00971813">
              <w:rPr>
                <w:rFonts w:cs="Arial"/>
                <w:smallCaps/>
                <w:spacing w:val="4"/>
                <w:sz w:val="20"/>
                <w:szCs w:val="20"/>
              </w:rPr>
              <w:t xml:space="preserve">Auto </w:t>
            </w:r>
            <w:r w:rsidRPr="006E6D96">
              <w:rPr>
                <w:rFonts w:cs="Arial"/>
                <w:smallCaps/>
                <w:spacing w:val="4"/>
                <w:sz w:val="20"/>
                <w:szCs w:val="20"/>
              </w:rPr>
              <w:t xml:space="preserve">Lending </w:t>
            </w:r>
            <w:r w:rsidRPr="006E6D96">
              <w:rPr>
                <w:rFonts w:eastAsia="Microsoft JhengHei UI Light" w:cs="Arial"/>
                <w:spacing w:val="4"/>
                <w:sz w:val="20"/>
                <w:szCs w:val="20"/>
              </w:rPr>
              <w:t>￨</w:t>
            </w:r>
            <w:r w:rsidRPr="006E6D96">
              <w:rPr>
                <w:rFonts w:eastAsia="Microsoft JhengHei UI Light" w:cs="Arial"/>
                <w:spacing w:val="4"/>
                <w:sz w:val="20"/>
                <w:szCs w:val="20"/>
              </w:rPr>
              <w:t xml:space="preserve"> </w:t>
            </w:r>
            <w:r w:rsidRPr="006E6D96">
              <w:rPr>
                <w:rFonts w:cs="Arial"/>
                <w:smallCaps/>
                <w:spacing w:val="4"/>
                <w:sz w:val="20"/>
                <w:szCs w:val="20"/>
              </w:rPr>
              <w:t>Vendor Management</w:t>
            </w:r>
          </w:p>
          <w:p w14:paraId="1E3BC13B" w14:textId="12A8C642" w:rsidR="00EF6069" w:rsidRPr="006E6D96" w:rsidRDefault="00971813" w:rsidP="00EF6069">
            <w:pPr>
              <w:tabs>
                <w:tab w:val="right" w:pos="10170"/>
              </w:tabs>
              <w:contextualSpacing/>
              <w:jc w:val="center"/>
              <w:rPr>
                <w:rFonts w:cs="Arial"/>
                <w:smallCaps/>
                <w:spacing w:val="4"/>
                <w:sz w:val="20"/>
                <w:szCs w:val="20"/>
              </w:rPr>
            </w:pPr>
            <w:r>
              <w:rPr>
                <w:rFonts w:cs="Arial"/>
                <w:smallCaps/>
                <w:spacing w:val="4"/>
                <w:sz w:val="20"/>
                <w:szCs w:val="20"/>
              </w:rPr>
              <w:t>Data Analysis</w:t>
            </w:r>
            <w:r w:rsidR="00EF6069" w:rsidRPr="006E6D96">
              <w:rPr>
                <w:rFonts w:cs="Arial"/>
                <w:smallCaps/>
                <w:spacing w:val="4"/>
                <w:sz w:val="20"/>
                <w:szCs w:val="20"/>
              </w:rPr>
              <w:t xml:space="preserve"> </w:t>
            </w:r>
            <w:r w:rsidR="00EF6069" w:rsidRPr="006E6D96">
              <w:rPr>
                <w:rFonts w:eastAsia="Microsoft JhengHei UI Light" w:cs="Arial"/>
                <w:spacing w:val="4"/>
                <w:sz w:val="20"/>
                <w:szCs w:val="20"/>
              </w:rPr>
              <w:t>￨</w:t>
            </w:r>
            <w:r w:rsidR="00EF6069" w:rsidRPr="006E6D96">
              <w:rPr>
                <w:rFonts w:eastAsia="Microsoft JhengHei UI Light" w:cs="Arial"/>
                <w:spacing w:val="4"/>
                <w:sz w:val="20"/>
                <w:szCs w:val="20"/>
              </w:rPr>
              <w:t xml:space="preserve"> </w:t>
            </w:r>
            <w:r>
              <w:rPr>
                <w:rFonts w:cs="Arial"/>
                <w:smallCaps/>
                <w:spacing w:val="4"/>
                <w:sz w:val="20"/>
                <w:szCs w:val="20"/>
              </w:rPr>
              <w:t>Custom Development</w:t>
            </w:r>
            <w:r w:rsidR="00EF6069" w:rsidRPr="006E6D96">
              <w:rPr>
                <w:rFonts w:cs="Arial"/>
                <w:smallCaps/>
                <w:spacing w:val="4"/>
                <w:sz w:val="20"/>
                <w:szCs w:val="20"/>
              </w:rPr>
              <w:t xml:space="preserve"> </w:t>
            </w:r>
            <w:r w:rsidR="00EF6069" w:rsidRPr="006E6D96">
              <w:rPr>
                <w:rFonts w:eastAsia="Microsoft JhengHei UI Light" w:cs="Arial"/>
                <w:spacing w:val="4"/>
                <w:sz w:val="20"/>
                <w:szCs w:val="20"/>
              </w:rPr>
              <w:t>￨</w:t>
            </w:r>
            <w:r w:rsidR="00EF6069" w:rsidRPr="006E6D96">
              <w:rPr>
                <w:rFonts w:eastAsia="Microsoft JhengHei UI Light" w:cs="Arial"/>
                <w:spacing w:val="4"/>
                <w:sz w:val="20"/>
                <w:szCs w:val="20"/>
              </w:rPr>
              <w:t xml:space="preserve"> </w:t>
            </w:r>
            <w:r w:rsidR="00EF6069" w:rsidRPr="006E6D96">
              <w:rPr>
                <w:rFonts w:cs="Arial"/>
                <w:smallCaps/>
                <w:spacing w:val="4"/>
                <w:sz w:val="20"/>
                <w:szCs w:val="20"/>
              </w:rPr>
              <w:t xml:space="preserve">Strategic Analysis / Planning </w:t>
            </w:r>
            <w:r w:rsidR="00EF6069" w:rsidRPr="006E6D96">
              <w:rPr>
                <w:rFonts w:eastAsia="Microsoft JhengHei UI Light" w:cs="Arial"/>
                <w:spacing w:val="4"/>
                <w:sz w:val="20"/>
                <w:szCs w:val="20"/>
              </w:rPr>
              <w:t>￨</w:t>
            </w:r>
            <w:r w:rsidR="00EF6069" w:rsidRPr="006E6D96">
              <w:rPr>
                <w:rFonts w:eastAsia="Microsoft JhengHei UI Light" w:cs="Arial"/>
                <w:spacing w:val="4"/>
                <w:sz w:val="20"/>
                <w:szCs w:val="20"/>
              </w:rPr>
              <w:t xml:space="preserve"> </w:t>
            </w:r>
            <w:r>
              <w:rPr>
                <w:rFonts w:cs="Arial"/>
                <w:smallCaps/>
                <w:spacing w:val="4"/>
                <w:sz w:val="20"/>
                <w:szCs w:val="20"/>
              </w:rPr>
              <w:t>Risk Management</w:t>
            </w:r>
            <w:r w:rsidR="00EF6069" w:rsidRPr="006E6D96">
              <w:rPr>
                <w:rFonts w:cs="Arial"/>
                <w:smallCaps/>
                <w:spacing w:val="4"/>
                <w:sz w:val="20"/>
                <w:szCs w:val="20"/>
              </w:rPr>
              <w:t xml:space="preserve"> </w:t>
            </w:r>
            <w:r w:rsidR="00EF6069" w:rsidRPr="006E6D96">
              <w:rPr>
                <w:rFonts w:eastAsia="Microsoft JhengHei UI Light" w:cs="Arial"/>
                <w:spacing w:val="4"/>
                <w:sz w:val="20"/>
                <w:szCs w:val="20"/>
              </w:rPr>
              <w:t>￨</w:t>
            </w:r>
            <w:r w:rsidR="00EF6069" w:rsidRPr="006E6D96">
              <w:rPr>
                <w:rFonts w:eastAsia="Microsoft JhengHei UI Light" w:cs="Arial"/>
                <w:spacing w:val="4"/>
                <w:sz w:val="20"/>
                <w:szCs w:val="20"/>
              </w:rPr>
              <w:t xml:space="preserve"> </w:t>
            </w:r>
            <w:r w:rsidR="00EF6069" w:rsidRPr="006E6D96">
              <w:rPr>
                <w:rFonts w:cs="Arial"/>
                <w:smallCaps/>
                <w:spacing w:val="4"/>
                <w:sz w:val="20"/>
                <w:szCs w:val="20"/>
              </w:rPr>
              <w:t>Budget Management</w:t>
            </w:r>
          </w:p>
          <w:p w14:paraId="7570B5B1" w14:textId="77777777" w:rsidR="00EF6069" w:rsidRPr="006E6D96" w:rsidRDefault="00EF6069" w:rsidP="00EF6069">
            <w:pPr>
              <w:contextualSpacing/>
              <w:jc w:val="both"/>
              <w:rPr>
                <w:rFonts w:cs="Arial"/>
                <w:spacing w:val="4"/>
                <w:sz w:val="20"/>
                <w:szCs w:val="20"/>
              </w:rPr>
            </w:pPr>
          </w:p>
          <w:p w14:paraId="7FF74F84" w14:textId="77777777" w:rsidR="00EF6069" w:rsidRPr="006E6D96" w:rsidRDefault="00EF6069" w:rsidP="00EF6069">
            <w:pPr>
              <w:contextualSpacing/>
              <w:jc w:val="both"/>
              <w:rPr>
                <w:rFonts w:cs="Arial"/>
                <w:sz w:val="20"/>
                <w:szCs w:val="20"/>
              </w:rPr>
            </w:pPr>
            <w:r w:rsidRPr="006E6D96">
              <w:rPr>
                <w:rFonts w:cs="Arial"/>
                <w:b/>
                <w:spacing w:val="4"/>
                <w:sz w:val="20"/>
                <w:szCs w:val="20"/>
              </w:rPr>
              <w:t xml:space="preserve">Highly Accomplished PMP </w:t>
            </w:r>
            <w:r w:rsidRPr="006E6D96">
              <w:rPr>
                <w:rFonts w:cs="Arial"/>
                <w:spacing w:val="4"/>
                <w:sz w:val="20"/>
                <w:szCs w:val="20"/>
              </w:rPr>
              <w:t>who drives multi-site project initiatives through to successful completion via proven knowledge of diverse project methodologies, and who thrives within rapidly evolving scenarios with the determination to exceed client / partner expectations</w:t>
            </w:r>
            <w:r w:rsidRPr="006E6D96">
              <w:rPr>
                <w:rFonts w:cs="Arial"/>
                <w:sz w:val="20"/>
                <w:szCs w:val="20"/>
              </w:rPr>
              <w:t>.</w:t>
            </w:r>
            <w:r w:rsidRPr="006E6D96">
              <w:rPr>
                <w:rFonts w:cs="Arial"/>
                <w:sz w:val="20"/>
                <w:szCs w:val="20"/>
                <w:shd w:val="clear" w:color="auto" w:fill="FFFFFF"/>
              </w:rPr>
              <w:t xml:space="preserve"> </w:t>
            </w:r>
            <w:r w:rsidRPr="006E6D96">
              <w:rPr>
                <w:rFonts w:cs="Arial"/>
                <w:b/>
                <w:sz w:val="20"/>
                <w:szCs w:val="20"/>
                <w:shd w:val="clear" w:color="auto" w:fill="FFFFFF"/>
              </w:rPr>
              <w:t xml:space="preserve">Hands-On Self-Starter </w:t>
            </w:r>
            <w:r w:rsidRPr="006E6D96">
              <w:rPr>
                <w:rFonts w:cs="Arial"/>
                <w:sz w:val="20"/>
                <w:szCs w:val="20"/>
                <w:shd w:val="clear" w:color="auto" w:fill="FFFFFF"/>
              </w:rPr>
              <w:t xml:space="preserve">who </w:t>
            </w:r>
            <w:r w:rsidRPr="006E6D96">
              <w:rPr>
                <w:rFonts w:cs="Arial"/>
                <w:sz w:val="20"/>
                <w:szCs w:val="20"/>
              </w:rPr>
              <w:t xml:space="preserve">exhibits up-to-date trends </w:t>
            </w:r>
            <w:r w:rsidRPr="006E6D96">
              <w:rPr>
                <w:rFonts w:cs="Arial"/>
                <w:spacing w:val="3"/>
                <w:sz w:val="20"/>
                <w:szCs w:val="20"/>
              </w:rPr>
              <w:t xml:space="preserve">awareness of </w:t>
            </w:r>
            <w:r w:rsidRPr="006E6D96">
              <w:rPr>
                <w:rFonts w:cs="Arial"/>
                <w:sz w:val="20"/>
                <w:szCs w:val="20"/>
              </w:rPr>
              <w:t>collateralized / non-collateralized banking</w:t>
            </w:r>
            <w:r w:rsidRPr="006E6D96">
              <w:rPr>
                <w:rFonts w:cs="Arial"/>
                <w:spacing w:val="2"/>
                <w:sz w:val="20"/>
                <w:szCs w:val="20"/>
              </w:rPr>
              <w:t xml:space="preserve"> products</w:t>
            </w:r>
            <w:r w:rsidRPr="006E6D96">
              <w:rPr>
                <w:rFonts w:cs="Arial"/>
                <w:spacing w:val="3"/>
                <w:sz w:val="20"/>
                <w:szCs w:val="20"/>
              </w:rPr>
              <w:t xml:space="preserve"> across commercial, consumer, dealer </w:t>
            </w:r>
            <w:r w:rsidRPr="006E6D96">
              <w:rPr>
                <w:rFonts w:cs="Arial"/>
                <w:spacing w:val="-2"/>
                <w:sz w:val="20"/>
                <w:szCs w:val="20"/>
              </w:rPr>
              <w:t xml:space="preserve">financial, </w:t>
            </w:r>
            <w:r w:rsidRPr="006E6D96">
              <w:rPr>
                <w:rFonts w:cs="Arial"/>
                <w:spacing w:val="4"/>
                <w:sz w:val="20"/>
                <w:szCs w:val="20"/>
              </w:rPr>
              <w:t>leasing, asset-based lending, wealth and investment management</w:t>
            </w:r>
            <w:r w:rsidRPr="006E6D96">
              <w:rPr>
                <w:rFonts w:cs="Arial"/>
                <w:spacing w:val="2"/>
                <w:sz w:val="20"/>
                <w:szCs w:val="20"/>
              </w:rPr>
              <w:t>, private banking, and business banking</w:t>
            </w:r>
            <w:r w:rsidRPr="006E6D96">
              <w:rPr>
                <w:rFonts w:cs="Arial"/>
                <w:spacing w:val="-2"/>
                <w:sz w:val="20"/>
                <w:szCs w:val="20"/>
              </w:rPr>
              <w:t>.</w:t>
            </w:r>
          </w:p>
          <w:p w14:paraId="4DB283D9" w14:textId="77777777" w:rsidR="00EF6069" w:rsidRPr="006E6D96" w:rsidRDefault="00EF6069" w:rsidP="00EF6069">
            <w:pPr>
              <w:contextualSpacing/>
              <w:jc w:val="both"/>
              <w:rPr>
                <w:rFonts w:cs="Arial"/>
                <w:b/>
                <w:spacing w:val="4"/>
                <w:sz w:val="20"/>
                <w:szCs w:val="20"/>
                <w:shd w:val="clear" w:color="auto" w:fill="FFFFFF"/>
              </w:rPr>
            </w:pPr>
          </w:p>
          <w:p w14:paraId="5478F046" w14:textId="6CDFA51C" w:rsidR="00EF6069" w:rsidRPr="006E6D96" w:rsidRDefault="00EF6069" w:rsidP="00EF6069">
            <w:pPr>
              <w:contextualSpacing/>
              <w:jc w:val="both"/>
              <w:rPr>
                <w:rFonts w:cs="Arial"/>
                <w:spacing w:val="4"/>
                <w:sz w:val="20"/>
                <w:szCs w:val="20"/>
              </w:rPr>
            </w:pPr>
            <w:r w:rsidRPr="006E6D96">
              <w:rPr>
                <w:rFonts w:cs="Arial"/>
                <w:b/>
                <w:spacing w:val="4"/>
                <w:sz w:val="20"/>
                <w:szCs w:val="20"/>
                <w:shd w:val="clear" w:color="auto" w:fill="FFFFFF"/>
              </w:rPr>
              <w:t xml:space="preserve">Innovative Thought Leader </w:t>
            </w:r>
            <w:r w:rsidRPr="006E6D96">
              <w:rPr>
                <w:rFonts w:cs="Arial"/>
                <w:spacing w:val="4"/>
                <w:sz w:val="20"/>
                <w:szCs w:val="20"/>
                <w:shd w:val="clear" w:color="auto" w:fill="FFFFFF"/>
              </w:rPr>
              <w:t xml:space="preserve">who </w:t>
            </w:r>
            <w:r w:rsidRPr="006E6D96">
              <w:rPr>
                <w:rFonts w:cs="Arial"/>
                <w:spacing w:val="4"/>
                <w:sz w:val="20"/>
                <w:szCs w:val="20"/>
              </w:rPr>
              <w:t xml:space="preserve">gains </w:t>
            </w:r>
            <w:r w:rsidRPr="006E6D96">
              <w:rPr>
                <w:rFonts w:cs="Arial"/>
                <w:spacing w:val="2"/>
                <w:sz w:val="20"/>
                <w:szCs w:val="20"/>
              </w:rPr>
              <w:t xml:space="preserve">buy-in among multidisciplinary teams of Project Managers, Developers, and Business Analysts, among others, to </w:t>
            </w:r>
            <w:bookmarkStart w:id="3" w:name="_Hlk528247788"/>
            <w:r w:rsidRPr="006E6D96">
              <w:rPr>
                <w:rFonts w:cs="Arial"/>
                <w:spacing w:val="2"/>
                <w:sz w:val="20"/>
                <w:szCs w:val="20"/>
              </w:rPr>
              <w:t xml:space="preserve">promote unified </w:t>
            </w:r>
            <w:r w:rsidRPr="006E6D96">
              <w:rPr>
                <w:rFonts w:cs="Arial"/>
                <w:spacing w:val="6"/>
                <w:sz w:val="20"/>
                <w:szCs w:val="20"/>
              </w:rPr>
              <w:t>objectives, enhanced accountability, and incredible goal achievement</w:t>
            </w:r>
            <w:r w:rsidRPr="006E6D96">
              <w:rPr>
                <w:rFonts w:cs="Arial"/>
                <w:spacing w:val="4"/>
                <w:sz w:val="20"/>
                <w:szCs w:val="20"/>
                <w:shd w:val="clear" w:color="auto" w:fill="FFFFFF"/>
              </w:rPr>
              <w:t xml:space="preserve"> that aligns with a company’s mission.</w:t>
            </w:r>
            <w:r w:rsidRPr="006E6D96">
              <w:rPr>
                <w:rFonts w:cs="Arial"/>
                <w:spacing w:val="4"/>
                <w:sz w:val="20"/>
                <w:szCs w:val="20"/>
              </w:rPr>
              <w:t xml:space="preserve"> </w:t>
            </w:r>
            <w:bookmarkEnd w:id="3"/>
            <w:r w:rsidR="00971813">
              <w:rPr>
                <w:rFonts w:cs="Arial"/>
                <w:b/>
                <w:spacing w:val="4"/>
                <w:sz w:val="20"/>
                <w:szCs w:val="20"/>
              </w:rPr>
              <w:t xml:space="preserve">Six Sigma </w:t>
            </w:r>
            <w:r w:rsidRPr="006E6D96">
              <w:rPr>
                <w:rFonts w:cs="Arial"/>
                <w:bCs/>
                <w:spacing w:val="4"/>
                <w:sz w:val="20"/>
                <w:szCs w:val="20"/>
              </w:rPr>
              <w:t>certified leader</w:t>
            </w:r>
            <w:r w:rsidRPr="006E6D96">
              <w:rPr>
                <w:rFonts w:cs="Arial"/>
                <w:b/>
                <w:spacing w:val="4"/>
                <w:sz w:val="20"/>
                <w:szCs w:val="20"/>
              </w:rPr>
              <w:t xml:space="preserve"> </w:t>
            </w:r>
            <w:r w:rsidRPr="006E6D96">
              <w:rPr>
                <w:rFonts w:cs="Arial"/>
                <w:spacing w:val="4"/>
                <w:sz w:val="20"/>
                <w:szCs w:val="20"/>
              </w:rPr>
              <w:t>who builds solid alliances among executive-level decision-makers</w:t>
            </w:r>
            <w:r w:rsidR="003D4915">
              <w:rPr>
                <w:rFonts w:cs="Arial"/>
                <w:spacing w:val="4"/>
                <w:sz w:val="20"/>
                <w:szCs w:val="20"/>
              </w:rPr>
              <w:t xml:space="preserve"> and </w:t>
            </w:r>
            <w:r w:rsidRPr="006E6D96">
              <w:rPr>
                <w:rFonts w:cs="Arial"/>
                <w:spacing w:val="4"/>
                <w:sz w:val="20"/>
                <w:szCs w:val="20"/>
              </w:rPr>
              <w:t>who contributes solutions-centric critical thinking for change-focused results</w:t>
            </w:r>
            <w:bookmarkStart w:id="4" w:name="_Hlk528225182"/>
            <w:r w:rsidR="00971813">
              <w:rPr>
                <w:rFonts w:cs="Arial"/>
                <w:spacing w:val="4"/>
                <w:sz w:val="20"/>
                <w:szCs w:val="20"/>
              </w:rPr>
              <w:t xml:space="preserve">. </w:t>
            </w:r>
          </w:p>
          <w:bookmarkEnd w:id="2"/>
          <w:bookmarkEnd w:id="4"/>
          <w:p w14:paraId="786D2781" w14:textId="0E91689E" w:rsidR="00EF6069" w:rsidRDefault="00EF6069" w:rsidP="00EF6069"/>
          <w:p w14:paraId="648A01BD" w14:textId="77777777" w:rsidR="00CF28B7" w:rsidRPr="005F45C0" w:rsidRDefault="00CF28B7" w:rsidP="006B427E">
            <w:pPr>
              <w:pStyle w:val="ulul0"/>
              <w:numPr>
                <w:ilvl w:val="0"/>
                <w:numId w:val="0"/>
              </w:numPr>
              <w:tabs>
                <w:tab w:val="clear" w:pos="720"/>
              </w:tabs>
              <w:ind w:left="360"/>
              <w:rPr>
                <w:rFonts w:ascii="Century Gothic" w:hAnsi="Century Gothic"/>
              </w:rPr>
            </w:pPr>
          </w:p>
          <w:p w14:paraId="1D71A659" w14:textId="77777777" w:rsidR="00CF28B7" w:rsidRPr="003958FB" w:rsidRDefault="00CF28B7" w:rsidP="006B427E">
            <w:pPr>
              <w:pStyle w:val="ulul0"/>
              <w:numPr>
                <w:ilvl w:val="0"/>
                <w:numId w:val="0"/>
              </w:numPr>
              <w:tabs>
                <w:tab w:val="clear" w:pos="720"/>
                <w:tab w:val="num" w:pos="345"/>
              </w:tabs>
              <w:ind w:left="1080" w:right="342" w:hanging="360"/>
              <w:jc w:val="both"/>
              <w:rPr>
                <w:rFonts w:ascii="Century Gothic" w:hAnsi="Century Gothic" w:cs="Arial"/>
              </w:rPr>
            </w:pPr>
          </w:p>
          <w:p w14:paraId="2C077362" w14:textId="77777777" w:rsidR="00CF28B7" w:rsidRPr="005F45C0" w:rsidRDefault="00CF28B7" w:rsidP="006B427E">
            <w:pPr>
              <w:pStyle w:val="ulul0"/>
              <w:numPr>
                <w:ilvl w:val="0"/>
                <w:numId w:val="0"/>
              </w:numPr>
              <w:tabs>
                <w:tab w:val="clear" w:pos="720"/>
              </w:tabs>
              <w:ind w:left="720" w:right="342"/>
              <w:jc w:val="both"/>
              <w:rPr>
                <w:rFonts w:ascii="Century Gothic" w:hAnsi="Century Gothic"/>
                <w:color w:val="FF0000"/>
              </w:rPr>
            </w:pPr>
          </w:p>
          <w:p w14:paraId="34E24248" w14:textId="77777777" w:rsidR="00CF28B7" w:rsidRPr="00AE2FE0" w:rsidRDefault="00CF28B7" w:rsidP="006B427E">
            <w:pPr>
              <w:pStyle w:val="ulul0"/>
              <w:numPr>
                <w:ilvl w:val="0"/>
                <w:numId w:val="0"/>
              </w:numPr>
              <w:rPr>
                <w:rFonts w:ascii="Century Gothic" w:hAnsi="Century Gothic"/>
                <w:sz w:val="24"/>
                <w:szCs w:val="24"/>
              </w:rPr>
            </w:pPr>
          </w:p>
        </w:tc>
      </w:tr>
    </w:tbl>
    <w:p w14:paraId="2E83DBDE" w14:textId="77777777" w:rsidR="007134EC" w:rsidRDefault="007134EC" w:rsidP="00FD72C2">
      <w:pPr>
        <w:rPr>
          <w:b/>
        </w:rPr>
      </w:pPr>
    </w:p>
    <w:p w14:paraId="4F9A2881" w14:textId="648DBD92" w:rsidR="00E228BF" w:rsidRPr="009A6315" w:rsidRDefault="00E228BF" w:rsidP="00FD72C2">
      <w:pPr>
        <w:rPr>
          <w:b/>
        </w:rPr>
      </w:pPr>
      <w:r w:rsidRPr="009A6315">
        <w:rPr>
          <w:b/>
        </w:rPr>
        <w:t xml:space="preserve">CHRONOLOGICAL SUMMARY </w:t>
      </w:r>
      <w:r w:rsidR="009A6315" w:rsidRPr="009A6315">
        <w:rPr>
          <w:b/>
        </w:rPr>
        <w:t>OF EXPERIENCE</w:t>
      </w:r>
    </w:p>
    <w:p w14:paraId="62A545D5" w14:textId="77777777" w:rsidR="00EF6069" w:rsidRDefault="00EF6069" w:rsidP="00EF6069">
      <w:pPr>
        <w:tabs>
          <w:tab w:val="right" w:pos="10224"/>
        </w:tabs>
        <w:contextualSpacing/>
        <w:rPr>
          <w:rFonts w:cs="Arial"/>
          <w:smallCaps/>
          <w:spacing w:val="4"/>
          <w:sz w:val="20"/>
          <w:szCs w:val="20"/>
          <w:u w:val="single"/>
        </w:rPr>
      </w:pPr>
    </w:p>
    <w:p w14:paraId="10BB5D12" w14:textId="37E77E1F" w:rsidR="00EF6069" w:rsidRPr="00EF6069" w:rsidRDefault="00EF6069" w:rsidP="00EF6069">
      <w:proofErr w:type="spellStart"/>
      <w:r w:rsidRPr="00EF6069">
        <w:t>Exigo</w:t>
      </w:r>
      <w:proofErr w:type="spellEnd"/>
      <w:r w:rsidRPr="00EF6069">
        <w:t xml:space="preserve"> Office, Inc.</w:t>
      </w:r>
      <w:r>
        <w:tab/>
      </w:r>
      <w:r>
        <w:tab/>
      </w:r>
      <w:r>
        <w:tab/>
      </w:r>
      <w:r>
        <w:tab/>
      </w:r>
      <w:r>
        <w:tab/>
      </w:r>
      <w:r>
        <w:tab/>
      </w:r>
      <w:r w:rsidRPr="00EF6069">
        <w:t>(12/2014 – 06/2019)</w:t>
      </w:r>
    </w:p>
    <w:p w14:paraId="13DBEF20" w14:textId="2E3FBA41" w:rsidR="00EF6069" w:rsidRPr="00EF6069" w:rsidRDefault="00EF6069" w:rsidP="00EF6069">
      <w:pPr>
        <w:pStyle w:val="ListParagraph"/>
        <w:ind w:left="0"/>
        <w:rPr>
          <w:rFonts w:ascii="Century Gothic" w:hAnsi="Century Gothic"/>
          <w:spacing w:val="4"/>
          <w:sz w:val="22"/>
          <w:szCs w:val="22"/>
        </w:rPr>
      </w:pPr>
      <w:r w:rsidRPr="00EF6069">
        <w:rPr>
          <w:rFonts w:ascii="Century Gothic" w:hAnsi="Century Gothic"/>
          <w:b/>
          <w:spacing w:val="4"/>
          <w:sz w:val="22"/>
          <w:szCs w:val="22"/>
        </w:rPr>
        <w:t>Implementation</w:t>
      </w:r>
      <w:r w:rsidR="00971813">
        <w:rPr>
          <w:rFonts w:ascii="Century Gothic" w:hAnsi="Century Gothic"/>
          <w:b/>
          <w:spacing w:val="4"/>
          <w:sz w:val="22"/>
          <w:szCs w:val="22"/>
        </w:rPr>
        <w:t>s Project</w:t>
      </w:r>
      <w:r w:rsidRPr="00EF6069">
        <w:rPr>
          <w:rFonts w:ascii="Century Gothic" w:hAnsi="Century Gothic"/>
          <w:b/>
          <w:spacing w:val="4"/>
          <w:sz w:val="22"/>
          <w:szCs w:val="22"/>
        </w:rPr>
        <w:t xml:space="preserve"> Manager </w:t>
      </w:r>
    </w:p>
    <w:p w14:paraId="7771667A" w14:textId="1F163F89" w:rsidR="00EF6069" w:rsidRPr="006E6D96" w:rsidRDefault="00EF6069" w:rsidP="00EF6069">
      <w:pPr>
        <w:pStyle w:val="ListParagraph"/>
        <w:ind w:left="0"/>
        <w:jc w:val="both"/>
        <w:rPr>
          <w:rFonts w:ascii="Century Gothic" w:hAnsi="Century Gothic"/>
          <w:spacing w:val="4"/>
        </w:rPr>
      </w:pPr>
      <w:r w:rsidRPr="006E6D96">
        <w:rPr>
          <w:rFonts w:ascii="Century Gothic" w:hAnsi="Century Gothic"/>
          <w:spacing w:val="4"/>
        </w:rPr>
        <w:t xml:space="preserve">Capitalize on the opportunity to lead the forward-thinking conversion of 28 clients to </w:t>
      </w:r>
      <w:proofErr w:type="spellStart"/>
      <w:r w:rsidRPr="006E6D96">
        <w:rPr>
          <w:rFonts w:ascii="Century Gothic" w:hAnsi="Century Gothic"/>
          <w:spacing w:val="4"/>
        </w:rPr>
        <w:t>Exigo</w:t>
      </w:r>
      <w:proofErr w:type="spellEnd"/>
      <w:r w:rsidRPr="006E6D96">
        <w:rPr>
          <w:rFonts w:ascii="Century Gothic" w:hAnsi="Century Gothic"/>
          <w:spacing w:val="4"/>
        </w:rPr>
        <w:t xml:space="preserve"> software (B2C) to-date within multiple countries.  Mentor and manage 2 Agile teams of Implementation Pods that included </w:t>
      </w:r>
      <w:r w:rsidR="00971813">
        <w:rPr>
          <w:rFonts w:ascii="Century Gothic" w:hAnsi="Century Gothic"/>
          <w:spacing w:val="4"/>
        </w:rPr>
        <w:t xml:space="preserve">Project Coordinators, </w:t>
      </w:r>
      <w:r w:rsidRPr="006E6D96">
        <w:rPr>
          <w:rFonts w:ascii="Century Gothic" w:hAnsi="Century Gothic"/>
          <w:spacing w:val="4"/>
        </w:rPr>
        <w:t xml:space="preserve">Business Analysts, Web Developers, Custom .NET Developers, and Mobile Application Developers.  Draft and disseminate training documentation for the full </w:t>
      </w:r>
      <w:proofErr w:type="spellStart"/>
      <w:r w:rsidRPr="006E6D96">
        <w:rPr>
          <w:rFonts w:ascii="Century Gothic" w:hAnsi="Century Gothic"/>
          <w:spacing w:val="4"/>
        </w:rPr>
        <w:t>Exigo</w:t>
      </w:r>
      <w:proofErr w:type="spellEnd"/>
      <w:r w:rsidRPr="006E6D96">
        <w:rPr>
          <w:rFonts w:ascii="Century Gothic" w:hAnsi="Century Gothic"/>
          <w:spacing w:val="4"/>
        </w:rPr>
        <w:t xml:space="preserve"> system, including translating the documentation into dynamic training videos for use by the company’s clients. </w:t>
      </w:r>
    </w:p>
    <w:p w14:paraId="54755DF1" w14:textId="77777777" w:rsidR="00EF6069" w:rsidRPr="006E6D96" w:rsidRDefault="00EF6069" w:rsidP="00EF6069">
      <w:pPr>
        <w:pStyle w:val="ListParagraph"/>
        <w:ind w:left="0"/>
        <w:jc w:val="both"/>
        <w:rPr>
          <w:rFonts w:ascii="Century Gothic" w:hAnsi="Century Gothic"/>
          <w:spacing w:val="4"/>
        </w:rPr>
      </w:pPr>
    </w:p>
    <w:p w14:paraId="35A1B7B3" w14:textId="286AA949" w:rsidR="00EF6069" w:rsidRDefault="00DA06C2"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t>Directly managed the conversion of 28 clients with teams in multiple countries</w:t>
      </w:r>
    </w:p>
    <w:p w14:paraId="57449EB4" w14:textId="6655A2A9" w:rsidR="00DA06C2" w:rsidRPr="006B427E" w:rsidRDefault="00DA06C2"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t>Directly managed the full SDLC for custom eCommerce and BackOffice websites</w:t>
      </w:r>
    </w:p>
    <w:p w14:paraId="18111D01" w14:textId="03864802" w:rsidR="00EF6069" w:rsidRPr="006B427E" w:rsidRDefault="00DA06C2"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t>Owned all clients from Sales Handoff to 30 Days Post Implementation</w:t>
      </w:r>
    </w:p>
    <w:p w14:paraId="63927412" w14:textId="06E0F377"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Analyze</w:t>
      </w:r>
      <w:r w:rsidR="00DA06C2">
        <w:rPr>
          <w:rFonts w:ascii="Century Gothic" w:hAnsi="Century Gothic"/>
          <w:spacing w:val="4"/>
        </w:rPr>
        <w:t>d</w:t>
      </w:r>
      <w:r w:rsidRPr="006B427E">
        <w:rPr>
          <w:rFonts w:ascii="Century Gothic" w:hAnsi="Century Gothic"/>
          <w:spacing w:val="4"/>
        </w:rPr>
        <w:t xml:space="preserve"> and prepare</w:t>
      </w:r>
      <w:r w:rsidR="00DA06C2">
        <w:rPr>
          <w:rFonts w:ascii="Century Gothic" w:hAnsi="Century Gothic"/>
          <w:spacing w:val="4"/>
        </w:rPr>
        <w:t>d</w:t>
      </w:r>
      <w:r w:rsidRPr="006B427E">
        <w:rPr>
          <w:rFonts w:ascii="Century Gothic" w:hAnsi="Century Gothic"/>
          <w:spacing w:val="4"/>
        </w:rPr>
        <w:t xml:space="preserve"> client </w:t>
      </w:r>
      <w:r w:rsidR="000D759A">
        <w:rPr>
          <w:rFonts w:ascii="Century Gothic" w:hAnsi="Century Gothic"/>
          <w:spacing w:val="4"/>
        </w:rPr>
        <w:t>data and processes</w:t>
      </w:r>
      <w:r w:rsidR="00DA06C2">
        <w:rPr>
          <w:rFonts w:ascii="Century Gothic" w:hAnsi="Century Gothic"/>
          <w:spacing w:val="4"/>
        </w:rPr>
        <w:t xml:space="preserve"> </w:t>
      </w:r>
      <w:r w:rsidRPr="006B427E">
        <w:rPr>
          <w:rFonts w:ascii="Century Gothic" w:hAnsi="Century Gothic"/>
          <w:spacing w:val="4"/>
        </w:rPr>
        <w:t>to move to a Cloud based system</w:t>
      </w:r>
    </w:p>
    <w:p w14:paraId="1B69058A" w14:textId="76A0CF56" w:rsidR="00EF6069" w:rsidRDefault="002A03FA"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t>Directly led project</w:t>
      </w:r>
      <w:r w:rsidR="000D759A">
        <w:rPr>
          <w:rFonts w:ascii="Century Gothic" w:hAnsi="Century Gothic"/>
          <w:spacing w:val="4"/>
        </w:rPr>
        <w:t xml:space="preserve"> to design and execute the Implementation Process</w:t>
      </w:r>
    </w:p>
    <w:p w14:paraId="34F7F4A6" w14:textId="7FA213D4" w:rsidR="002A03FA" w:rsidRPr="002A03FA" w:rsidRDefault="002A03FA" w:rsidP="002A03FA">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t xml:space="preserve">Wrote the system documentation for </w:t>
      </w:r>
      <w:proofErr w:type="spellStart"/>
      <w:r>
        <w:rPr>
          <w:rFonts w:ascii="Century Gothic" w:hAnsi="Century Gothic"/>
          <w:spacing w:val="4"/>
        </w:rPr>
        <w:t>Exigo</w:t>
      </w:r>
      <w:proofErr w:type="spellEnd"/>
      <w:r>
        <w:rPr>
          <w:rFonts w:ascii="Century Gothic" w:hAnsi="Century Gothic"/>
          <w:spacing w:val="4"/>
        </w:rPr>
        <w:t xml:space="preserve"> and created a web training hub for clients</w:t>
      </w:r>
    </w:p>
    <w:p w14:paraId="27063070" w14:textId="77777777" w:rsidR="00EF6069" w:rsidRPr="006E6D96" w:rsidRDefault="00EF6069" w:rsidP="00EF6069">
      <w:pPr>
        <w:jc w:val="center"/>
        <w:rPr>
          <w:rFonts w:cs="Arial"/>
          <w:spacing w:val="4"/>
          <w:sz w:val="20"/>
          <w:szCs w:val="20"/>
        </w:rPr>
      </w:pPr>
    </w:p>
    <w:p w14:paraId="337D0018" w14:textId="639F7B75" w:rsidR="00EF6069" w:rsidRPr="00EF6069" w:rsidRDefault="002A03FA" w:rsidP="00EF6069">
      <w:pPr>
        <w:pStyle w:val="ListParagraph"/>
        <w:ind w:left="0"/>
        <w:rPr>
          <w:rFonts w:ascii="Century Gothic" w:hAnsi="Century Gothic"/>
          <w:spacing w:val="4"/>
          <w:sz w:val="22"/>
          <w:szCs w:val="22"/>
        </w:rPr>
      </w:pPr>
      <w:r>
        <w:rPr>
          <w:rFonts w:ascii="Century Gothic" w:hAnsi="Century Gothic"/>
          <w:b/>
          <w:spacing w:val="4"/>
          <w:sz w:val="22"/>
          <w:szCs w:val="22"/>
        </w:rPr>
        <w:t>Project Manager</w:t>
      </w:r>
      <w:r w:rsidR="00EF6069" w:rsidRPr="00EF6069">
        <w:rPr>
          <w:rFonts w:ascii="Century Gothic" w:hAnsi="Century Gothic"/>
          <w:b/>
          <w:spacing w:val="4"/>
          <w:sz w:val="22"/>
          <w:szCs w:val="22"/>
        </w:rPr>
        <w:t xml:space="preserve"> – Custom Programming </w:t>
      </w:r>
    </w:p>
    <w:p w14:paraId="5D797687" w14:textId="76AE1F07" w:rsidR="00EF6069" w:rsidRPr="006E6D96" w:rsidRDefault="00EF6069" w:rsidP="00EF6069">
      <w:pPr>
        <w:pStyle w:val="ListParagraph"/>
        <w:ind w:left="0"/>
        <w:jc w:val="both"/>
        <w:rPr>
          <w:rFonts w:ascii="Century Gothic" w:hAnsi="Century Gothic"/>
          <w:spacing w:val="4"/>
        </w:rPr>
      </w:pPr>
      <w:r w:rsidRPr="006E6D96">
        <w:rPr>
          <w:rFonts w:ascii="Century Gothic" w:hAnsi="Century Gothic"/>
          <w:spacing w:val="4"/>
        </w:rPr>
        <w:t xml:space="preserve">Applied strong leadership talents toward </w:t>
      </w:r>
      <w:r w:rsidR="002A03FA">
        <w:rPr>
          <w:rFonts w:ascii="Century Gothic" w:hAnsi="Century Gothic"/>
          <w:spacing w:val="4"/>
        </w:rPr>
        <w:t>managing the work of</w:t>
      </w:r>
      <w:r w:rsidRPr="006E6D96">
        <w:rPr>
          <w:rFonts w:ascii="Century Gothic" w:hAnsi="Century Gothic"/>
          <w:spacing w:val="4"/>
        </w:rPr>
        <w:t xml:space="preserve"> a top-performing team of </w:t>
      </w:r>
      <w:r w:rsidR="002A03FA">
        <w:rPr>
          <w:rFonts w:ascii="Century Gothic" w:hAnsi="Century Gothic"/>
          <w:spacing w:val="4"/>
        </w:rPr>
        <w:t>D</w:t>
      </w:r>
      <w:r w:rsidRPr="006E6D96">
        <w:rPr>
          <w:rFonts w:ascii="Century Gothic" w:hAnsi="Century Gothic"/>
          <w:spacing w:val="4"/>
        </w:rPr>
        <w:t xml:space="preserve">evelopers </w:t>
      </w:r>
      <w:r w:rsidR="002A03FA">
        <w:rPr>
          <w:rFonts w:ascii="Century Gothic" w:hAnsi="Century Gothic"/>
          <w:spacing w:val="4"/>
        </w:rPr>
        <w:t xml:space="preserve">and Business Analysts </w:t>
      </w:r>
      <w:r w:rsidRPr="006E6D96">
        <w:rPr>
          <w:rFonts w:ascii="Century Gothic" w:hAnsi="Century Gothic"/>
          <w:spacing w:val="4"/>
        </w:rPr>
        <w:t xml:space="preserve">focused on customizations for existing clients.  Contributed skill with areas of responsibility that included Order Calculation Engine, Money In / Out, Logistics, Invoices, </w:t>
      </w:r>
      <w:r w:rsidR="002A03FA">
        <w:rPr>
          <w:rFonts w:ascii="Century Gothic" w:hAnsi="Century Gothic"/>
          <w:spacing w:val="4"/>
        </w:rPr>
        <w:t xml:space="preserve">Marketing / Promotion Engine </w:t>
      </w:r>
      <w:r w:rsidRPr="006E6D96">
        <w:rPr>
          <w:rFonts w:ascii="Century Gothic" w:hAnsi="Century Gothic"/>
          <w:spacing w:val="4"/>
        </w:rPr>
        <w:t>and other Custom Services per clients’ needs.</w:t>
      </w:r>
    </w:p>
    <w:p w14:paraId="17C502C5" w14:textId="77777777" w:rsidR="00EF6069" w:rsidRPr="006E6D96" w:rsidRDefault="00EF6069" w:rsidP="00EF6069">
      <w:pPr>
        <w:pStyle w:val="ListParagraph"/>
        <w:ind w:left="0"/>
        <w:jc w:val="both"/>
        <w:rPr>
          <w:rFonts w:ascii="Century Gothic" w:hAnsi="Century Gothic"/>
          <w:spacing w:val="4"/>
        </w:rPr>
      </w:pPr>
    </w:p>
    <w:p w14:paraId="7C07FE5A" w14:textId="10E93E97"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Proactively planned and managed a cost-effective team budget</w:t>
      </w:r>
    </w:p>
    <w:p w14:paraId="59B5CB23" w14:textId="5F12E1D3"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Expertly analyzed and improved upon processes to boost productivity</w:t>
      </w:r>
    </w:p>
    <w:p w14:paraId="25FC3B9D" w14:textId="428C2F88" w:rsidR="002A03FA" w:rsidRDefault="002A03FA"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t>Analyzed Issue Data for Trends and Root Cause</w:t>
      </w:r>
    </w:p>
    <w:p w14:paraId="2E3EF514" w14:textId="37063CB9" w:rsidR="00EF6069" w:rsidRPr="006B427E" w:rsidRDefault="00E639F3"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t>Directly managed large projects to improve client user experience</w:t>
      </w:r>
    </w:p>
    <w:p w14:paraId="404CC14E" w14:textId="77777777" w:rsidR="00EF6069" w:rsidRPr="006E6D96" w:rsidRDefault="00EF6069" w:rsidP="00EF6069">
      <w:pPr>
        <w:pStyle w:val="NoSpacing"/>
        <w:jc w:val="center"/>
        <w:rPr>
          <w:rFonts w:ascii="Century Gothic" w:hAnsi="Century Gothic" w:cs="Arial"/>
          <w:spacing w:val="4"/>
          <w:sz w:val="20"/>
          <w:szCs w:val="20"/>
        </w:rPr>
      </w:pPr>
    </w:p>
    <w:p w14:paraId="3B4BD144" w14:textId="34A790CB" w:rsidR="00EF6069" w:rsidRPr="00EF6069" w:rsidRDefault="00EF6069" w:rsidP="00EF6069">
      <w:r w:rsidRPr="00EF6069">
        <w:t>Exeter Finance</w:t>
      </w:r>
      <w:r>
        <w:tab/>
      </w:r>
      <w:r>
        <w:tab/>
      </w:r>
      <w:r>
        <w:tab/>
      </w:r>
      <w:r>
        <w:tab/>
      </w:r>
      <w:r>
        <w:tab/>
      </w:r>
      <w:r>
        <w:tab/>
      </w:r>
      <w:r w:rsidRPr="00EF6069">
        <w:t>(10/2012 – 11/2014)</w:t>
      </w:r>
    </w:p>
    <w:p w14:paraId="51BCC49A" w14:textId="36B6259F" w:rsidR="00EF6069" w:rsidRPr="006E6D96" w:rsidRDefault="00EF6069" w:rsidP="00EF6069">
      <w:pPr>
        <w:tabs>
          <w:tab w:val="right" w:pos="10224"/>
        </w:tabs>
        <w:contextualSpacing/>
        <w:rPr>
          <w:rFonts w:cs="Arial"/>
          <w:i/>
          <w:spacing w:val="4"/>
          <w:sz w:val="20"/>
          <w:szCs w:val="20"/>
        </w:rPr>
      </w:pPr>
      <w:r w:rsidRPr="006E6D96">
        <w:rPr>
          <w:rFonts w:cs="Arial"/>
          <w:i/>
          <w:spacing w:val="4"/>
          <w:sz w:val="20"/>
          <w:szCs w:val="20"/>
        </w:rPr>
        <w:t>Strategic Originations / Marketing</w:t>
      </w:r>
    </w:p>
    <w:p w14:paraId="51CF31F8" w14:textId="04CE0DE5" w:rsidR="00EF6069" w:rsidRPr="00EF6069" w:rsidRDefault="00EF6069" w:rsidP="00EF6069">
      <w:pPr>
        <w:pStyle w:val="ListParagraph"/>
        <w:ind w:left="0"/>
        <w:rPr>
          <w:rFonts w:ascii="Century Gothic" w:hAnsi="Century Gothic"/>
          <w:spacing w:val="4"/>
          <w:sz w:val="22"/>
          <w:szCs w:val="22"/>
        </w:rPr>
      </w:pPr>
      <w:r w:rsidRPr="00EF6069">
        <w:rPr>
          <w:rFonts w:ascii="Century Gothic" w:hAnsi="Century Gothic"/>
          <w:b/>
          <w:spacing w:val="4"/>
          <w:sz w:val="22"/>
          <w:szCs w:val="22"/>
        </w:rPr>
        <w:t>Program Manag</w:t>
      </w:r>
      <w:r w:rsidR="00E639F3">
        <w:rPr>
          <w:rFonts w:ascii="Century Gothic" w:hAnsi="Century Gothic"/>
          <w:b/>
          <w:spacing w:val="4"/>
          <w:sz w:val="22"/>
          <w:szCs w:val="22"/>
        </w:rPr>
        <w:t xml:space="preserve">er </w:t>
      </w:r>
    </w:p>
    <w:p w14:paraId="14BCD1C3" w14:textId="77777777" w:rsidR="00EF6069" w:rsidRPr="006E6D96" w:rsidRDefault="00EF6069" w:rsidP="00EF6069">
      <w:pPr>
        <w:pStyle w:val="ListParagraph"/>
        <w:ind w:left="0"/>
        <w:jc w:val="both"/>
        <w:rPr>
          <w:rFonts w:ascii="Century Gothic" w:hAnsi="Century Gothic"/>
          <w:spacing w:val="4"/>
        </w:rPr>
      </w:pPr>
      <w:r w:rsidRPr="006E6D96">
        <w:rPr>
          <w:rFonts w:ascii="Century Gothic" w:hAnsi="Century Gothic"/>
          <w:spacing w:val="4"/>
        </w:rPr>
        <w:t>Developed a valuable partner relationship with a large-scale automobile manufacturer from inception through to pilot, including building out business and technology processes to support the pilot, as well as developing dealership and customer loyalty programs.  Developed, implemented, and managed a nationwide pilot partnership with Uber that was designed to work with Toyota and GMC manufacturers to provide nationwide vehicles for Uber drivers.  Managed a profitable partner relationship with CarMax to drive continuous improvements that met company needs with a modified Agile approach used to bring efficiency in iterations.</w:t>
      </w:r>
    </w:p>
    <w:p w14:paraId="2AC7D113" w14:textId="77777777" w:rsidR="00EF6069" w:rsidRPr="006E6D96" w:rsidRDefault="00EF6069" w:rsidP="00EF6069">
      <w:pPr>
        <w:pStyle w:val="ListParagraph"/>
        <w:ind w:left="0"/>
        <w:jc w:val="both"/>
        <w:rPr>
          <w:rFonts w:ascii="Century Gothic" w:hAnsi="Century Gothic"/>
          <w:spacing w:val="4"/>
        </w:rPr>
      </w:pPr>
    </w:p>
    <w:p w14:paraId="4EAC9853" w14:textId="3CA923CB" w:rsidR="00EF6069" w:rsidRPr="006B427E" w:rsidRDefault="00E639F3"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2"/>
        </w:rPr>
        <w:t>Directly</w:t>
      </w:r>
      <w:r w:rsidR="00EF6069" w:rsidRPr="006B427E">
        <w:rPr>
          <w:rFonts w:ascii="Century Gothic" w:hAnsi="Century Gothic"/>
          <w:spacing w:val="2"/>
        </w:rPr>
        <w:t xml:space="preserve"> managed a large-scale </w:t>
      </w:r>
      <w:r>
        <w:rPr>
          <w:rFonts w:ascii="Century Gothic" w:hAnsi="Century Gothic"/>
          <w:spacing w:val="2"/>
        </w:rPr>
        <w:t>program</w:t>
      </w:r>
      <w:r w:rsidR="00EF6069" w:rsidRPr="006B427E">
        <w:rPr>
          <w:rFonts w:ascii="Century Gothic" w:hAnsi="Century Gothic"/>
          <w:spacing w:val="2"/>
        </w:rPr>
        <w:t xml:space="preserve"> of wide-ranging marketing projects</w:t>
      </w:r>
    </w:p>
    <w:p w14:paraId="4E5C7A7F" w14:textId="17416437"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 xml:space="preserve">Continually used Six Sigma tools to </w:t>
      </w:r>
      <w:r w:rsidRPr="006B427E">
        <w:rPr>
          <w:rFonts w:ascii="Century Gothic" w:hAnsi="Century Gothic"/>
          <w:spacing w:val="2"/>
        </w:rPr>
        <w:t>improve speed and accuracy of business</w:t>
      </w:r>
      <w:r w:rsidRPr="006B427E">
        <w:rPr>
          <w:rFonts w:ascii="Century Gothic" w:hAnsi="Century Gothic"/>
          <w:spacing w:val="4"/>
        </w:rPr>
        <w:t xml:space="preserve"> and technology processes</w:t>
      </w:r>
    </w:p>
    <w:p w14:paraId="4CD44BE1" w14:textId="3256A74D"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 xml:space="preserve">Designed and implemented the loan review process for the Uber relationship </w:t>
      </w:r>
    </w:p>
    <w:p w14:paraId="076FC63E" w14:textId="415D1435"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 xml:space="preserve">Tracked and analyzed data trends for the Uber and Ally relationships </w:t>
      </w:r>
    </w:p>
    <w:p w14:paraId="6614E148" w14:textId="77777777" w:rsidR="00EF6069" w:rsidRPr="006E6D96" w:rsidRDefault="00EF6069" w:rsidP="00EF6069">
      <w:pPr>
        <w:pStyle w:val="NoSpacing"/>
        <w:jc w:val="center"/>
        <w:rPr>
          <w:rFonts w:ascii="Century Gothic" w:hAnsi="Century Gothic" w:cs="Arial"/>
          <w:spacing w:val="4"/>
          <w:sz w:val="20"/>
          <w:szCs w:val="20"/>
        </w:rPr>
      </w:pPr>
    </w:p>
    <w:p w14:paraId="4A13802A" w14:textId="77777777" w:rsidR="00EF6069" w:rsidRPr="006E6D96" w:rsidRDefault="00EF6069" w:rsidP="00EF6069">
      <w:pPr>
        <w:tabs>
          <w:tab w:val="right" w:pos="10224"/>
        </w:tabs>
        <w:contextualSpacing/>
        <w:rPr>
          <w:rFonts w:cs="Arial"/>
          <w:i/>
          <w:spacing w:val="4"/>
          <w:sz w:val="20"/>
          <w:szCs w:val="20"/>
        </w:rPr>
      </w:pPr>
      <w:r w:rsidRPr="006E6D96">
        <w:rPr>
          <w:rFonts w:cs="Arial"/>
          <w:i/>
          <w:spacing w:val="4"/>
          <w:sz w:val="20"/>
          <w:szCs w:val="20"/>
        </w:rPr>
        <w:t>Originations</w:t>
      </w:r>
    </w:p>
    <w:p w14:paraId="6928B282" w14:textId="0953CA3A" w:rsidR="00EF6069" w:rsidRPr="00EF6069" w:rsidRDefault="00EF6069" w:rsidP="00EF6069">
      <w:pPr>
        <w:pStyle w:val="ListParagraph"/>
        <w:ind w:left="0"/>
        <w:rPr>
          <w:rFonts w:ascii="Century Gothic" w:hAnsi="Century Gothic"/>
          <w:spacing w:val="4"/>
          <w:sz w:val="22"/>
          <w:szCs w:val="22"/>
        </w:rPr>
      </w:pPr>
      <w:r w:rsidRPr="00EF6069">
        <w:rPr>
          <w:rFonts w:ascii="Century Gothic" w:hAnsi="Century Gothic"/>
          <w:b/>
          <w:spacing w:val="4"/>
          <w:sz w:val="22"/>
          <w:szCs w:val="22"/>
        </w:rPr>
        <w:t>Project Manage</w:t>
      </w:r>
      <w:r w:rsidR="00E639F3">
        <w:rPr>
          <w:rFonts w:ascii="Century Gothic" w:hAnsi="Century Gothic"/>
          <w:b/>
          <w:spacing w:val="4"/>
          <w:sz w:val="22"/>
          <w:szCs w:val="22"/>
        </w:rPr>
        <w:t>r</w:t>
      </w:r>
      <w:r w:rsidRPr="00EF6069">
        <w:rPr>
          <w:rFonts w:ascii="Century Gothic" w:hAnsi="Century Gothic"/>
          <w:b/>
          <w:spacing w:val="4"/>
          <w:sz w:val="22"/>
          <w:szCs w:val="22"/>
        </w:rPr>
        <w:t xml:space="preserve"> </w:t>
      </w:r>
    </w:p>
    <w:p w14:paraId="59550A9A" w14:textId="48D2AAFE" w:rsidR="00EF6069" w:rsidRPr="006E6D96" w:rsidRDefault="00EF6069" w:rsidP="00EF6069">
      <w:pPr>
        <w:pStyle w:val="ListParagraph"/>
        <w:ind w:left="0"/>
        <w:jc w:val="both"/>
        <w:rPr>
          <w:rFonts w:ascii="Century Gothic" w:hAnsi="Century Gothic"/>
          <w:spacing w:val="4"/>
        </w:rPr>
      </w:pPr>
      <w:r w:rsidRPr="006E6D96">
        <w:rPr>
          <w:rFonts w:ascii="Century Gothic" w:hAnsi="Century Gothic"/>
          <w:spacing w:val="4"/>
        </w:rPr>
        <w:t xml:space="preserve">Leveraged broad scope of industry knowledge toward building and sustaining mutually beneficial relationships with all IT vendors for companywide loan originations including risk analysis and </w:t>
      </w:r>
      <w:r w:rsidRPr="006E6D96">
        <w:rPr>
          <w:rFonts w:ascii="Century Gothic" w:hAnsi="Century Gothic"/>
          <w:spacing w:val="4"/>
        </w:rPr>
        <w:lastRenderedPageBreak/>
        <w:t xml:space="preserve">management.  Mentored and managed a team of Project Managers working on loan originations initiatives. </w:t>
      </w:r>
    </w:p>
    <w:p w14:paraId="2E84ACEF" w14:textId="77777777" w:rsidR="00EF6069" w:rsidRPr="006E6D96" w:rsidRDefault="00EF6069" w:rsidP="00EF6069">
      <w:pPr>
        <w:pStyle w:val="ListParagraph"/>
        <w:ind w:left="0"/>
        <w:jc w:val="both"/>
        <w:rPr>
          <w:rFonts w:ascii="Century Gothic" w:hAnsi="Century Gothic"/>
          <w:spacing w:val="4"/>
        </w:rPr>
      </w:pPr>
    </w:p>
    <w:p w14:paraId="03B35A26" w14:textId="7FC3037F" w:rsidR="00E639F3" w:rsidRDefault="00E639F3"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t>Directly managed</w:t>
      </w:r>
      <w:r w:rsidRPr="006E6D96">
        <w:rPr>
          <w:rFonts w:ascii="Century Gothic" w:hAnsi="Century Gothic"/>
          <w:spacing w:val="4"/>
        </w:rPr>
        <w:t xml:space="preserve"> the $4-million Loan Origination System </w:t>
      </w:r>
      <w:r>
        <w:rPr>
          <w:rFonts w:ascii="Century Gothic" w:hAnsi="Century Gothic"/>
          <w:spacing w:val="4"/>
        </w:rPr>
        <w:t>Conversion</w:t>
      </w:r>
      <w:r w:rsidRPr="006E6D96">
        <w:rPr>
          <w:rFonts w:ascii="Century Gothic" w:hAnsi="Century Gothic"/>
          <w:spacing w:val="4"/>
        </w:rPr>
        <w:t xml:space="preserve"> Project</w:t>
      </w:r>
    </w:p>
    <w:p w14:paraId="32EB1162" w14:textId="558312AA"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Completed the above project on-target and in-budget to bring 100% auto-decisioning to the company</w:t>
      </w:r>
      <w:r w:rsidR="00E639F3">
        <w:rPr>
          <w:rFonts w:ascii="Century Gothic" w:hAnsi="Century Gothic"/>
          <w:spacing w:val="4"/>
        </w:rPr>
        <w:t xml:space="preserve"> (seconds vs hours)</w:t>
      </w:r>
    </w:p>
    <w:p w14:paraId="7F06BE28" w14:textId="7047DB2C"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Developed and implemented comprehensive project processes across the Project Management Office (PMO), including procedures and templates for Waterfall, as well as modified Waterfall / Agil</w:t>
      </w:r>
      <w:r w:rsidR="00E639F3">
        <w:rPr>
          <w:rFonts w:ascii="Century Gothic" w:hAnsi="Century Gothic"/>
          <w:spacing w:val="4"/>
        </w:rPr>
        <w:t xml:space="preserve">e. </w:t>
      </w:r>
    </w:p>
    <w:p w14:paraId="40B9F167" w14:textId="77777777" w:rsidR="00EF6069" w:rsidRPr="006E6D96" w:rsidRDefault="00EF6069" w:rsidP="00EF6069">
      <w:pPr>
        <w:contextualSpacing/>
        <w:jc w:val="center"/>
        <w:rPr>
          <w:rFonts w:cs="Arial"/>
          <w:spacing w:val="4"/>
          <w:sz w:val="20"/>
          <w:szCs w:val="20"/>
        </w:rPr>
      </w:pPr>
    </w:p>
    <w:p w14:paraId="0EB13891" w14:textId="7BCECD9F" w:rsidR="00EF6069" w:rsidRPr="00EF6069" w:rsidRDefault="00EF6069" w:rsidP="00EF6069">
      <w:pPr>
        <w:rPr>
          <w:szCs w:val="22"/>
        </w:rPr>
      </w:pPr>
      <w:r w:rsidRPr="00EF6069">
        <w:rPr>
          <w:szCs w:val="22"/>
        </w:rPr>
        <w:t>Santander Consumer USA, Inc.</w:t>
      </w:r>
      <w:r w:rsidRPr="00EF6069">
        <w:rPr>
          <w:szCs w:val="22"/>
        </w:rPr>
        <w:tab/>
      </w:r>
      <w:r w:rsidRPr="00EF6069">
        <w:rPr>
          <w:szCs w:val="22"/>
        </w:rPr>
        <w:tab/>
      </w:r>
      <w:r w:rsidRPr="00EF6069">
        <w:rPr>
          <w:szCs w:val="22"/>
        </w:rPr>
        <w:tab/>
      </w:r>
      <w:r w:rsidRPr="00EF6069">
        <w:rPr>
          <w:szCs w:val="22"/>
        </w:rPr>
        <w:tab/>
        <w:t>(01/2011 – 10/2012)</w:t>
      </w:r>
    </w:p>
    <w:p w14:paraId="3ACD132F" w14:textId="77777777" w:rsidR="00EF6069" w:rsidRPr="00EF6069" w:rsidRDefault="00EF6069" w:rsidP="00EF6069">
      <w:pPr>
        <w:tabs>
          <w:tab w:val="right" w:pos="10224"/>
        </w:tabs>
        <w:contextualSpacing/>
        <w:rPr>
          <w:rFonts w:cs="Arial"/>
          <w:i/>
          <w:spacing w:val="4"/>
          <w:szCs w:val="22"/>
        </w:rPr>
      </w:pPr>
      <w:r w:rsidRPr="00EF6069">
        <w:rPr>
          <w:rFonts w:cs="Arial"/>
          <w:i/>
          <w:spacing w:val="4"/>
          <w:szCs w:val="22"/>
        </w:rPr>
        <w:t>Loan Servicing Division</w:t>
      </w:r>
    </w:p>
    <w:p w14:paraId="6865D08F" w14:textId="0FB02278" w:rsidR="00EF6069" w:rsidRPr="00EF6069" w:rsidRDefault="00EF6069" w:rsidP="00EF6069">
      <w:pPr>
        <w:pStyle w:val="ListParagraph"/>
        <w:ind w:left="0"/>
        <w:rPr>
          <w:rFonts w:ascii="Century Gothic" w:hAnsi="Century Gothic"/>
          <w:b/>
          <w:spacing w:val="4"/>
          <w:sz w:val="22"/>
          <w:szCs w:val="22"/>
        </w:rPr>
      </w:pPr>
      <w:r w:rsidRPr="00EF6069">
        <w:rPr>
          <w:rFonts w:ascii="Century Gothic" w:hAnsi="Century Gothic"/>
          <w:b/>
          <w:spacing w:val="4"/>
          <w:sz w:val="22"/>
          <w:szCs w:val="22"/>
        </w:rPr>
        <w:t xml:space="preserve">Delivery Manager </w:t>
      </w:r>
    </w:p>
    <w:p w14:paraId="24FED9AA" w14:textId="2C161EF3" w:rsidR="00EF6069" w:rsidRPr="006E6D96" w:rsidRDefault="00EF6069" w:rsidP="00EF6069">
      <w:pPr>
        <w:pStyle w:val="ListParagraph"/>
        <w:ind w:left="0"/>
        <w:jc w:val="both"/>
        <w:rPr>
          <w:rFonts w:ascii="Century Gothic" w:hAnsi="Century Gothic"/>
          <w:spacing w:val="4"/>
        </w:rPr>
      </w:pPr>
      <w:r w:rsidRPr="006E6D96">
        <w:rPr>
          <w:rFonts w:ascii="Century Gothic" w:hAnsi="Century Gothic"/>
          <w:spacing w:val="4"/>
        </w:rPr>
        <w:t xml:space="preserve">Strategically steered a group of 7 Agile teams and 2 Waterfall teams that included 16 Developers, 8 Quality </w:t>
      </w:r>
      <w:r w:rsidRPr="006E6D96">
        <w:rPr>
          <w:rFonts w:ascii="Century Gothic" w:hAnsi="Century Gothic"/>
        </w:rPr>
        <w:t xml:space="preserve">Assurance Resources, 4 Project </w:t>
      </w:r>
      <w:r w:rsidR="00E639F3">
        <w:rPr>
          <w:rFonts w:ascii="Century Gothic" w:hAnsi="Century Gothic"/>
        </w:rPr>
        <w:t>Coordinators</w:t>
      </w:r>
      <w:r w:rsidRPr="006E6D96">
        <w:rPr>
          <w:rFonts w:ascii="Century Gothic" w:hAnsi="Century Gothic"/>
        </w:rPr>
        <w:t xml:space="preserve">, 4 Business Analysts, and 40 Offshore Resources.  Led a program that included </w:t>
      </w:r>
      <w:r w:rsidRPr="006E6D96">
        <w:rPr>
          <w:rFonts w:ascii="Century Gothic" w:hAnsi="Century Gothic"/>
          <w:spacing w:val="2"/>
        </w:rPr>
        <w:t xml:space="preserve">Accounting, Servicing Applications, Correspondence, Marketing and Servicing Campaign Management, Call Quality Management, Titles Management, BK Tools, </w:t>
      </w:r>
      <w:proofErr w:type="spellStart"/>
      <w:r w:rsidRPr="006E6D96">
        <w:rPr>
          <w:rFonts w:ascii="Century Gothic" w:hAnsi="Century Gothic"/>
          <w:spacing w:val="2"/>
        </w:rPr>
        <w:t>AutoIMS</w:t>
      </w:r>
      <w:proofErr w:type="spellEnd"/>
      <w:r w:rsidRPr="006E6D96">
        <w:rPr>
          <w:rFonts w:ascii="Century Gothic" w:hAnsi="Century Gothic"/>
          <w:spacing w:val="2"/>
        </w:rPr>
        <w:t>, and Servicing Incident</w:t>
      </w:r>
      <w:r w:rsidRPr="006E6D96">
        <w:rPr>
          <w:rFonts w:ascii="Century Gothic" w:hAnsi="Century Gothic"/>
        </w:rPr>
        <w:t xml:space="preserve"> Management initiatives.</w:t>
      </w:r>
    </w:p>
    <w:p w14:paraId="5FF10ED2" w14:textId="77777777" w:rsidR="00EF6069" w:rsidRPr="006E6D96" w:rsidRDefault="00EF6069" w:rsidP="00EF6069">
      <w:pPr>
        <w:pStyle w:val="ListParagraph"/>
        <w:ind w:left="0"/>
        <w:jc w:val="both"/>
        <w:rPr>
          <w:rFonts w:ascii="Century Gothic" w:hAnsi="Century Gothic"/>
          <w:spacing w:val="4"/>
        </w:rPr>
      </w:pPr>
    </w:p>
    <w:p w14:paraId="3DD273BE" w14:textId="4A7DBD70"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 xml:space="preserve">Established an </w:t>
      </w:r>
      <w:proofErr w:type="spellStart"/>
      <w:r w:rsidRPr="006B427E">
        <w:rPr>
          <w:rFonts w:ascii="Century Gothic" w:hAnsi="Century Gothic"/>
          <w:spacing w:val="4"/>
        </w:rPr>
        <w:t>OnShore</w:t>
      </w:r>
      <w:proofErr w:type="spellEnd"/>
      <w:r w:rsidRPr="006B427E">
        <w:rPr>
          <w:rFonts w:ascii="Century Gothic" w:hAnsi="Century Gothic"/>
          <w:spacing w:val="4"/>
        </w:rPr>
        <w:t xml:space="preserve"> / </w:t>
      </w:r>
      <w:proofErr w:type="spellStart"/>
      <w:r w:rsidRPr="006B427E">
        <w:rPr>
          <w:rFonts w:ascii="Century Gothic" w:hAnsi="Century Gothic"/>
          <w:spacing w:val="4"/>
        </w:rPr>
        <w:t>OffShore</w:t>
      </w:r>
      <w:proofErr w:type="spellEnd"/>
      <w:r w:rsidRPr="006B427E">
        <w:rPr>
          <w:rFonts w:ascii="Century Gothic" w:hAnsi="Century Gothic"/>
          <w:spacing w:val="4"/>
        </w:rPr>
        <w:t xml:space="preserve"> quality assurance model for all project teams under management, </w:t>
      </w:r>
      <w:r w:rsidRPr="006B427E">
        <w:rPr>
          <w:rFonts w:ascii="Century Gothic" w:hAnsi="Century Gothic"/>
          <w:spacing w:val="2"/>
        </w:rPr>
        <w:t xml:space="preserve">including effectively </w:t>
      </w:r>
      <w:r w:rsidRPr="006B427E">
        <w:rPr>
          <w:rFonts w:ascii="Century Gothic" w:hAnsi="Century Gothic"/>
        </w:rPr>
        <w:t>pioneering the Servicing Division’s daily</w:t>
      </w:r>
      <w:r w:rsidRPr="006B427E">
        <w:rPr>
          <w:rFonts w:ascii="Century Gothic" w:hAnsi="Century Gothic"/>
          <w:spacing w:val="2"/>
        </w:rPr>
        <w:t xml:space="preserve"> Scrum via webcast</w:t>
      </w:r>
      <w:r w:rsidRPr="006B427E">
        <w:rPr>
          <w:rFonts w:ascii="Century Gothic" w:hAnsi="Century Gothic"/>
          <w:spacing w:val="4"/>
        </w:rPr>
        <w:t xml:space="preserve"> with Offshore Resources</w:t>
      </w:r>
    </w:p>
    <w:p w14:paraId="4DAF179D" w14:textId="3160F2A0" w:rsidR="00EF6069" w:rsidRDefault="00E639F3"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t xml:space="preserve">Directly </w:t>
      </w:r>
      <w:r w:rsidR="00EF6069" w:rsidRPr="006B427E">
        <w:rPr>
          <w:rFonts w:ascii="Century Gothic" w:hAnsi="Century Gothic"/>
          <w:spacing w:val="4"/>
        </w:rPr>
        <w:t>Led the development of 3 new applications from requirements through to deployment (CM, CQM, EIC)</w:t>
      </w:r>
    </w:p>
    <w:p w14:paraId="6F48C3A8" w14:textId="76ED8A77" w:rsidR="00E639F3" w:rsidRPr="006B427E" w:rsidRDefault="00E639F3"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t xml:space="preserve">Served as Scrum Master/Project Manager for all continuous development of the Loan Servicing System </w:t>
      </w:r>
    </w:p>
    <w:p w14:paraId="5129C8D6" w14:textId="77777777" w:rsidR="00EF6069" w:rsidRPr="006E6D96" w:rsidRDefault="00EF6069" w:rsidP="00EF6069">
      <w:pPr>
        <w:pStyle w:val="NoSpacing"/>
        <w:jc w:val="center"/>
        <w:rPr>
          <w:rFonts w:ascii="Century Gothic" w:hAnsi="Century Gothic" w:cs="Arial"/>
          <w:spacing w:val="4"/>
          <w:sz w:val="20"/>
          <w:szCs w:val="20"/>
        </w:rPr>
      </w:pPr>
    </w:p>
    <w:p w14:paraId="7102FED5" w14:textId="1A841E6D" w:rsidR="00EF6069" w:rsidRPr="00EF6069" w:rsidRDefault="00EF6069" w:rsidP="00EF6069">
      <w:pPr>
        <w:rPr>
          <w:szCs w:val="22"/>
        </w:rPr>
      </w:pPr>
      <w:r w:rsidRPr="00EF6069">
        <w:rPr>
          <w:szCs w:val="22"/>
        </w:rPr>
        <w:t>Bank of America</w:t>
      </w:r>
      <w:r w:rsidRPr="00EF6069">
        <w:rPr>
          <w:szCs w:val="22"/>
        </w:rPr>
        <w:tab/>
      </w:r>
      <w:r w:rsidRPr="00EF6069">
        <w:rPr>
          <w:szCs w:val="22"/>
        </w:rPr>
        <w:tab/>
      </w:r>
      <w:r w:rsidRPr="00EF6069">
        <w:rPr>
          <w:szCs w:val="22"/>
        </w:rPr>
        <w:tab/>
      </w:r>
      <w:r w:rsidRPr="00EF6069">
        <w:rPr>
          <w:szCs w:val="22"/>
        </w:rPr>
        <w:tab/>
      </w:r>
      <w:r w:rsidRPr="00EF6069">
        <w:rPr>
          <w:szCs w:val="22"/>
        </w:rPr>
        <w:tab/>
      </w:r>
      <w:r w:rsidRPr="00EF6069">
        <w:rPr>
          <w:szCs w:val="22"/>
        </w:rPr>
        <w:tab/>
        <w:t>(08/2004 – 12/2010)</w:t>
      </w:r>
    </w:p>
    <w:p w14:paraId="14AF5B7D" w14:textId="77777777" w:rsidR="00EF6069" w:rsidRPr="00EF6069" w:rsidRDefault="00EF6069" w:rsidP="00EF6069">
      <w:pPr>
        <w:tabs>
          <w:tab w:val="right" w:pos="10224"/>
        </w:tabs>
        <w:contextualSpacing/>
        <w:rPr>
          <w:rFonts w:cs="Arial"/>
          <w:i/>
          <w:spacing w:val="4"/>
          <w:szCs w:val="22"/>
        </w:rPr>
      </w:pPr>
      <w:r w:rsidRPr="00EF6069">
        <w:rPr>
          <w:rFonts w:cs="Arial"/>
          <w:i/>
          <w:spacing w:val="4"/>
          <w:szCs w:val="22"/>
        </w:rPr>
        <w:t>Global Corporate &amp; Investment Banking</w:t>
      </w:r>
    </w:p>
    <w:p w14:paraId="26557A11" w14:textId="11E5F8EF" w:rsidR="00EF6069" w:rsidRPr="00EF6069" w:rsidRDefault="00EF6069" w:rsidP="00EF6069">
      <w:pPr>
        <w:tabs>
          <w:tab w:val="right" w:pos="10224"/>
        </w:tabs>
        <w:contextualSpacing/>
        <w:rPr>
          <w:rFonts w:cs="Arial"/>
          <w:spacing w:val="4"/>
          <w:szCs w:val="22"/>
        </w:rPr>
      </w:pPr>
      <w:r w:rsidRPr="00EF6069">
        <w:rPr>
          <w:rFonts w:cs="Arial"/>
          <w:b/>
          <w:spacing w:val="4"/>
          <w:szCs w:val="22"/>
        </w:rPr>
        <w:t xml:space="preserve">Service Delivery Manager </w:t>
      </w:r>
    </w:p>
    <w:p w14:paraId="3838A5BC" w14:textId="77777777" w:rsidR="00EF6069" w:rsidRPr="006E6D96" w:rsidRDefault="00EF6069" w:rsidP="00EF6069">
      <w:pPr>
        <w:pStyle w:val="ListParagraph"/>
        <w:ind w:left="0"/>
        <w:jc w:val="both"/>
        <w:rPr>
          <w:rFonts w:ascii="Century Gothic" w:hAnsi="Century Gothic"/>
          <w:spacing w:val="4"/>
        </w:rPr>
      </w:pPr>
      <w:r w:rsidRPr="006E6D96">
        <w:rPr>
          <w:rFonts w:ascii="Century Gothic" w:hAnsi="Century Gothic"/>
          <w:spacing w:val="4"/>
        </w:rPr>
        <w:t>Spearheaded results-focused strategic planning for the Global Corporate &amp; Investment Banking organization, including all highly profitable Commercial Lending, Business Banking, Global Wealth and Investment Management, Asset Lending, Dealer Financial Services, Commercial Real Estate, and Private Banking areas.</w:t>
      </w:r>
    </w:p>
    <w:p w14:paraId="703AE2AE" w14:textId="77777777" w:rsidR="00EF6069" w:rsidRPr="006E6D96" w:rsidRDefault="00EF6069" w:rsidP="00EF6069">
      <w:pPr>
        <w:pStyle w:val="ListParagraph"/>
        <w:ind w:left="0"/>
        <w:jc w:val="both"/>
        <w:rPr>
          <w:rFonts w:ascii="Century Gothic" w:hAnsi="Century Gothic"/>
          <w:spacing w:val="4"/>
        </w:rPr>
      </w:pPr>
    </w:p>
    <w:p w14:paraId="1E170EB2" w14:textId="53CFC80D"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Developed and presented lucrative strategic plans to executive-level management</w:t>
      </w:r>
      <w:r w:rsidR="00E639F3">
        <w:rPr>
          <w:rFonts w:ascii="Century Gothic" w:hAnsi="Century Gothic"/>
          <w:spacing w:val="4"/>
        </w:rPr>
        <w:t xml:space="preserve"> to </w:t>
      </w:r>
      <w:r w:rsidR="003D4915">
        <w:rPr>
          <w:rFonts w:ascii="Century Gothic" w:hAnsi="Century Gothic"/>
          <w:spacing w:val="4"/>
        </w:rPr>
        <w:t>consolidate</w:t>
      </w:r>
      <w:r w:rsidR="00E639F3">
        <w:rPr>
          <w:rFonts w:ascii="Century Gothic" w:hAnsi="Century Gothic"/>
          <w:spacing w:val="4"/>
        </w:rPr>
        <w:t xml:space="preserve"> systems across the </w:t>
      </w:r>
      <w:r w:rsidR="003D4915">
        <w:rPr>
          <w:rFonts w:ascii="Century Gothic" w:hAnsi="Century Gothic"/>
          <w:spacing w:val="4"/>
        </w:rPr>
        <w:t>organization</w:t>
      </w:r>
    </w:p>
    <w:p w14:paraId="2DB376B7" w14:textId="0F972C0B" w:rsidR="00E639F3" w:rsidRDefault="003D4915"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t xml:space="preserve">Created Projects and budgets from strategic plans </w:t>
      </w:r>
    </w:p>
    <w:p w14:paraId="759B8246" w14:textId="287A074D"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Measured progress against plan, including projects, base support, and total dollars spent</w:t>
      </w:r>
    </w:p>
    <w:p w14:paraId="69E1BFCC" w14:textId="6C76CF57"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 xml:space="preserve">Worked to improve the overall Loan Originations and Servicing for GCIB </w:t>
      </w:r>
    </w:p>
    <w:p w14:paraId="1487E56E" w14:textId="77777777" w:rsidR="00EF6069" w:rsidRPr="006E6D96" w:rsidRDefault="00EF6069" w:rsidP="00EF6069">
      <w:pPr>
        <w:pStyle w:val="NoSpacing"/>
        <w:jc w:val="center"/>
        <w:rPr>
          <w:rFonts w:ascii="Century Gothic" w:hAnsi="Century Gothic" w:cs="Arial"/>
          <w:spacing w:val="4"/>
          <w:sz w:val="20"/>
          <w:szCs w:val="20"/>
        </w:rPr>
      </w:pPr>
    </w:p>
    <w:p w14:paraId="3C796B27" w14:textId="77777777" w:rsidR="00EF6069" w:rsidRPr="00EF6069" w:rsidRDefault="00EF6069" w:rsidP="00EF6069">
      <w:pPr>
        <w:tabs>
          <w:tab w:val="right" w:pos="10224"/>
        </w:tabs>
        <w:contextualSpacing/>
        <w:rPr>
          <w:rFonts w:cs="Arial"/>
          <w:i/>
          <w:spacing w:val="4"/>
          <w:szCs w:val="22"/>
        </w:rPr>
      </w:pPr>
      <w:r w:rsidRPr="00EF6069">
        <w:rPr>
          <w:rFonts w:cs="Arial"/>
          <w:i/>
          <w:spacing w:val="4"/>
          <w:szCs w:val="22"/>
        </w:rPr>
        <w:t>Global Corporate &amp; Investment Banking Technology</w:t>
      </w:r>
    </w:p>
    <w:p w14:paraId="191087DE" w14:textId="20B6BC4E" w:rsidR="00EF6069" w:rsidRPr="00EF6069" w:rsidRDefault="003D4915" w:rsidP="00EF6069">
      <w:pPr>
        <w:tabs>
          <w:tab w:val="right" w:pos="10224"/>
        </w:tabs>
        <w:contextualSpacing/>
        <w:rPr>
          <w:rFonts w:cs="Arial"/>
          <w:spacing w:val="4"/>
          <w:szCs w:val="22"/>
        </w:rPr>
      </w:pPr>
      <w:r>
        <w:rPr>
          <w:rFonts w:cs="Arial"/>
          <w:b/>
          <w:spacing w:val="4"/>
          <w:szCs w:val="22"/>
        </w:rPr>
        <w:t>Project</w:t>
      </w:r>
      <w:r w:rsidR="00EF6069" w:rsidRPr="00EF6069">
        <w:rPr>
          <w:rFonts w:cs="Arial"/>
          <w:b/>
          <w:spacing w:val="4"/>
          <w:szCs w:val="22"/>
        </w:rPr>
        <w:t xml:space="preserve"> Manager, AFS </w:t>
      </w:r>
    </w:p>
    <w:p w14:paraId="2A391B2E" w14:textId="77777777" w:rsidR="00EF6069" w:rsidRPr="006E6D96" w:rsidRDefault="00EF6069" w:rsidP="00EF6069">
      <w:pPr>
        <w:pStyle w:val="ListParagraph"/>
        <w:ind w:left="0"/>
        <w:jc w:val="both"/>
        <w:rPr>
          <w:rFonts w:ascii="Century Gothic" w:hAnsi="Century Gothic"/>
          <w:spacing w:val="4"/>
        </w:rPr>
      </w:pPr>
      <w:r w:rsidRPr="006E6D96">
        <w:rPr>
          <w:rFonts w:ascii="Century Gothic" w:hAnsi="Century Gothic"/>
          <w:spacing w:val="4"/>
        </w:rPr>
        <w:t>Led a highly skilled team of Business / Systems Analysts and Project Managers in exceeding objectives within the Global Corporate and Investment Banking Technology area.  Collaborated with Lines of Business to establish project priorities and report progress which was instrumental in optimizing project-centric success.</w:t>
      </w:r>
    </w:p>
    <w:p w14:paraId="6BD46AC8" w14:textId="77777777" w:rsidR="00EF6069" w:rsidRPr="006E6D96" w:rsidRDefault="00EF6069" w:rsidP="00EF6069">
      <w:pPr>
        <w:pStyle w:val="ListParagraph"/>
        <w:ind w:left="0"/>
        <w:jc w:val="both"/>
        <w:rPr>
          <w:rFonts w:ascii="Century Gothic" w:hAnsi="Century Gothic"/>
          <w:spacing w:val="4"/>
        </w:rPr>
      </w:pPr>
    </w:p>
    <w:p w14:paraId="4F1167E7" w14:textId="1D62C35F"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Coached and mentored teams dedicated to project delivery</w:t>
      </w:r>
    </w:p>
    <w:p w14:paraId="69CBDC76" w14:textId="70EDCE7A"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Liaised among business experts, analysts, and software development teams</w:t>
      </w:r>
    </w:p>
    <w:p w14:paraId="4CD58903" w14:textId="6E171CA6"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Analyzed feasibility of centralized testing team and promoted seamless process and procedure flows</w:t>
      </w:r>
    </w:p>
    <w:p w14:paraId="32C4C54A" w14:textId="77777777" w:rsidR="003D4915" w:rsidRDefault="003D4915"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lastRenderedPageBreak/>
        <w:t xml:space="preserve">Directly managed projects related to the following </w:t>
      </w:r>
      <w:r w:rsidR="00EF6069" w:rsidRPr="006B427E">
        <w:rPr>
          <w:rFonts w:ascii="Century Gothic" w:hAnsi="Century Gothic"/>
          <w:spacing w:val="4"/>
        </w:rPr>
        <w:t>Merger/Conversion efforts</w:t>
      </w:r>
      <w:r>
        <w:rPr>
          <w:rFonts w:ascii="Century Gothic" w:hAnsi="Century Gothic"/>
          <w:spacing w:val="4"/>
        </w:rPr>
        <w:t>: Fleet, US Trust, LaSalle, First Republic Bank, and Merrill Lynch</w:t>
      </w:r>
    </w:p>
    <w:p w14:paraId="36F61261" w14:textId="785EFB1F" w:rsidR="00EF6069" w:rsidRPr="006B427E" w:rsidRDefault="003D4915" w:rsidP="00EF6069">
      <w:pPr>
        <w:pStyle w:val="ListParagraph"/>
        <w:numPr>
          <w:ilvl w:val="0"/>
          <w:numId w:val="7"/>
        </w:numPr>
        <w:overflowPunct/>
        <w:autoSpaceDE/>
        <w:autoSpaceDN/>
        <w:adjustRightInd/>
        <w:jc w:val="both"/>
        <w:textAlignment w:val="auto"/>
        <w:rPr>
          <w:rFonts w:ascii="Century Gothic" w:hAnsi="Century Gothic"/>
          <w:spacing w:val="4"/>
        </w:rPr>
      </w:pPr>
      <w:r>
        <w:rPr>
          <w:rFonts w:ascii="Century Gothic" w:hAnsi="Century Gothic"/>
          <w:spacing w:val="4"/>
        </w:rPr>
        <w:t>Directly managed internal improvement projects to improve system performance</w:t>
      </w:r>
      <w:r w:rsidR="00EF6069" w:rsidRPr="006B427E">
        <w:rPr>
          <w:rFonts w:ascii="Century Gothic" w:hAnsi="Century Gothic"/>
          <w:spacing w:val="4"/>
        </w:rPr>
        <w:t xml:space="preserve"> </w:t>
      </w:r>
    </w:p>
    <w:p w14:paraId="192BE85C" w14:textId="77777777" w:rsidR="00EF6069" w:rsidRPr="006E6D96" w:rsidRDefault="00EF6069" w:rsidP="00EF6069">
      <w:pPr>
        <w:pStyle w:val="NoSpacing"/>
        <w:jc w:val="center"/>
        <w:rPr>
          <w:rFonts w:ascii="Century Gothic" w:hAnsi="Century Gothic" w:cs="Arial"/>
          <w:spacing w:val="4"/>
          <w:sz w:val="20"/>
          <w:szCs w:val="20"/>
        </w:rPr>
      </w:pPr>
    </w:p>
    <w:p w14:paraId="29F16678" w14:textId="0C80312B" w:rsidR="00EF6069" w:rsidRPr="006B427E" w:rsidRDefault="00EF6069" w:rsidP="00EF6069">
      <w:pPr>
        <w:rPr>
          <w:szCs w:val="22"/>
        </w:rPr>
      </w:pPr>
      <w:r w:rsidRPr="006B427E">
        <w:rPr>
          <w:szCs w:val="22"/>
        </w:rPr>
        <w:t>SouthTrust Bank</w:t>
      </w:r>
      <w:r w:rsidRPr="006B427E">
        <w:rPr>
          <w:szCs w:val="22"/>
        </w:rPr>
        <w:tab/>
      </w:r>
      <w:r w:rsidRPr="006B427E">
        <w:rPr>
          <w:szCs w:val="22"/>
        </w:rPr>
        <w:tab/>
      </w:r>
      <w:r w:rsidRPr="006B427E">
        <w:rPr>
          <w:szCs w:val="22"/>
        </w:rPr>
        <w:tab/>
      </w:r>
      <w:r w:rsidRPr="006B427E">
        <w:rPr>
          <w:szCs w:val="22"/>
        </w:rPr>
        <w:tab/>
      </w:r>
      <w:r w:rsidRPr="006B427E">
        <w:rPr>
          <w:szCs w:val="22"/>
        </w:rPr>
        <w:tab/>
      </w:r>
      <w:r w:rsidRPr="006B427E">
        <w:rPr>
          <w:szCs w:val="22"/>
        </w:rPr>
        <w:tab/>
        <w:t>(2004)</w:t>
      </w:r>
    </w:p>
    <w:p w14:paraId="447EE7C7" w14:textId="77777777" w:rsidR="00EF6069" w:rsidRPr="006B427E" w:rsidRDefault="00EF6069" w:rsidP="00EF6069">
      <w:pPr>
        <w:tabs>
          <w:tab w:val="right" w:pos="10224"/>
        </w:tabs>
        <w:contextualSpacing/>
        <w:rPr>
          <w:rFonts w:cs="Arial"/>
          <w:i/>
          <w:spacing w:val="4"/>
          <w:szCs w:val="22"/>
        </w:rPr>
      </w:pPr>
      <w:r w:rsidRPr="006B427E">
        <w:rPr>
          <w:rFonts w:cs="Arial"/>
          <w:i/>
          <w:spacing w:val="4"/>
          <w:szCs w:val="22"/>
        </w:rPr>
        <w:t>Commercial Banking Technology</w:t>
      </w:r>
    </w:p>
    <w:p w14:paraId="538EA96A" w14:textId="77777777" w:rsidR="00EF6069" w:rsidRPr="006B427E" w:rsidRDefault="00EF6069" w:rsidP="00EF6069">
      <w:pPr>
        <w:tabs>
          <w:tab w:val="right" w:pos="10224"/>
        </w:tabs>
        <w:contextualSpacing/>
        <w:rPr>
          <w:rFonts w:cs="Arial"/>
          <w:spacing w:val="4"/>
          <w:szCs w:val="22"/>
        </w:rPr>
      </w:pPr>
      <w:r w:rsidRPr="006B427E">
        <w:rPr>
          <w:rFonts w:cs="Arial"/>
          <w:b/>
          <w:spacing w:val="4"/>
          <w:szCs w:val="22"/>
        </w:rPr>
        <w:t>Project Manager, AFS</w:t>
      </w:r>
    </w:p>
    <w:p w14:paraId="23062578" w14:textId="1B242691" w:rsidR="00EF6069" w:rsidRPr="006E6D96" w:rsidRDefault="003D4915" w:rsidP="00EF6069">
      <w:pPr>
        <w:pStyle w:val="ListParagraph"/>
        <w:ind w:left="0"/>
        <w:jc w:val="both"/>
        <w:rPr>
          <w:rFonts w:ascii="Century Gothic" w:hAnsi="Century Gothic"/>
          <w:spacing w:val="4"/>
        </w:rPr>
      </w:pPr>
      <w:r>
        <w:rPr>
          <w:rFonts w:ascii="Century Gothic" w:hAnsi="Century Gothic"/>
          <w:spacing w:val="4"/>
        </w:rPr>
        <w:t>M</w:t>
      </w:r>
      <w:r w:rsidR="00EF6069" w:rsidRPr="006E6D96">
        <w:rPr>
          <w:rFonts w:ascii="Century Gothic" w:hAnsi="Century Gothic"/>
          <w:spacing w:val="4"/>
        </w:rPr>
        <w:t xml:space="preserve">anaged critical development and conversion projects while concurrently obtaining / documenting all business requirements, design documents, communications plans, deployment plans, and key project plans. </w:t>
      </w:r>
    </w:p>
    <w:p w14:paraId="3DD83DE4" w14:textId="77777777" w:rsidR="00EF6069" w:rsidRPr="006E6D96" w:rsidRDefault="00EF6069" w:rsidP="00EF6069">
      <w:pPr>
        <w:pStyle w:val="ListParagraph"/>
        <w:ind w:left="0"/>
        <w:jc w:val="both"/>
        <w:rPr>
          <w:rFonts w:ascii="Century Gothic" w:hAnsi="Century Gothic"/>
          <w:spacing w:val="4"/>
        </w:rPr>
      </w:pPr>
    </w:p>
    <w:p w14:paraId="2BCB30BE" w14:textId="77777777"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Served as lead project manager for conversion of Letters of Credit from the Morgan System to the AFS system.</w:t>
      </w:r>
    </w:p>
    <w:p w14:paraId="2D19A57E" w14:textId="77777777"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Worked with Support Team to assist the Commercial Business lines with loan systems.</w:t>
      </w:r>
    </w:p>
    <w:p w14:paraId="4BEE9CA7" w14:textId="77777777" w:rsidR="00EF6069" w:rsidRPr="006E6D96" w:rsidRDefault="00EF6069" w:rsidP="00EF6069">
      <w:pPr>
        <w:pStyle w:val="NoSpacing"/>
        <w:jc w:val="center"/>
        <w:rPr>
          <w:rFonts w:ascii="Century Gothic" w:hAnsi="Century Gothic" w:cs="Arial"/>
          <w:spacing w:val="4"/>
          <w:sz w:val="20"/>
          <w:szCs w:val="20"/>
        </w:rPr>
      </w:pPr>
    </w:p>
    <w:p w14:paraId="4336E26F" w14:textId="06839A66" w:rsidR="00EF6069" w:rsidRPr="006B427E" w:rsidRDefault="00EF6069" w:rsidP="00EF6069">
      <w:pPr>
        <w:rPr>
          <w:szCs w:val="22"/>
        </w:rPr>
      </w:pPr>
      <w:r w:rsidRPr="006B427E">
        <w:rPr>
          <w:szCs w:val="22"/>
        </w:rPr>
        <w:t>AmSouth Bank</w:t>
      </w:r>
      <w:r w:rsidRPr="006B427E">
        <w:rPr>
          <w:szCs w:val="22"/>
        </w:rPr>
        <w:tab/>
      </w:r>
      <w:r w:rsidRPr="006B427E">
        <w:rPr>
          <w:szCs w:val="22"/>
        </w:rPr>
        <w:tab/>
      </w:r>
      <w:r w:rsidRPr="006B427E">
        <w:rPr>
          <w:szCs w:val="22"/>
        </w:rPr>
        <w:tab/>
      </w:r>
      <w:r w:rsidRPr="006B427E">
        <w:rPr>
          <w:szCs w:val="22"/>
        </w:rPr>
        <w:tab/>
      </w:r>
      <w:r w:rsidRPr="006B427E">
        <w:rPr>
          <w:szCs w:val="22"/>
        </w:rPr>
        <w:tab/>
      </w:r>
      <w:r w:rsidRPr="006B427E">
        <w:rPr>
          <w:szCs w:val="22"/>
        </w:rPr>
        <w:tab/>
        <w:t>(2000 – 2003)</w:t>
      </w:r>
    </w:p>
    <w:p w14:paraId="3BEF3447" w14:textId="77777777" w:rsidR="00EF6069" w:rsidRPr="006B427E" w:rsidRDefault="00EF6069" w:rsidP="006B427E">
      <w:pPr>
        <w:tabs>
          <w:tab w:val="right" w:pos="10224"/>
        </w:tabs>
        <w:contextualSpacing/>
        <w:rPr>
          <w:rFonts w:cs="Arial"/>
          <w:i/>
          <w:spacing w:val="4"/>
          <w:szCs w:val="22"/>
        </w:rPr>
      </w:pPr>
      <w:r w:rsidRPr="006B427E">
        <w:rPr>
          <w:rFonts w:cs="Arial"/>
          <w:i/>
          <w:spacing w:val="4"/>
          <w:szCs w:val="22"/>
        </w:rPr>
        <w:t>Commercial Banking Technology &amp; Operations</w:t>
      </w:r>
    </w:p>
    <w:p w14:paraId="62B56347" w14:textId="77777777" w:rsidR="00EF6069" w:rsidRPr="006B427E" w:rsidRDefault="00EF6069" w:rsidP="006B427E">
      <w:pPr>
        <w:tabs>
          <w:tab w:val="right" w:pos="10224"/>
        </w:tabs>
        <w:contextualSpacing/>
        <w:rPr>
          <w:rFonts w:cs="Arial"/>
          <w:b/>
          <w:spacing w:val="4"/>
          <w:szCs w:val="22"/>
        </w:rPr>
      </w:pPr>
      <w:r w:rsidRPr="006B427E">
        <w:rPr>
          <w:rFonts w:cs="Arial"/>
          <w:b/>
          <w:spacing w:val="4"/>
          <w:szCs w:val="22"/>
        </w:rPr>
        <w:t>Business Analyst, AFS</w:t>
      </w:r>
    </w:p>
    <w:p w14:paraId="63AE92AD" w14:textId="77777777" w:rsidR="00EF6069" w:rsidRPr="006E6D96" w:rsidRDefault="00EF6069" w:rsidP="00EF6069">
      <w:pPr>
        <w:pStyle w:val="ListParagraph"/>
        <w:ind w:left="0"/>
        <w:jc w:val="both"/>
        <w:rPr>
          <w:rFonts w:ascii="Century Gothic" w:hAnsi="Century Gothic"/>
          <w:spacing w:val="4"/>
        </w:rPr>
      </w:pPr>
      <w:r w:rsidRPr="006E6D96">
        <w:rPr>
          <w:rFonts w:ascii="Century Gothic" w:hAnsi="Century Gothic"/>
          <w:spacing w:val="4"/>
        </w:rPr>
        <w:t xml:space="preserve">Played a vital role in leading a team of 12 associates within the Paid-Out Loans area, including handling all perfection / release of liens on collateral.  Collaborated with </w:t>
      </w:r>
      <w:proofErr w:type="spellStart"/>
      <w:r w:rsidRPr="006E6D96">
        <w:rPr>
          <w:rFonts w:ascii="Century Gothic" w:hAnsi="Century Gothic"/>
          <w:spacing w:val="4"/>
        </w:rPr>
        <w:t>Paralenders</w:t>
      </w:r>
      <w:proofErr w:type="spellEnd"/>
      <w:r w:rsidRPr="006E6D96">
        <w:rPr>
          <w:rFonts w:ascii="Century Gothic" w:hAnsi="Century Gothic"/>
          <w:spacing w:val="4"/>
        </w:rPr>
        <w:t xml:space="preserve"> and Loan Officers to resolve issues.</w:t>
      </w:r>
    </w:p>
    <w:p w14:paraId="3B3DE8AA" w14:textId="77777777" w:rsidR="00EF6069" w:rsidRPr="006E6D96" w:rsidRDefault="00EF6069" w:rsidP="00EF6069">
      <w:pPr>
        <w:pStyle w:val="ListParagraph"/>
        <w:ind w:left="0"/>
        <w:jc w:val="both"/>
        <w:rPr>
          <w:rFonts w:ascii="Century Gothic" w:hAnsi="Century Gothic"/>
          <w:spacing w:val="4"/>
        </w:rPr>
      </w:pPr>
    </w:p>
    <w:p w14:paraId="51139839" w14:textId="77777777"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Completed formal training in Commercial / Business Banking loan documentation.</w:t>
      </w:r>
    </w:p>
    <w:p w14:paraId="77C3B412" w14:textId="77777777"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 xml:space="preserve">Review of SBA and Jumbo Mortgage documentation packages for loan verification purposes. </w:t>
      </w:r>
    </w:p>
    <w:p w14:paraId="29E00FED" w14:textId="77777777" w:rsidR="00EF6069" w:rsidRPr="006B427E" w:rsidRDefault="00EF6069" w:rsidP="00EF6069">
      <w:pPr>
        <w:pStyle w:val="ListParagraph"/>
        <w:numPr>
          <w:ilvl w:val="0"/>
          <w:numId w:val="7"/>
        </w:numPr>
        <w:overflowPunct/>
        <w:autoSpaceDE/>
        <w:autoSpaceDN/>
        <w:adjustRightInd/>
        <w:jc w:val="both"/>
        <w:textAlignment w:val="auto"/>
        <w:rPr>
          <w:rFonts w:ascii="Century Gothic" w:hAnsi="Century Gothic"/>
          <w:spacing w:val="4"/>
        </w:rPr>
      </w:pPr>
      <w:r w:rsidRPr="006B427E">
        <w:rPr>
          <w:rFonts w:ascii="Century Gothic" w:hAnsi="Century Gothic"/>
          <w:spacing w:val="4"/>
        </w:rPr>
        <w:t>Improved efficiency by successfully leading a project to re-engineer the Paid-Out process.</w:t>
      </w:r>
    </w:p>
    <w:p w14:paraId="0CAC5181" w14:textId="77777777" w:rsidR="006B427E" w:rsidRPr="006B427E" w:rsidRDefault="006B427E"/>
    <w:sectPr w:rsidR="006B427E" w:rsidRPr="006B427E" w:rsidSect="00DC714F">
      <w:footerReference w:type="default" r:id="rId10"/>
      <w:headerReference w:type="first" r:id="rId11"/>
      <w:pgSz w:w="12240" w:h="15840" w:code="1"/>
      <w:pgMar w:top="1440" w:right="1080" w:bottom="1080" w:left="1440" w:header="108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0AE91" w14:textId="77777777" w:rsidR="0033462B" w:rsidRDefault="0033462B">
      <w:r>
        <w:separator/>
      </w:r>
    </w:p>
  </w:endnote>
  <w:endnote w:type="continuationSeparator" w:id="0">
    <w:p w14:paraId="234D22F1" w14:textId="77777777" w:rsidR="0033462B" w:rsidRDefault="0033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JhengHei UI Light">
    <w:panose1 w:val="020B0604020202020204"/>
    <w:charset w:val="88"/>
    <w:family w:val="swiss"/>
    <w:pitch w:val="variable"/>
    <w:sig w:usb0="800002A7" w:usb1="28CF4400" w:usb2="00000016" w:usb3="00000000" w:csb0="00100009" w:csb1="00000000"/>
  </w:font>
  <w:font w:name="TradeGothic">
    <w:altName w:val="Cambri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4DA2" w14:textId="11C06D3B" w:rsidR="006B427E" w:rsidRPr="00FA354F" w:rsidRDefault="006B427E" w:rsidP="006B427E">
    <w:pPr>
      <w:pStyle w:val="Footer"/>
      <w:ind w:left="-720" w:firstLine="720"/>
      <w:rPr>
        <w:rStyle w:val="PageNumber"/>
      </w:rPr>
    </w:pPr>
    <w:r w:rsidRPr="00FA354F">
      <w:rPr>
        <w:rStyle w:val="PageNumber"/>
      </w:rPr>
      <w:t xml:space="preserve">Page </w:t>
    </w:r>
    <w:r w:rsidRPr="00FA354F">
      <w:rPr>
        <w:rStyle w:val="PageNumber"/>
      </w:rPr>
      <w:fldChar w:fldCharType="begin"/>
    </w:r>
    <w:r w:rsidRPr="00FA354F">
      <w:rPr>
        <w:rStyle w:val="PageNumber"/>
      </w:rPr>
      <w:instrText xml:space="preserve"> PAGE </w:instrText>
    </w:r>
    <w:r w:rsidRPr="00FA354F">
      <w:rPr>
        <w:rStyle w:val="PageNumber"/>
      </w:rPr>
      <w:fldChar w:fldCharType="separate"/>
    </w:r>
    <w:r>
      <w:rPr>
        <w:rStyle w:val="PageNumber"/>
        <w:noProof/>
      </w:rPr>
      <w:t>2</w:t>
    </w:r>
    <w:r w:rsidRPr="00FA354F">
      <w:rPr>
        <w:rStyle w:val="PageNumber"/>
      </w:rPr>
      <w:fldChar w:fldCharType="end"/>
    </w:r>
    <w:r w:rsidRPr="00FA354F">
      <w:rPr>
        <w:rStyle w:val="PageNumber"/>
      </w:rPr>
      <w:t xml:space="preserve"> of </w:t>
    </w:r>
    <w:r w:rsidRPr="00FA354F">
      <w:rPr>
        <w:rStyle w:val="PageNumber"/>
      </w:rPr>
      <w:fldChar w:fldCharType="begin"/>
    </w:r>
    <w:r w:rsidRPr="00FA354F">
      <w:rPr>
        <w:rStyle w:val="PageNumber"/>
      </w:rPr>
      <w:instrText xml:space="preserve"> NUMPAGES </w:instrText>
    </w:r>
    <w:r w:rsidRPr="00FA354F">
      <w:rPr>
        <w:rStyle w:val="PageNumber"/>
      </w:rPr>
      <w:fldChar w:fldCharType="separate"/>
    </w:r>
    <w:r>
      <w:rPr>
        <w:rStyle w:val="PageNumber"/>
        <w:noProof/>
      </w:rPr>
      <w:t>2</w:t>
    </w:r>
    <w:r w:rsidRPr="00FA354F">
      <w:rPr>
        <w:rStyle w:val="PageNumber"/>
      </w:rPr>
      <w:fldChar w:fldCharType="end"/>
    </w:r>
  </w:p>
  <w:p w14:paraId="0729E851" w14:textId="77777777" w:rsidR="006B427E" w:rsidRPr="00FA354F" w:rsidRDefault="006B427E" w:rsidP="006B427E">
    <w:pPr>
      <w:pStyle w:val="Footer"/>
      <w:ind w:left="-720" w:firstLine="720"/>
      <w:rPr>
        <w:sz w:val="18"/>
      </w:rPr>
    </w:pPr>
    <w:r w:rsidRPr="00FA354F">
      <w:rPr>
        <w:rStyle w:val="PageNumber"/>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15220" w14:textId="77777777" w:rsidR="0033462B" w:rsidRDefault="0033462B">
      <w:r>
        <w:separator/>
      </w:r>
    </w:p>
  </w:footnote>
  <w:footnote w:type="continuationSeparator" w:id="0">
    <w:p w14:paraId="4D03C2D7" w14:textId="77777777" w:rsidR="0033462B" w:rsidRDefault="00334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96FA" w14:textId="4C62EEBB" w:rsidR="006B427E" w:rsidRPr="00DC714F" w:rsidRDefault="006B427E" w:rsidP="00DC714F">
    <w:pPr>
      <w:tabs>
        <w:tab w:val="left" w:pos="1467"/>
      </w:tabs>
      <w:ind w:left="-900"/>
      <w:jc w:val="right"/>
      <w:rPr>
        <w:rFonts w:ascii="TradeGothic" w:hAnsi="TradeGothic"/>
        <w:color w:val="FF0000"/>
        <w:sz w:val="24"/>
      </w:rPr>
    </w:pPr>
    <w:r w:rsidRPr="00B06F3D">
      <w:rPr>
        <w:rFonts w:ascii="TradeGothic" w:hAnsi="TradeGothic"/>
        <w:color w:val="FF0000"/>
        <w:sz w:val="24"/>
      </w:rPr>
      <w:t>Dallas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76E0"/>
    <w:multiLevelType w:val="hybridMultilevel"/>
    <w:tmpl w:val="88D4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B4B4F"/>
    <w:multiLevelType w:val="hybridMultilevel"/>
    <w:tmpl w:val="C928B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C7989"/>
    <w:multiLevelType w:val="hybridMultilevel"/>
    <w:tmpl w:val="A71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F089B"/>
    <w:multiLevelType w:val="singleLevel"/>
    <w:tmpl w:val="3E387BD8"/>
    <w:lvl w:ilvl="0">
      <w:start w:val="1"/>
      <w:numFmt w:val="bullet"/>
      <w:pStyle w:val="ulul0"/>
      <w:lvlText w:val="–"/>
      <w:lvlJc w:val="left"/>
      <w:pPr>
        <w:tabs>
          <w:tab w:val="num" w:pos="360"/>
        </w:tabs>
        <w:ind w:left="360" w:hanging="360"/>
      </w:pPr>
      <w:rPr>
        <w:rFonts w:ascii="Times New Roman" w:hAnsi="Times New Roman" w:hint="default"/>
        <w:sz w:val="18"/>
      </w:rPr>
    </w:lvl>
  </w:abstractNum>
  <w:abstractNum w:abstractNumId="4" w15:restartNumberingAfterBreak="0">
    <w:nsid w:val="4D6C6AB4"/>
    <w:multiLevelType w:val="hybridMultilevel"/>
    <w:tmpl w:val="2234768A"/>
    <w:lvl w:ilvl="0" w:tplc="04090001">
      <w:start w:val="1"/>
      <w:numFmt w:val="bullet"/>
      <w:lvlText w:val=""/>
      <w:lvlJc w:val="left"/>
      <w:pPr>
        <w:tabs>
          <w:tab w:val="num" w:pos="720"/>
        </w:tabs>
        <w:ind w:left="720" w:hanging="360"/>
      </w:pPr>
      <w:rPr>
        <w:rFonts w:ascii="Symbol" w:hAnsi="Symbol" w:hint="default"/>
      </w:rPr>
    </w:lvl>
    <w:lvl w:ilvl="1" w:tplc="EF84395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31381"/>
    <w:multiLevelType w:val="hybridMultilevel"/>
    <w:tmpl w:val="8102B5E2"/>
    <w:lvl w:ilvl="0" w:tplc="04090001">
      <w:start w:val="1"/>
      <w:numFmt w:val="bullet"/>
      <w:lvlText w:val=""/>
      <w:lvlJc w:val="left"/>
      <w:pPr>
        <w:tabs>
          <w:tab w:val="num" w:pos="720"/>
        </w:tabs>
        <w:ind w:left="720" w:hanging="360"/>
      </w:pPr>
      <w:rPr>
        <w:rFonts w:ascii="Symbol" w:hAnsi="Symbol" w:hint="default"/>
      </w:rPr>
    </w:lvl>
    <w:lvl w:ilvl="1" w:tplc="39A0F99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B6633"/>
    <w:multiLevelType w:val="hybridMultilevel"/>
    <w:tmpl w:val="423A2CEA"/>
    <w:lvl w:ilvl="0" w:tplc="04090001">
      <w:start w:val="1"/>
      <w:numFmt w:val="bullet"/>
      <w:lvlText w:val=""/>
      <w:lvlJc w:val="left"/>
      <w:pPr>
        <w:tabs>
          <w:tab w:val="num" w:pos="720"/>
        </w:tabs>
        <w:ind w:left="720" w:hanging="360"/>
      </w:pPr>
      <w:rPr>
        <w:rFonts w:ascii="Symbol" w:hAnsi="Symbol" w:hint="default"/>
      </w:rPr>
    </w:lvl>
    <w:lvl w:ilvl="1" w:tplc="9544C77A">
      <w:start w:val="1"/>
      <w:numFmt w:val="bullet"/>
      <w:lvlText w:val=""/>
      <w:lvlJc w:val="left"/>
      <w:pPr>
        <w:tabs>
          <w:tab w:val="num" w:pos="108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B7"/>
    <w:rsid w:val="000D759A"/>
    <w:rsid w:val="00120E3D"/>
    <w:rsid w:val="001A7C20"/>
    <w:rsid w:val="0023321B"/>
    <w:rsid w:val="00253686"/>
    <w:rsid w:val="00265D56"/>
    <w:rsid w:val="00275820"/>
    <w:rsid w:val="0028188E"/>
    <w:rsid w:val="002A03FA"/>
    <w:rsid w:val="002E1AB0"/>
    <w:rsid w:val="002F5CC0"/>
    <w:rsid w:val="0033462B"/>
    <w:rsid w:val="00365AB5"/>
    <w:rsid w:val="00367DBE"/>
    <w:rsid w:val="003857CD"/>
    <w:rsid w:val="003A5BB3"/>
    <w:rsid w:val="003B6604"/>
    <w:rsid w:val="003D4915"/>
    <w:rsid w:val="00463CEE"/>
    <w:rsid w:val="00492BAD"/>
    <w:rsid w:val="004C41FC"/>
    <w:rsid w:val="00503A1B"/>
    <w:rsid w:val="00525AA3"/>
    <w:rsid w:val="00544EE9"/>
    <w:rsid w:val="00584379"/>
    <w:rsid w:val="005B5F74"/>
    <w:rsid w:val="005B63B7"/>
    <w:rsid w:val="005C60B3"/>
    <w:rsid w:val="00604D4C"/>
    <w:rsid w:val="00624773"/>
    <w:rsid w:val="00637112"/>
    <w:rsid w:val="00640EC5"/>
    <w:rsid w:val="006A481F"/>
    <w:rsid w:val="006B427E"/>
    <w:rsid w:val="00705846"/>
    <w:rsid w:val="007134EC"/>
    <w:rsid w:val="007F275B"/>
    <w:rsid w:val="00832914"/>
    <w:rsid w:val="008D7430"/>
    <w:rsid w:val="00951020"/>
    <w:rsid w:val="00971813"/>
    <w:rsid w:val="009A6315"/>
    <w:rsid w:val="00A72E40"/>
    <w:rsid w:val="00A865E2"/>
    <w:rsid w:val="00AC3D45"/>
    <w:rsid w:val="00B109C9"/>
    <w:rsid w:val="00B42569"/>
    <w:rsid w:val="00B56DF7"/>
    <w:rsid w:val="00CB135D"/>
    <w:rsid w:val="00CB6AD5"/>
    <w:rsid w:val="00CD73EB"/>
    <w:rsid w:val="00CE3D8A"/>
    <w:rsid w:val="00CF28B7"/>
    <w:rsid w:val="00D97157"/>
    <w:rsid w:val="00DA06C2"/>
    <w:rsid w:val="00DA6502"/>
    <w:rsid w:val="00DB7474"/>
    <w:rsid w:val="00DC714F"/>
    <w:rsid w:val="00E228BF"/>
    <w:rsid w:val="00E42079"/>
    <w:rsid w:val="00E639F3"/>
    <w:rsid w:val="00EE3813"/>
    <w:rsid w:val="00EF6069"/>
    <w:rsid w:val="00F40902"/>
    <w:rsid w:val="00F66335"/>
    <w:rsid w:val="00F8675F"/>
    <w:rsid w:val="00FD72C2"/>
    <w:rsid w:val="00FE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D6C7"/>
  <w15:chartTrackingRefBased/>
  <w15:docId w15:val="{C8E174AF-5285-4B5D-9B4F-970D95A7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B7"/>
    <w:pPr>
      <w:spacing w:after="0" w:line="240" w:lineRule="auto"/>
    </w:pPr>
    <w:rPr>
      <w:rFonts w:ascii="Century Gothic" w:eastAsia="Times New Roman" w:hAnsi="Century Gothic" w:cs="Times New Roman"/>
      <w:szCs w:val="24"/>
    </w:rPr>
  </w:style>
  <w:style w:type="paragraph" w:styleId="Heading3">
    <w:name w:val="heading 3"/>
    <w:basedOn w:val="Normal"/>
    <w:next w:val="Normal"/>
    <w:link w:val="Heading3Char"/>
    <w:uiPriority w:val="99"/>
    <w:qFormat/>
    <w:rsid w:val="00CF28B7"/>
    <w:pPr>
      <w:keepNext/>
      <w:overflowPunct w:val="0"/>
      <w:autoSpaceDE w:val="0"/>
      <w:autoSpaceDN w:val="0"/>
      <w:adjustRightInd w:val="0"/>
      <w:ind w:left="432"/>
      <w:textAlignment w:val="baseline"/>
      <w:outlineLvl w:val="2"/>
    </w:pPr>
    <w:rPr>
      <w:rFonts w:ascii="Arial"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F28B7"/>
    <w:rPr>
      <w:rFonts w:ascii="Arial" w:eastAsia="Times New Roman" w:hAnsi="Arial" w:cs="Times New Roman"/>
      <w:b/>
      <w:bCs/>
      <w:sz w:val="20"/>
      <w:szCs w:val="20"/>
      <w:lang w:val="x-none" w:eastAsia="x-none"/>
    </w:rPr>
  </w:style>
  <w:style w:type="paragraph" w:customStyle="1" w:styleId="G10Title">
    <w:name w:val="G10 Title"/>
    <w:basedOn w:val="Normal"/>
    <w:uiPriority w:val="99"/>
    <w:rsid w:val="00CF28B7"/>
    <w:pPr>
      <w:spacing w:after="600"/>
      <w:ind w:left="720" w:right="720"/>
    </w:pPr>
    <w:rPr>
      <w:b/>
      <w:spacing w:val="200"/>
      <w:sz w:val="48"/>
      <w:szCs w:val="48"/>
    </w:rPr>
  </w:style>
  <w:style w:type="paragraph" w:styleId="Footer">
    <w:name w:val="footer"/>
    <w:basedOn w:val="Normal"/>
    <w:link w:val="FooterChar"/>
    <w:uiPriority w:val="99"/>
    <w:rsid w:val="00CF28B7"/>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CF28B7"/>
    <w:rPr>
      <w:rFonts w:ascii="Century Gothic" w:eastAsia="Times New Roman" w:hAnsi="Century Gothic" w:cs="Times New Roman"/>
      <w:sz w:val="20"/>
      <w:szCs w:val="24"/>
      <w:lang w:val="x-none" w:eastAsia="x-none"/>
    </w:rPr>
  </w:style>
  <w:style w:type="paragraph" w:customStyle="1" w:styleId="SectionTitle">
    <w:name w:val="Section Title"/>
    <w:basedOn w:val="Normal"/>
    <w:next w:val="Normal"/>
    <w:autoRedefine/>
    <w:uiPriority w:val="99"/>
    <w:rsid w:val="00CF28B7"/>
    <w:pPr>
      <w:ind w:hanging="15"/>
    </w:pPr>
    <w:rPr>
      <w:rFonts w:eastAsia="Batang" w:cs="Arial"/>
      <w:b/>
      <w:caps/>
      <w:spacing w:val="-10"/>
      <w:szCs w:val="22"/>
    </w:rPr>
  </w:style>
  <w:style w:type="paragraph" w:customStyle="1" w:styleId="ulul0">
    <w:name w:val="ulul:0"/>
    <w:basedOn w:val="Normal"/>
    <w:rsid w:val="00CF28B7"/>
    <w:pPr>
      <w:widowControl w:val="0"/>
      <w:numPr>
        <w:numId w:val="2"/>
      </w:numPr>
      <w:tabs>
        <w:tab w:val="left" w:pos="720"/>
      </w:tabs>
      <w:ind w:left="1080"/>
    </w:pPr>
    <w:rPr>
      <w:rFonts w:ascii="Times New Roman" w:hAnsi="Times New Roman"/>
      <w:sz w:val="20"/>
      <w:szCs w:val="20"/>
    </w:rPr>
  </w:style>
  <w:style w:type="character" w:styleId="PageNumber">
    <w:name w:val="page number"/>
    <w:uiPriority w:val="99"/>
    <w:rsid w:val="00CF28B7"/>
    <w:rPr>
      <w:rFonts w:ascii="Arial" w:hAnsi="Arial" w:cs="Times New Roman"/>
      <w:sz w:val="18"/>
    </w:rPr>
  </w:style>
  <w:style w:type="paragraph" w:styleId="ListParagraph">
    <w:name w:val="List Paragraph"/>
    <w:basedOn w:val="Normal"/>
    <w:link w:val="ListParagraphChar"/>
    <w:uiPriority w:val="34"/>
    <w:qFormat/>
    <w:rsid w:val="00CF28B7"/>
    <w:pPr>
      <w:overflowPunct w:val="0"/>
      <w:autoSpaceDE w:val="0"/>
      <w:autoSpaceDN w:val="0"/>
      <w:adjustRightInd w:val="0"/>
      <w:ind w:left="720"/>
      <w:contextualSpacing/>
      <w:textAlignment w:val="baseline"/>
    </w:pPr>
    <w:rPr>
      <w:rFonts w:ascii="Arial" w:hAnsi="Arial" w:cs="Arial"/>
      <w:sz w:val="20"/>
      <w:szCs w:val="20"/>
    </w:rPr>
  </w:style>
  <w:style w:type="character" w:styleId="BookTitle">
    <w:name w:val="Book Title"/>
    <w:uiPriority w:val="33"/>
    <w:qFormat/>
    <w:rsid w:val="00CF28B7"/>
    <w:rPr>
      <w:b/>
      <w:bCs/>
      <w:smallCaps/>
      <w:spacing w:val="5"/>
    </w:rPr>
  </w:style>
  <w:style w:type="paragraph" w:styleId="Header">
    <w:name w:val="header"/>
    <w:basedOn w:val="Normal"/>
    <w:link w:val="HeaderChar"/>
    <w:uiPriority w:val="99"/>
    <w:unhideWhenUsed/>
    <w:rsid w:val="00DC714F"/>
    <w:pPr>
      <w:tabs>
        <w:tab w:val="center" w:pos="4680"/>
        <w:tab w:val="right" w:pos="9360"/>
      </w:tabs>
    </w:pPr>
  </w:style>
  <w:style w:type="character" w:customStyle="1" w:styleId="HeaderChar">
    <w:name w:val="Header Char"/>
    <w:basedOn w:val="DefaultParagraphFont"/>
    <w:link w:val="Header"/>
    <w:uiPriority w:val="99"/>
    <w:rsid w:val="00DC714F"/>
    <w:rPr>
      <w:rFonts w:ascii="Century Gothic" w:eastAsia="Times New Roman" w:hAnsi="Century Gothic" w:cs="Times New Roman"/>
      <w:szCs w:val="24"/>
    </w:rPr>
  </w:style>
  <w:style w:type="character" w:customStyle="1" w:styleId="ListParagraphChar">
    <w:name w:val="List Paragraph Char"/>
    <w:link w:val="ListParagraph"/>
    <w:uiPriority w:val="34"/>
    <w:locked/>
    <w:rsid w:val="00EF6069"/>
    <w:rPr>
      <w:rFonts w:ascii="Arial" w:eastAsia="Times New Roman" w:hAnsi="Arial" w:cs="Arial"/>
      <w:sz w:val="20"/>
      <w:szCs w:val="20"/>
    </w:rPr>
  </w:style>
  <w:style w:type="paragraph" w:styleId="NoSpacing">
    <w:name w:val="No Spacing"/>
    <w:uiPriority w:val="1"/>
    <w:qFormat/>
    <w:rsid w:val="00EF60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8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9127440637945BCF274BC5D963C52" ma:contentTypeVersion="13" ma:contentTypeDescription="Create a new document." ma:contentTypeScope="" ma:versionID="247756a3114810d1896191dea21831da">
  <xsd:schema xmlns:xsd="http://www.w3.org/2001/XMLSchema" xmlns:xs="http://www.w3.org/2001/XMLSchema" xmlns:p="http://schemas.microsoft.com/office/2006/metadata/properties" xmlns:ns3="e216db87-87e4-4eda-a517-98d7dd153f94" xmlns:ns4="227a9992-1906-4909-8da1-b7f9dc2faa72" targetNamespace="http://schemas.microsoft.com/office/2006/metadata/properties" ma:root="true" ma:fieldsID="9d61c36db78b09edb38ab82054f40e52" ns3:_="" ns4:_="">
    <xsd:import namespace="e216db87-87e4-4eda-a517-98d7dd153f94"/>
    <xsd:import namespace="227a9992-1906-4909-8da1-b7f9dc2faa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db87-87e4-4eda-a517-98d7dd153f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a9992-1906-4909-8da1-b7f9dc2faa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7B92C-9455-438C-9390-CEA67F460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0073E-00D9-4909-9884-C31CD9D371CC}">
  <ds:schemaRefs>
    <ds:schemaRef ds:uri="http://schemas.microsoft.com/sharepoint/v3/contenttype/forms"/>
  </ds:schemaRefs>
</ds:datastoreItem>
</file>

<file path=customXml/itemProps3.xml><?xml version="1.0" encoding="utf-8"?>
<ds:datastoreItem xmlns:ds="http://schemas.openxmlformats.org/officeDocument/2006/customXml" ds:itemID="{8F86126D-AA4B-4345-A311-2D89C255D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6db87-87e4-4eda-a517-98d7dd153f94"/>
    <ds:schemaRef ds:uri="227a9992-1906-4909-8da1-b7f9dc2fa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Genesis10</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Alcorn</dc:creator>
  <cp:keywords/>
  <dc:description/>
  <cp:lastModifiedBy>First Last</cp:lastModifiedBy>
  <cp:revision>2</cp:revision>
  <dcterms:created xsi:type="dcterms:W3CDTF">2019-08-06T17:50:00Z</dcterms:created>
  <dcterms:modified xsi:type="dcterms:W3CDTF">2019-08-06T17:50:00Z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0x01010067C9127440637945BCF274BC5D963C52</vt:lpwstr>
  </property>
</Properties>
</file>