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3793" w:rsidRDefault="00343793" w:rsidP="000B7D1D">
      <w:pPr>
        <w:ind w:left="-662"/>
        <w:jc w:val="center"/>
      </w:pPr>
      <w:r>
        <w:object w:dxaOrig="11796"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5pt;height:19pt" o:ole="">
            <v:imagedata r:id="rId8" o:title=""/>
          </v:shape>
          <o:OLEObject Type="Embed" ProgID="MSDraw" ShapeID="_x0000_i1025" DrawAspect="Content" ObjectID="_1632908921" r:id="rId9">
            <o:FieldCodes>\* mergeformat</o:FieldCodes>
          </o:OLEObject>
        </w:object>
      </w:r>
    </w:p>
    <w:p w:rsidR="00910B2D" w:rsidRDefault="003B2395" w:rsidP="003B2395">
      <w:pPr>
        <w:jc w:val="center"/>
      </w:pPr>
      <w:bookmarkStart w:id="1" w:name="body"/>
      <w:bookmarkEnd w:id="1"/>
      <w:r>
        <w:t>Vacancy Announcement</w:t>
      </w:r>
    </w:p>
    <w:p w:rsidR="003B2395" w:rsidRDefault="004479F7" w:rsidP="003B2395">
      <w:pPr>
        <w:jc w:val="center"/>
      </w:pPr>
      <w:r>
        <w:t>Training Tech - PEDC</w:t>
      </w:r>
    </w:p>
    <w:p w:rsidR="003B2395" w:rsidRDefault="003B2395" w:rsidP="003B2395">
      <w:pPr>
        <w:jc w:val="center"/>
      </w:pPr>
    </w:p>
    <w:p w:rsidR="003B2395" w:rsidRDefault="005F2BE0" w:rsidP="003B2395">
      <w:r>
        <w:t>Issue Date:</w:t>
      </w:r>
      <w:r>
        <w:tab/>
      </w:r>
      <w:r w:rsidR="00F85958">
        <w:t>10/21</w:t>
      </w:r>
      <w:r w:rsidR="00BA728E">
        <w:t>/2019</w:t>
      </w:r>
    </w:p>
    <w:p w:rsidR="003B2395" w:rsidRDefault="003B2395" w:rsidP="003B2395">
      <w:r>
        <w:t>Closing Date:</w:t>
      </w:r>
      <w:r>
        <w:tab/>
      </w:r>
      <w:r w:rsidR="00F85958">
        <w:t>10/31</w:t>
      </w:r>
      <w:r w:rsidR="00BA728E">
        <w:t>/2019</w:t>
      </w:r>
    </w:p>
    <w:p w:rsidR="003B2395" w:rsidRDefault="003B2395" w:rsidP="003B2395"/>
    <w:p w:rsidR="003B2395" w:rsidRDefault="003B2395" w:rsidP="003B2395">
      <w:pPr>
        <w:rPr>
          <w:b/>
          <w:u w:val="single"/>
        </w:rPr>
      </w:pPr>
      <w:r w:rsidRPr="003B2395">
        <w:rPr>
          <w:b/>
          <w:u w:val="single"/>
        </w:rPr>
        <w:t>LOCATION:</w:t>
      </w:r>
    </w:p>
    <w:p w:rsidR="003B2395" w:rsidRDefault="004479F7" w:rsidP="003B2395">
      <w:r>
        <w:t>St. Louis MO PEDC located in the Main Post Office – 1720 Market St. St. Louis MO 63155</w:t>
      </w:r>
    </w:p>
    <w:p w:rsidR="00E43923" w:rsidRDefault="00E43923" w:rsidP="003B2395">
      <w:r>
        <w:tab/>
      </w:r>
    </w:p>
    <w:p w:rsidR="003B2395" w:rsidRDefault="003B2395" w:rsidP="003B2395">
      <w:r>
        <w:rPr>
          <w:b/>
          <w:u w:val="single"/>
        </w:rPr>
        <w:t>TITLE:</w:t>
      </w:r>
      <w:r w:rsidR="004636E2">
        <w:tab/>
      </w:r>
      <w:r w:rsidR="004479F7">
        <w:t>TRAINING TECHNICIAN PEDC</w:t>
      </w:r>
    </w:p>
    <w:p w:rsidR="003B2395" w:rsidRDefault="003B2395" w:rsidP="003B2395">
      <w:r>
        <w:rPr>
          <w:b/>
          <w:u w:val="single"/>
        </w:rPr>
        <w:t>GRADE:</w:t>
      </w:r>
      <w:r>
        <w:t xml:space="preserve">  </w:t>
      </w:r>
      <w:r w:rsidR="004479F7">
        <w:t>7</w:t>
      </w:r>
    </w:p>
    <w:p w:rsidR="004479F7" w:rsidRDefault="004479F7" w:rsidP="004479F7">
      <w:r>
        <w:rPr>
          <w:b/>
          <w:u w:val="single"/>
        </w:rPr>
        <w:t>SALARY RANGE:</w:t>
      </w:r>
      <w:r w:rsidR="00BA728E">
        <w:t xml:space="preserve">  $</w:t>
      </w:r>
      <w:r w:rsidR="00AD0B4A">
        <w:t>43</w:t>
      </w:r>
      <w:r w:rsidR="00BA728E">
        <w:t>,</w:t>
      </w:r>
      <w:r w:rsidR="00AD0B4A">
        <w:t>78</w:t>
      </w:r>
      <w:r w:rsidR="00BA728E">
        <w:t>0 - $61,980</w:t>
      </w:r>
    </w:p>
    <w:p w:rsidR="003B2395" w:rsidRDefault="003B2395" w:rsidP="003B2395">
      <w:r>
        <w:rPr>
          <w:b/>
          <w:u w:val="single"/>
        </w:rPr>
        <w:t>OCCUPATION CODE:</w:t>
      </w:r>
      <w:r w:rsidR="004479F7">
        <w:t xml:space="preserve">  1712-34XX</w:t>
      </w:r>
    </w:p>
    <w:p w:rsidR="003B2395" w:rsidRDefault="003B2395" w:rsidP="003B2395">
      <w:r>
        <w:rPr>
          <w:b/>
          <w:u w:val="single"/>
        </w:rPr>
        <w:t>HOURS:</w:t>
      </w:r>
      <w:r w:rsidR="004636E2">
        <w:t xml:space="preserve">  </w:t>
      </w:r>
      <w:r w:rsidR="004479F7">
        <w:t>9</w:t>
      </w:r>
      <w:r w:rsidR="004404AA">
        <w:t xml:space="preserve">:00 AM – </w:t>
      </w:r>
      <w:r w:rsidR="004479F7">
        <w:t>5</w:t>
      </w:r>
      <w:r w:rsidR="004404AA">
        <w:t>:</w:t>
      </w:r>
      <w:r w:rsidR="00B31236">
        <w:t>30</w:t>
      </w:r>
      <w:r w:rsidR="004404AA">
        <w:t xml:space="preserve"> </w:t>
      </w:r>
      <w:r w:rsidR="00B31236">
        <w:t>PM N</w:t>
      </w:r>
      <w:r w:rsidR="004404AA">
        <w:t>/</w:t>
      </w:r>
      <w:r w:rsidR="00B31236">
        <w:t>S DAYS</w:t>
      </w:r>
      <w:r w:rsidR="004404AA">
        <w:t xml:space="preserve"> – S</w:t>
      </w:r>
      <w:r w:rsidR="004479F7">
        <w:t>at</w:t>
      </w:r>
      <w:r w:rsidR="004404AA">
        <w:t xml:space="preserve"> / </w:t>
      </w:r>
      <w:r w:rsidR="004479F7">
        <w:t>Sun</w:t>
      </w:r>
    </w:p>
    <w:p w:rsidR="003B2395" w:rsidRDefault="003B2395" w:rsidP="003B2395"/>
    <w:p w:rsidR="003B2395" w:rsidRDefault="003B2395" w:rsidP="003B2395">
      <w:r w:rsidRPr="00617D51">
        <w:rPr>
          <w:b/>
          <w:u w:val="single"/>
        </w:rPr>
        <w:t>PERSONS ELIGIBLE TO APPLY:</w:t>
      </w:r>
      <w:r w:rsidRPr="00617D51">
        <w:t xml:space="preserve">  All Craft employees</w:t>
      </w:r>
      <w:r w:rsidR="00347584" w:rsidRPr="00617D51">
        <w:t xml:space="preserve"> in </w:t>
      </w:r>
      <w:r w:rsidR="00617D51">
        <w:t xml:space="preserve">the </w:t>
      </w:r>
      <w:r w:rsidR="004479F7" w:rsidRPr="00617D51">
        <w:t>St. Louis MO</w:t>
      </w:r>
      <w:r w:rsidR="00617D51">
        <w:t xml:space="preserve"> i</w:t>
      </w:r>
      <w:r w:rsidR="00617D51" w:rsidRPr="00617D51">
        <w:t>nstallation</w:t>
      </w:r>
      <w:r>
        <w:t xml:space="preserve"> </w:t>
      </w:r>
    </w:p>
    <w:p w:rsidR="004479F7" w:rsidRDefault="004479F7" w:rsidP="003B2395"/>
    <w:p w:rsidR="003B2395" w:rsidRDefault="00193A54" w:rsidP="003B2395">
      <w:r>
        <w:rPr>
          <w:b/>
          <w:u w:val="single"/>
        </w:rPr>
        <w:t>FUNCTIONAL</w:t>
      </w:r>
      <w:r w:rsidR="003B2395">
        <w:rPr>
          <w:b/>
          <w:u w:val="single"/>
        </w:rPr>
        <w:t xml:space="preserve"> PURPOSE</w:t>
      </w:r>
      <w:proofErr w:type="gramStart"/>
      <w:r w:rsidR="003B2395">
        <w:rPr>
          <w:b/>
          <w:u w:val="single"/>
        </w:rPr>
        <w:t>;</w:t>
      </w:r>
      <w:r w:rsidR="003B2395">
        <w:t xml:space="preserve">  </w:t>
      </w:r>
      <w:r w:rsidR="004479F7">
        <w:rPr>
          <w:rFonts w:cs="Arial"/>
        </w:rPr>
        <w:t>Provides</w:t>
      </w:r>
      <w:proofErr w:type="gramEnd"/>
      <w:r w:rsidR="004479F7">
        <w:rPr>
          <w:rFonts w:cs="Arial"/>
        </w:rPr>
        <w:t xml:space="preserve"> technical support and serves as an instructor for craft employees in a particular area of specialization at a Postal Employee Development Center.</w:t>
      </w:r>
    </w:p>
    <w:p w:rsidR="003B2395" w:rsidRDefault="003B2395" w:rsidP="003B2395"/>
    <w:p w:rsidR="004479F7" w:rsidRPr="004479F7" w:rsidRDefault="003B2395" w:rsidP="004479F7">
      <w:pPr>
        <w:rPr>
          <w:rFonts w:cs="Arial"/>
        </w:rPr>
      </w:pPr>
      <w:r>
        <w:rPr>
          <w:b/>
          <w:u w:val="single"/>
        </w:rPr>
        <w:t>SELECTION METHOD:</w:t>
      </w:r>
      <w:r>
        <w:t xml:space="preserve">  </w:t>
      </w:r>
      <w:r w:rsidR="004479F7" w:rsidRPr="004479F7">
        <w:rPr>
          <w:rFonts w:cs="Arial"/>
        </w:rPr>
        <w:t xml:space="preserve">Best Qualified selection on an office wide basis regardless of craft. </w:t>
      </w:r>
    </w:p>
    <w:p w:rsidR="003B2395" w:rsidRDefault="003B2395" w:rsidP="003B2395"/>
    <w:p w:rsidR="003B2395" w:rsidRDefault="003B2395" w:rsidP="003B2395">
      <w:pPr>
        <w:rPr>
          <w:b/>
          <w:u w:val="single"/>
        </w:rPr>
      </w:pPr>
      <w:r>
        <w:rPr>
          <w:b/>
          <w:u w:val="single"/>
        </w:rPr>
        <w:t>REQUIREMENTS:</w:t>
      </w:r>
    </w:p>
    <w:p w:rsidR="004479F7" w:rsidRPr="004479F7" w:rsidRDefault="004479F7" w:rsidP="004479F7">
      <w:pPr>
        <w:pStyle w:val="ListParagraph"/>
        <w:numPr>
          <w:ilvl w:val="0"/>
          <w:numId w:val="2"/>
        </w:numPr>
      </w:pPr>
      <w:r w:rsidRPr="004479F7">
        <w:rPr>
          <w:rFonts w:cs="Arial"/>
        </w:rPr>
        <w:t>Ability to work without immediate supervision.</w:t>
      </w:r>
    </w:p>
    <w:p w:rsidR="004479F7" w:rsidRPr="004479F7" w:rsidRDefault="004479F7" w:rsidP="004479F7">
      <w:pPr>
        <w:pStyle w:val="ListParagraph"/>
        <w:numPr>
          <w:ilvl w:val="0"/>
          <w:numId w:val="2"/>
        </w:numPr>
      </w:pPr>
      <w:r w:rsidRPr="004479F7">
        <w:rPr>
          <w:rFonts w:cs="Arial"/>
        </w:rPr>
        <w:t>Ability to use reference materials and manuals.</w:t>
      </w:r>
    </w:p>
    <w:p w:rsidR="004479F7" w:rsidRPr="004479F7" w:rsidRDefault="004479F7" w:rsidP="004479F7">
      <w:pPr>
        <w:pStyle w:val="ListParagraph"/>
        <w:numPr>
          <w:ilvl w:val="0"/>
          <w:numId w:val="2"/>
        </w:numPr>
      </w:pPr>
      <w:r w:rsidRPr="004479F7">
        <w:rPr>
          <w:rFonts w:cs="Arial"/>
        </w:rPr>
        <w:t>Ability to maintain records and prepare reports.</w:t>
      </w:r>
    </w:p>
    <w:p w:rsidR="004479F7" w:rsidRPr="004479F7" w:rsidRDefault="004479F7" w:rsidP="004479F7">
      <w:pPr>
        <w:pStyle w:val="ListParagraph"/>
        <w:numPr>
          <w:ilvl w:val="0"/>
          <w:numId w:val="2"/>
        </w:numPr>
      </w:pPr>
      <w:r w:rsidRPr="004479F7">
        <w:rPr>
          <w:rFonts w:cs="Arial"/>
        </w:rPr>
        <w:t>Ability to perform effectively under the pressures of the position.</w:t>
      </w:r>
    </w:p>
    <w:p w:rsidR="004479F7" w:rsidRPr="004479F7" w:rsidRDefault="004479F7" w:rsidP="004479F7">
      <w:pPr>
        <w:pStyle w:val="ListParagraph"/>
        <w:numPr>
          <w:ilvl w:val="0"/>
          <w:numId w:val="2"/>
        </w:numPr>
      </w:pPr>
      <w:r w:rsidRPr="004479F7">
        <w:rPr>
          <w:rFonts w:cs="Arial"/>
        </w:rPr>
        <w:t>Ability to interpret instructions, specifications, etc.</w:t>
      </w:r>
    </w:p>
    <w:p w:rsidR="004479F7" w:rsidRPr="004479F7" w:rsidRDefault="004479F7" w:rsidP="004479F7">
      <w:pPr>
        <w:pStyle w:val="ListParagraph"/>
        <w:numPr>
          <w:ilvl w:val="0"/>
          <w:numId w:val="2"/>
        </w:numPr>
      </w:pPr>
      <w:r w:rsidRPr="004479F7">
        <w:rPr>
          <w:rFonts w:cs="Arial"/>
        </w:rPr>
        <w:t>Ability to instruct.</w:t>
      </w:r>
    </w:p>
    <w:p w:rsidR="004479F7" w:rsidRPr="004479F7" w:rsidRDefault="004479F7" w:rsidP="004479F7">
      <w:pPr>
        <w:pStyle w:val="ListParagraph"/>
        <w:numPr>
          <w:ilvl w:val="0"/>
          <w:numId w:val="2"/>
        </w:numPr>
      </w:pPr>
      <w:r w:rsidRPr="004479F7">
        <w:rPr>
          <w:rFonts w:cs="Arial"/>
        </w:rPr>
        <w:t>Knowledge of different relevant lines of work.</w:t>
      </w:r>
    </w:p>
    <w:p w:rsidR="004479F7" w:rsidRPr="004479F7" w:rsidRDefault="004479F7" w:rsidP="004479F7">
      <w:pPr>
        <w:pStyle w:val="ListParagraph"/>
        <w:numPr>
          <w:ilvl w:val="0"/>
          <w:numId w:val="2"/>
        </w:numPr>
      </w:pPr>
      <w:r w:rsidRPr="004479F7">
        <w:rPr>
          <w:rFonts w:cs="Arial"/>
        </w:rPr>
        <w:t>Ability to operate office machines such as calculators, adding machine, duplicating machine, or any other office equipment as appropriate to the position.</w:t>
      </w:r>
    </w:p>
    <w:p w:rsidR="004479F7" w:rsidRPr="004479F7" w:rsidRDefault="004479F7" w:rsidP="004479F7">
      <w:pPr>
        <w:pStyle w:val="ListParagraph"/>
        <w:numPr>
          <w:ilvl w:val="0"/>
          <w:numId w:val="2"/>
        </w:numPr>
      </w:pPr>
      <w:r w:rsidRPr="004479F7">
        <w:rPr>
          <w:rFonts w:cs="Arial"/>
        </w:rPr>
        <w:t>Ability to understand and comply with written and verbal instructions, and give understandable information in verbal and written form.</w:t>
      </w:r>
    </w:p>
    <w:p w:rsidR="004479F7" w:rsidRPr="004479F7" w:rsidRDefault="004479F7" w:rsidP="004479F7">
      <w:pPr>
        <w:pStyle w:val="ListParagraph"/>
        <w:numPr>
          <w:ilvl w:val="0"/>
          <w:numId w:val="2"/>
        </w:numPr>
      </w:pPr>
      <w:r w:rsidRPr="004479F7">
        <w:rPr>
          <w:rFonts w:cs="Arial"/>
        </w:rPr>
        <w:t>Ability to analyze, explain, and apply laws, regulations, rulings, and procedures pertinent to the work to be performed.</w:t>
      </w:r>
    </w:p>
    <w:p w:rsidR="000B7D1D" w:rsidRPr="004479F7" w:rsidRDefault="004479F7" w:rsidP="004479F7">
      <w:pPr>
        <w:pStyle w:val="ListParagraph"/>
        <w:numPr>
          <w:ilvl w:val="0"/>
          <w:numId w:val="2"/>
        </w:numPr>
      </w:pPr>
      <w:r w:rsidRPr="004479F7">
        <w:rPr>
          <w:rFonts w:cs="Arial"/>
        </w:rPr>
        <w:t>Ability to work with others.</w:t>
      </w:r>
    </w:p>
    <w:p w:rsidR="004479F7" w:rsidRDefault="004479F7" w:rsidP="004479F7">
      <w:pPr>
        <w:pStyle w:val="ListParagraph"/>
      </w:pPr>
    </w:p>
    <w:p w:rsidR="00091E39" w:rsidRDefault="00091E39" w:rsidP="004479F7">
      <w:r>
        <w:rPr>
          <w:b/>
          <w:u w:val="single"/>
        </w:rPr>
        <w:t>Note:</w:t>
      </w:r>
      <w:r>
        <w:t xml:space="preserve"> </w:t>
      </w:r>
      <w:r>
        <w:tab/>
      </w:r>
      <w:r w:rsidR="000B7D1D">
        <w:rPr>
          <w:rFonts w:cs="Arial"/>
        </w:rPr>
        <w:br/>
      </w:r>
      <w:r w:rsidR="004479F7">
        <w:rPr>
          <w:rFonts w:cs="Arial"/>
        </w:rPr>
        <w:t>Applicants must have three years of practical and progressive general experience or training in a trade, craft, occupation, or subject appropriate to the position to be filled.</w:t>
      </w:r>
      <w:r w:rsidR="004479F7">
        <w:rPr>
          <w:rFonts w:cs="Arial"/>
        </w:rPr>
        <w:br/>
        <w:t> </w:t>
      </w:r>
      <w:r w:rsidR="004479F7">
        <w:rPr>
          <w:rFonts w:cs="Arial"/>
        </w:rPr>
        <w:br/>
        <w:t>This experience must show evidence of sufficient knowledge and ability to demonstrate, explain, and instruct students in the use of tools, techniques, principles, or practices of the trade, craft, occupation, or subject. Evidence of this knowledge and ability may have been demonstrated by one or any combination of the following:</w:t>
      </w:r>
      <w:r w:rsidR="004479F7">
        <w:rPr>
          <w:rFonts w:cs="Arial"/>
        </w:rPr>
        <w:br/>
        <w:t> </w:t>
      </w:r>
      <w:r w:rsidR="004479F7">
        <w:rPr>
          <w:rFonts w:cs="Arial"/>
        </w:rPr>
        <w:br/>
      </w:r>
      <w:r w:rsidR="00F72BDB">
        <w:rPr>
          <w:rFonts w:cs="Arial"/>
        </w:rPr>
        <w:t xml:space="preserve"> -</w:t>
      </w:r>
      <w:r w:rsidR="004479F7">
        <w:rPr>
          <w:rFonts w:cs="Arial"/>
        </w:rPr>
        <w:t>Experience as a teacher or instructor.</w:t>
      </w:r>
      <w:r w:rsidR="004479F7">
        <w:rPr>
          <w:rFonts w:cs="Arial"/>
        </w:rPr>
        <w:br/>
        <w:t> </w:t>
      </w:r>
      <w:r w:rsidR="00F72BDB">
        <w:rPr>
          <w:rFonts w:cs="Arial"/>
        </w:rPr>
        <w:t>-</w:t>
      </w:r>
      <w:r w:rsidR="004479F7">
        <w:rPr>
          <w:rFonts w:cs="Arial"/>
        </w:rPr>
        <w:t>Satisfactory completion of a formal course or on-the-job training program in the basic principles and techniques of instruction which included supervised practice teaching.</w:t>
      </w:r>
      <w:r w:rsidR="004479F7">
        <w:rPr>
          <w:rFonts w:cs="Arial"/>
        </w:rPr>
        <w:br/>
        <w:t> </w:t>
      </w:r>
      <w:r w:rsidR="00F72BDB">
        <w:rPr>
          <w:rFonts w:cs="Arial"/>
        </w:rPr>
        <w:t>-</w:t>
      </w:r>
      <w:r w:rsidR="004479F7">
        <w:rPr>
          <w:rFonts w:cs="Arial"/>
        </w:rPr>
        <w:t>Performance of duties involving the supervision or on-the-job instruction of fellow workers in the use of tools, techniques, principles, or practices of a trade or craft, or other appropriate occupation or subject.</w:t>
      </w:r>
      <w:r w:rsidR="004479F7">
        <w:rPr>
          <w:rFonts w:cs="Arial"/>
        </w:rPr>
        <w:br/>
        <w:t> </w:t>
      </w:r>
      <w:r w:rsidR="00F72BDB">
        <w:rPr>
          <w:rFonts w:cs="Arial"/>
        </w:rPr>
        <w:t>-</w:t>
      </w:r>
      <w:r w:rsidR="004479F7">
        <w:rPr>
          <w:rFonts w:cs="Arial"/>
        </w:rPr>
        <w:t>Successful completion of a formal vocational training program for a trade or craft, or other appropriate occupation, in which the applicant demonstrated an unusual and marked aptitude for learning and applying the principles, practices, and techniques of the trade, craft, or occupation.</w:t>
      </w:r>
      <w:r w:rsidR="004479F7">
        <w:rPr>
          <w:rFonts w:cs="Arial"/>
        </w:rPr>
        <w:br/>
        <w:t> </w:t>
      </w:r>
      <w:r w:rsidR="00F72BDB">
        <w:rPr>
          <w:rFonts w:cs="Arial"/>
        </w:rPr>
        <w:t>-</w:t>
      </w:r>
      <w:r w:rsidR="004479F7">
        <w:rPr>
          <w:rFonts w:cs="Arial"/>
        </w:rPr>
        <w:t>Successful completion of study in a resident school above high school level, including vocational schools may be substituted for general experience at the rate of nine months of experience for each academic year of education, up to a maximum of 36 months.</w:t>
      </w:r>
      <w:r w:rsidR="004479F7">
        <w:rPr>
          <w:rFonts w:cs="Arial"/>
        </w:rPr>
        <w:br/>
        <w:t> </w:t>
      </w:r>
      <w:r w:rsidR="004479F7">
        <w:rPr>
          <w:rFonts w:cs="Arial"/>
        </w:rPr>
        <w:br/>
        <w:t>Note: The required amount of experience will not in itself be accepted as proof of qualification. The applicant's record of experience and training most show the ability to perform the duties of the position.</w:t>
      </w:r>
      <w:r>
        <w:tab/>
      </w:r>
    </w:p>
    <w:p w:rsidR="00091E39" w:rsidRDefault="00091E39" w:rsidP="00091E39"/>
    <w:p w:rsidR="00F72BDB" w:rsidRDefault="00F72BDB" w:rsidP="00091E39"/>
    <w:p w:rsidR="00F72BDB" w:rsidRDefault="00F72BDB" w:rsidP="00091E39"/>
    <w:p w:rsidR="00F72BDB" w:rsidRDefault="00F72BDB" w:rsidP="00091E39">
      <w:r w:rsidRPr="00F72BDB">
        <w:rPr>
          <w:rFonts w:cs="Arial"/>
          <w:b/>
          <w:bCs/>
          <w:u w:val="single"/>
        </w:rPr>
        <w:lastRenderedPageBreak/>
        <w:t>PHYSICAL REQUIREMENTS:</w:t>
      </w:r>
      <w:r w:rsidRPr="00F72BDB">
        <w:rPr>
          <w:rFonts w:cs="Arial"/>
          <w:u w:val="single"/>
        </w:rPr>
        <w:t> </w:t>
      </w:r>
      <w:r w:rsidRPr="00F72BDB">
        <w:rPr>
          <w:rFonts w:cs="Arial"/>
          <w:u w:val="single"/>
        </w:rPr>
        <w:br/>
      </w:r>
      <w:r>
        <w:rPr>
          <w:rFonts w:cs="Arial"/>
        </w:rPr>
        <w:t>Applicants must be physically able to perform efficiently the duties of the position. Vision of 20/40 (Snellen) in one eye and ability to read without strain printed material the size of typewritten characters are required. Corrective lenses are permitted. Ability to distinguish basic colors and shades is desirable. Ability to hear the conversational voice is required; hearing aids are permitted.</w:t>
      </w:r>
      <w:r>
        <w:rPr>
          <w:rFonts w:cs="Arial"/>
        </w:rPr>
        <w:br/>
        <w:t> </w:t>
      </w:r>
      <w:r>
        <w:rPr>
          <w:rFonts w:cs="Arial"/>
        </w:rPr>
        <w:br/>
      </w:r>
      <w:r w:rsidRPr="00F72BDB">
        <w:rPr>
          <w:rFonts w:cs="Arial"/>
          <w:b/>
          <w:bCs/>
          <w:u w:val="single"/>
        </w:rPr>
        <w:t>ADDITIONAL PROVISIONS</w:t>
      </w:r>
      <w:proofErr w:type="gramStart"/>
      <w:r w:rsidRPr="00F72BDB">
        <w:rPr>
          <w:rFonts w:cs="Arial"/>
          <w:b/>
          <w:bCs/>
          <w:u w:val="single"/>
        </w:rPr>
        <w:t>:</w:t>
      </w:r>
      <w:proofErr w:type="gramEnd"/>
      <w:r w:rsidRPr="00F72BDB">
        <w:rPr>
          <w:rFonts w:cs="Arial"/>
          <w:u w:val="single"/>
        </w:rPr>
        <w:br/>
      </w:r>
      <w:r>
        <w:rPr>
          <w:rFonts w:cs="Arial"/>
        </w:rPr>
        <w:t>Applicants must have a valid state driver's license, and demonstrate and maintain a safe driving record. Applicants must pass the Postal Service road test to show the ability to safely drive a vehicle of the type used on the job.</w:t>
      </w:r>
    </w:p>
    <w:p w:rsidR="00F72BDB" w:rsidRDefault="00F72BDB" w:rsidP="00091E39"/>
    <w:p w:rsidR="00F72BDB" w:rsidRDefault="00F72BDB" w:rsidP="00091E39"/>
    <w:p w:rsidR="00091E39" w:rsidRDefault="00091E39" w:rsidP="00091E39">
      <w:pPr>
        <w:rPr>
          <w:b/>
          <w:u w:val="single"/>
        </w:rPr>
      </w:pPr>
      <w:r>
        <w:rPr>
          <w:b/>
          <w:u w:val="single"/>
        </w:rPr>
        <w:t>MAIL TO:</w:t>
      </w:r>
    </w:p>
    <w:p w:rsidR="00091E39" w:rsidRDefault="00A17C56" w:rsidP="00091E39">
      <w:r>
        <w:t>Carolyn Robinson</w:t>
      </w:r>
    </w:p>
    <w:p w:rsidR="00091E39" w:rsidRDefault="00F72BDB" w:rsidP="00091E39">
      <w:r>
        <w:t>1720 Market St.</w:t>
      </w:r>
      <w:r w:rsidR="00F85958">
        <w:t>,</w:t>
      </w:r>
      <w:r>
        <w:t xml:space="preserve"> Room 2028</w:t>
      </w:r>
    </w:p>
    <w:p w:rsidR="00091E39" w:rsidRDefault="00F72BDB" w:rsidP="00091E39">
      <w:r>
        <w:t>St. Louis MO 63155</w:t>
      </w:r>
    </w:p>
    <w:p w:rsidR="00091E39" w:rsidRDefault="00091E39" w:rsidP="00091E39">
      <w:r>
        <w:t xml:space="preserve">            </w:t>
      </w:r>
    </w:p>
    <w:p w:rsidR="00091E39" w:rsidRDefault="00091E39" w:rsidP="00091E39"/>
    <w:p w:rsidR="00091E39" w:rsidRDefault="00091E39" w:rsidP="00091E39">
      <w:pPr>
        <w:rPr>
          <w:sz w:val="18"/>
          <w:szCs w:val="18"/>
        </w:rPr>
      </w:pPr>
      <w:r w:rsidRPr="00B31236">
        <w:rPr>
          <w:b/>
          <w:sz w:val="24"/>
          <w:szCs w:val="24"/>
          <w:u w:val="single"/>
        </w:rPr>
        <w:t>HOW TO APPLY</w:t>
      </w:r>
      <w:r w:rsidRPr="00B31236">
        <w:rPr>
          <w:sz w:val="24"/>
          <w:szCs w:val="24"/>
          <w:u w:val="single"/>
        </w:rPr>
        <w:t>:  Employees mu</w:t>
      </w:r>
      <w:r w:rsidR="006422EF">
        <w:rPr>
          <w:sz w:val="24"/>
          <w:szCs w:val="24"/>
          <w:u w:val="single"/>
        </w:rPr>
        <w:t>st complete and submit Form 991</w:t>
      </w:r>
      <w:r w:rsidRPr="00B31236">
        <w:rPr>
          <w:sz w:val="24"/>
          <w:szCs w:val="24"/>
          <w:u w:val="single"/>
        </w:rPr>
        <w:t>, plus a separate statement of qualifications for each Requirement to the application address for receipt on or before the closing date.</w:t>
      </w:r>
      <w:r>
        <w:rPr>
          <w:sz w:val="16"/>
          <w:szCs w:val="16"/>
        </w:rPr>
        <w:t xml:space="preserve">  </w:t>
      </w:r>
      <w:r w:rsidRPr="00B31236">
        <w:rPr>
          <w:sz w:val="18"/>
          <w:szCs w:val="18"/>
        </w:rPr>
        <w:t xml:space="preserve">Employees are encouraged to include the ZIP+4 in their mailing list.   THE UNITED STATES POSTAL SERVICE IS AN EQUAL OPPORTUNITY EMPLOYER.  THE UNITED STATES POSTAL SERVICE PROVIDES REASONABLE </w:t>
      </w:r>
      <w:r w:rsidR="00193A54" w:rsidRPr="00B31236">
        <w:rPr>
          <w:sz w:val="18"/>
          <w:szCs w:val="18"/>
        </w:rPr>
        <w:t>ACCOMMODATIONS</w:t>
      </w:r>
      <w:r w:rsidRPr="00B31236">
        <w:rPr>
          <w:sz w:val="18"/>
          <w:szCs w:val="18"/>
        </w:rPr>
        <w:t xml:space="preserve"> TO QUALIFIED INDIVIDUALS WITH DISABILITIES.  IF YOU NEED A REASONABLE </w:t>
      </w:r>
      <w:r w:rsidR="00193A54" w:rsidRPr="00B31236">
        <w:rPr>
          <w:sz w:val="18"/>
          <w:szCs w:val="18"/>
        </w:rPr>
        <w:t>ACCOMMODATION</w:t>
      </w:r>
      <w:r w:rsidRPr="00B31236">
        <w:rPr>
          <w:sz w:val="18"/>
          <w:szCs w:val="18"/>
        </w:rPr>
        <w:t xml:space="preserve"> FOR ANY PART OF THE APPLICATION, BIDDING, INTERVIEW, AND/OR SELECTION PROCESS, PLEASE CONTACT THE OFFICE </w:t>
      </w:r>
      <w:r w:rsidR="00193A54" w:rsidRPr="00B31236">
        <w:rPr>
          <w:sz w:val="18"/>
          <w:szCs w:val="18"/>
        </w:rPr>
        <w:t>IDENTIFIED</w:t>
      </w:r>
      <w:r w:rsidRPr="00B31236">
        <w:rPr>
          <w:sz w:val="18"/>
          <w:szCs w:val="18"/>
        </w:rPr>
        <w:t xml:space="preserve"> ON THE VACANCY ANNOUNCEMENT.  THE DECISION ON GRANTING REASONABLE </w:t>
      </w:r>
      <w:r w:rsidR="00193A54" w:rsidRPr="00B31236">
        <w:rPr>
          <w:sz w:val="18"/>
          <w:szCs w:val="18"/>
        </w:rPr>
        <w:t>ACCOMMODATION</w:t>
      </w:r>
      <w:r w:rsidRPr="00B31236">
        <w:rPr>
          <w:sz w:val="18"/>
          <w:szCs w:val="18"/>
        </w:rPr>
        <w:t xml:space="preserve"> WILL BE ON A CASE-BY-CASE BASIS.</w:t>
      </w:r>
    </w:p>
    <w:p w:rsidR="000B7D1D" w:rsidRDefault="000B7D1D" w:rsidP="00091E39">
      <w:pPr>
        <w:rPr>
          <w:sz w:val="18"/>
          <w:szCs w:val="18"/>
        </w:rPr>
      </w:pPr>
    </w:p>
    <w:p w:rsidR="00F72BDB" w:rsidRDefault="00F72BDB" w:rsidP="00091E39">
      <w:pPr>
        <w:rPr>
          <w:sz w:val="18"/>
          <w:szCs w:val="18"/>
        </w:rPr>
      </w:pPr>
    </w:p>
    <w:p w:rsidR="000B7D1D" w:rsidRDefault="000B7D1D" w:rsidP="00091E39">
      <w:pPr>
        <w:rPr>
          <w:sz w:val="18"/>
          <w:szCs w:val="18"/>
        </w:rPr>
      </w:pPr>
    </w:p>
    <w:p w:rsidR="00F72BDB" w:rsidRPr="00F72BDB" w:rsidRDefault="00F72BDB" w:rsidP="00F72BDB">
      <w:pPr>
        <w:rPr>
          <w:rFonts w:cs="Arial"/>
        </w:rPr>
      </w:pPr>
      <w:r w:rsidRPr="00F72BDB">
        <w:rPr>
          <w:rFonts w:cs="Arial"/>
          <w:b/>
          <w:bCs/>
        </w:rPr>
        <w:t>DUTIES AND RESPONSIBILITIES:</w:t>
      </w:r>
      <w:r w:rsidRPr="00F72BDB">
        <w:rPr>
          <w:rFonts w:cs="Arial"/>
        </w:rPr>
        <w:br/>
        <w:t> </w:t>
      </w:r>
    </w:p>
    <w:p w:rsidR="00F72BDB" w:rsidRPr="00F72BDB" w:rsidRDefault="00F72BDB" w:rsidP="00F72BDB">
      <w:pPr>
        <w:rPr>
          <w:rFonts w:cs="Arial"/>
        </w:rPr>
      </w:pPr>
    </w:p>
    <w:p w:rsidR="00F72BDB" w:rsidRPr="00F72BDB" w:rsidRDefault="00F72BDB" w:rsidP="00F72BDB">
      <w:pPr>
        <w:rPr>
          <w:rFonts w:cs="Arial"/>
        </w:rPr>
      </w:pPr>
      <w:r w:rsidRPr="00F72BDB">
        <w:rPr>
          <w:rFonts w:cs="Arial"/>
        </w:rPr>
        <w:t>1.  Instructs craft employees in work methods, procedures, skill requirements, duties, and responsibilities of positions and work assignments.</w:t>
      </w:r>
    </w:p>
    <w:p w:rsidR="00F72BDB" w:rsidRPr="00F72BDB" w:rsidRDefault="00F72BDB" w:rsidP="00F72BDB">
      <w:pPr>
        <w:rPr>
          <w:rFonts w:cs="Arial"/>
        </w:rPr>
      </w:pPr>
    </w:p>
    <w:p w:rsidR="00F72BDB" w:rsidRPr="00F72BDB" w:rsidRDefault="00F72BDB" w:rsidP="00F72BDB">
      <w:pPr>
        <w:rPr>
          <w:rFonts w:cs="Arial"/>
        </w:rPr>
      </w:pPr>
      <w:r w:rsidRPr="00F72BDB">
        <w:rPr>
          <w:rFonts w:cs="Arial"/>
        </w:rPr>
        <w:t>2.  Applies accepted principles of learning to all instructor assignments.</w:t>
      </w:r>
    </w:p>
    <w:p w:rsidR="00F72BDB" w:rsidRPr="00F72BDB" w:rsidRDefault="00F72BDB" w:rsidP="00F72BDB">
      <w:pPr>
        <w:rPr>
          <w:rFonts w:cs="Arial"/>
        </w:rPr>
      </w:pPr>
    </w:p>
    <w:p w:rsidR="00F72BDB" w:rsidRPr="00F72BDB" w:rsidRDefault="00F72BDB" w:rsidP="00F72BDB">
      <w:pPr>
        <w:rPr>
          <w:rFonts w:cs="Arial"/>
        </w:rPr>
      </w:pPr>
      <w:r w:rsidRPr="00F72BDB">
        <w:rPr>
          <w:rFonts w:cs="Arial"/>
        </w:rPr>
        <w:t>3.  Provides for each trainee the full opportunity to understand, participate in demonstrations, and discuss training ensuring that all necessary skills and knowledge have been acquired.</w:t>
      </w:r>
    </w:p>
    <w:p w:rsidR="00F72BDB" w:rsidRPr="00F72BDB" w:rsidRDefault="00F72BDB" w:rsidP="00F72BDB">
      <w:pPr>
        <w:rPr>
          <w:rFonts w:cs="Arial"/>
        </w:rPr>
      </w:pPr>
    </w:p>
    <w:p w:rsidR="00F72BDB" w:rsidRPr="00F72BDB" w:rsidRDefault="00F72BDB" w:rsidP="00F72BDB">
      <w:pPr>
        <w:rPr>
          <w:rFonts w:cs="Arial"/>
        </w:rPr>
      </w:pPr>
      <w:r w:rsidRPr="00F72BDB">
        <w:rPr>
          <w:rFonts w:cs="Arial"/>
        </w:rPr>
        <w:t>4.  Coordinates the development of training plans for classroom and on-the-job instruction.</w:t>
      </w:r>
    </w:p>
    <w:p w:rsidR="00F72BDB" w:rsidRPr="00F72BDB" w:rsidRDefault="00F72BDB" w:rsidP="00F72BDB">
      <w:pPr>
        <w:rPr>
          <w:rFonts w:cs="Arial"/>
        </w:rPr>
      </w:pPr>
    </w:p>
    <w:p w:rsidR="00F72BDB" w:rsidRPr="00F72BDB" w:rsidRDefault="00F72BDB" w:rsidP="00F72BDB">
      <w:pPr>
        <w:rPr>
          <w:rFonts w:cs="Arial"/>
        </w:rPr>
      </w:pPr>
      <w:r w:rsidRPr="00F72BDB">
        <w:rPr>
          <w:rFonts w:cs="Arial"/>
        </w:rPr>
        <w:t>5.  Applies the most effective technique(s) of instruction to accomplish specific learning objectives.</w:t>
      </w:r>
    </w:p>
    <w:p w:rsidR="00F72BDB" w:rsidRPr="00F72BDB" w:rsidRDefault="00F72BDB" w:rsidP="00F72BDB">
      <w:pPr>
        <w:rPr>
          <w:rFonts w:cs="Arial"/>
        </w:rPr>
      </w:pPr>
    </w:p>
    <w:p w:rsidR="00F72BDB" w:rsidRPr="00F72BDB" w:rsidRDefault="00F72BDB" w:rsidP="00F72BDB">
      <w:pPr>
        <w:rPr>
          <w:rFonts w:cs="Arial"/>
        </w:rPr>
      </w:pPr>
      <w:r w:rsidRPr="00F72BDB">
        <w:rPr>
          <w:rFonts w:cs="Arial"/>
        </w:rPr>
        <w:t>6.  Uses a variety of training devices and visual aids.</w:t>
      </w:r>
    </w:p>
    <w:p w:rsidR="00F72BDB" w:rsidRPr="00F72BDB" w:rsidRDefault="00F72BDB" w:rsidP="00F72BDB">
      <w:pPr>
        <w:rPr>
          <w:rFonts w:cs="Arial"/>
        </w:rPr>
      </w:pPr>
    </w:p>
    <w:p w:rsidR="00F72BDB" w:rsidRPr="00F72BDB" w:rsidRDefault="00F72BDB" w:rsidP="00F72BDB">
      <w:pPr>
        <w:rPr>
          <w:rFonts w:cs="Arial"/>
        </w:rPr>
      </w:pPr>
      <w:r w:rsidRPr="00F72BDB">
        <w:rPr>
          <w:rFonts w:cs="Arial"/>
        </w:rPr>
        <w:t>7.  Informs employees of standards and criteria used to evaluate satisfactory performance.</w:t>
      </w:r>
    </w:p>
    <w:p w:rsidR="00F72BDB" w:rsidRPr="00F72BDB" w:rsidRDefault="00F72BDB" w:rsidP="00F72BDB">
      <w:pPr>
        <w:rPr>
          <w:rFonts w:cs="Arial"/>
        </w:rPr>
      </w:pPr>
    </w:p>
    <w:p w:rsidR="00F72BDB" w:rsidRPr="00F72BDB" w:rsidRDefault="00F72BDB" w:rsidP="00F72BDB">
      <w:pPr>
        <w:rPr>
          <w:rFonts w:cs="Arial"/>
        </w:rPr>
      </w:pPr>
      <w:r w:rsidRPr="00F72BDB">
        <w:rPr>
          <w:rFonts w:cs="Arial"/>
        </w:rPr>
        <w:t>8.  Maintains accurate training records in accordance with approved procedures.</w:t>
      </w:r>
    </w:p>
    <w:p w:rsidR="00F72BDB" w:rsidRPr="00F72BDB" w:rsidRDefault="00F72BDB" w:rsidP="00F72BDB">
      <w:pPr>
        <w:rPr>
          <w:rFonts w:cs="Arial"/>
        </w:rPr>
      </w:pPr>
    </w:p>
    <w:p w:rsidR="00F72BDB" w:rsidRPr="00F72BDB" w:rsidRDefault="00F72BDB" w:rsidP="00F72BDB">
      <w:pPr>
        <w:rPr>
          <w:rFonts w:cs="Arial"/>
        </w:rPr>
      </w:pPr>
      <w:r w:rsidRPr="00F72BDB">
        <w:rPr>
          <w:rFonts w:cs="Arial"/>
        </w:rPr>
        <w:t xml:space="preserve">9.  Occasionally performs other job related tasks in support of primary duties. </w:t>
      </w:r>
    </w:p>
    <w:p w:rsidR="00F72BDB" w:rsidRPr="00F72BDB" w:rsidRDefault="00F72BDB" w:rsidP="00F72BDB">
      <w:pPr>
        <w:rPr>
          <w:rFonts w:cs="Arial"/>
        </w:rPr>
      </w:pPr>
      <w:r w:rsidRPr="00F72BDB">
        <w:rPr>
          <w:rFonts w:cs="Arial"/>
        </w:rPr>
        <w:br/>
      </w:r>
      <w:r w:rsidRPr="00F72BDB">
        <w:rPr>
          <w:rFonts w:cs="Arial"/>
          <w:b/>
          <w:bCs/>
        </w:rPr>
        <w:t>SUPERVISION:</w:t>
      </w:r>
      <w:r w:rsidRPr="00F72BDB">
        <w:rPr>
          <w:rFonts w:cs="Arial"/>
        </w:rPr>
        <w:br/>
        <w:t> </w:t>
      </w:r>
    </w:p>
    <w:p w:rsidR="00F72BDB" w:rsidRDefault="00F72BDB" w:rsidP="00F72BDB">
      <w:pPr>
        <w:rPr>
          <w:sz w:val="18"/>
          <w:szCs w:val="18"/>
        </w:rPr>
      </w:pPr>
      <w:r w:rsidRPr="00F72BDB">
        <w:rPr>
          <w:rFonts w:cs="Arial"/>
        </w:rPr>
        <w:t xml:space="preserve">Supervisor assigned to the training function. </w:t>
      </w:r>
    </w:p>
    <w:sectPr w:rsidR="00F72BDB" w:rsidSect="00091E39">
      <w:headerReference w:type="default" r:id="rId10"/>
      <w:headerReference w:type="first" r:id="rId11"/>
      <w:pgSz w:w="12240" w:h="15840"/>
      <w:pgMar w:top="360" w:right="540" w:bottom="90" w:left="630" w:header="27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32" w:rsidRDefault="008C5032">
      <w:r>
        <w:separator/>
      </w:r>
    </w:p>
  </w:endnote>
  <w:endnote w:type="continuationSeparator" w:id="0">
    <w:p w:rsidR="008C5032" w:rsidRDefault="008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32" w:rsidRDefault="008C5032">
      <w:r>
        <w:separator/>
      </w:r>
    </w:p>
  </w:footnote>
  <w:footnote w:type="continuationSeparator" w:id="0">
    <w:p w:rsidR="008C5032" w:rsidRDefault="008C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55" w:rsidRDefault="007D7055">
    <w:pPr>
      <w:pStyle w:val="Header"/>
      <w:tabs>
        <w:tab w:val="clear" w:pos="4320"/>
        <w:tab w:val="center" w:pos="4230"/>
      </w:tabs>
      <w:ind w:left="-360"/>
      <w:jc w:val="center"/>
    </w:pPr>
    <w:r>
      <w:t xml:space="preserve">- </w:t>
    </w:r>
    <w:r>
      <w:fldChar w:fldCharType="begin"/>
    </w:r>
    <w:r>
      <w:instrText>PAGE</w:instrText>
    </w:r>
    <w:r>
      <w:fldChar w:fldCharType="separate"/>
    </w:r>
    <w:r w:rsidR="00B07CA6">
      <w:rPr>
        <w:noProof/>
      </w:rPr>
      <w:t>2</w:t>
    </w:r>
    <w:r>
      <w:fldChar w:fldCharType="end"/>
    </w:r>
    <w:r>
      <w:t xml:space="preserve"> -</w:t>
    </w:r>
  </w:p>
  <w:p w:rsidR="007D7055" w:rsidRDefault="007D7055">
    <w:pPr>
      <w:pStyle w:val="Header"/>
      <w:jc w:val="cent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55" w:rsidRDefault="007D70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38BE"/>
    <w:multiLevelType w:val="hybridMultilevel"/>
    <w:tmpl w:val="28B06E7C"/>
    <w:lvl w:ilvl="0" w:tplc="B62AF04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D3CE3"/>
    <w:multiLevelType w:val="hybridMultilevel"/>
    <w:tmpl w:val="39F24E4A"/>
    <w:lvl w:ilvl="0" w:tplc="3C4202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hideGrammaticalError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2D"/>
    <w:rsid w:val="000544DB"/>
    <w:rsid w:val="00091E39"/>
    <w:rsid w:val="00092EB8"/>
    <w:rsid w:val="000B7D1D"/>
    <w:rsid w:val="000C6D31"/>
    <w:rsid w:val="001779DF"/>
    <w:rsid w:val="00193A54"/>
    <w:rsid w:val="001F70AB"/>
    <w:rsid w:val="002F255C"/>
    <w:rsid w:val="00343793"/>
    <w:rsid w:val="00347584"/>
    <w:rsid w:val="003B2395"/>
    <w:rsid w:val="003F214C"/>
    <w:rsid w:val="00430B1F"/>
    <w:rsid w:val="004404AA"/>
    <w:rsid w:val="004479F7"/>
    <w:rsid w:val="004636E2"/>
    <w:rsid w:val="00557B47"/>
    <w:rsid w:val="005F2BE0"/>
    <w:rsid w:val="00617D51"/>
    <w:rsid w:val="006422EF"/>
    <w:rsid w:val="0068121E"/>
    <w:rsid w:val="00745089"/>
    <w:rsid w:val="007A22B5"/>
    <w:rsid w:val="007D7055"/>
    <w:rsid w:val="008040C3"/>
    <w:rsid w:val="00837A3C"/>
    <w:rsid w:val="00885B0B"/>
    <w:rsid w:val="008C306E"/>
    <w:rsid w:val="008C5032"/>
    <w:rsid w:val="00910B2D"/>
    <w:rsid w:val="00A17C56"/>
    <w:rsid w:val="00A33759"/>
    <w:rsid w:val="00A81EF1"/>
    <w:rsid w:val="00AD0B4A"/>
    <w:rsid w:val="00AD538A"/>
    <w:rsid w:val="00B07CA6"/>
    <w:rsid w:val="00B14620"/>
    <w:rsid w:val="00B31236"/>
    <w:rsid w:val="00BA728E"/>
    <w:rsid w:val="00BE5890"/>
    <w:rsid w:val="00C22045"/>
    <w:rsid w:val="00C27F9E"/>
    <w:rsid w:val="00C55F62"/>
    <w:rsid w:val="00CB2F10"/>
    <w:rsid w:val="00CC3B1D"/>
    <w:rsid w:val="00CC61EA"/>
    <w:rsid w:val="00D47E36"/>
    <w:rsid w:val="00D53199"/>
    <w:rsid w:val="00DC18FD"/>
    <w:rsid w:val="00E31A95"/>
    <w:rsid w:val="00E43923"/>
    <w:rsid w:val="00E93A27"/>
    <w:rsid w:val="00ED7487"/>
    <w:rsid w:val="00EE4DF9"/>
    <w:rsid w:val="00F72BDB"/>
    <w:rsid w:val="00F85958"/>
    <w:rsid w:val="00FD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E5890"/>
    <w:rPr>
      <w:rFonts w:ascii="Segoe UI" w:hAnsi="Segoe UI" w:cs="Segoe UI"/>
      <w:sz w:val="18"/>
      <w:szCs w:val="18"/>
    </w:rPr>
  </w:style>
  <w:style w:type="character" w:customStyle="1" w:styleId="BalloonTextChar">
    <w:name w:val="Balloon Text Char"/>
    <w:basedOn w:val="DefaultParagraphFont"/>
    <w:link w:val="BalloonText"/>
    <w:rsid w:val="00BE5890"/>
    <w:rPr>
      <w:rFonts w:ascii="Segoe UI" w:hAnsi="Segoe UI" w:cs="Segoe UI"/>
      <w:sz w:val="18"/>
      <w:szCs w:val="18"/>
    </w:rPr>
  </w:style>
  <w:style w:type="paragraph" w:styleId="ListParagraph">
    <w:name w:val="List Paragraph"/>
    <w:basedOn w:val="Normal"/>
    <w:uiPriority w:val="34"/>
    <w:qFormat/>
    <w:rsid w:val="00447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E5890"/>
    <w:rPr>
      <w:rFonts w:ascii="Segoe UI" w:hAnsi="Segoe UI" w:cs="Segoe UI"/>
      <w:sz w:val="18"/>
      <w:szCs w:val="18"/>
    </w:rPr>
  </w:style>
  <w:style w:type="character" w:customStyle="1" w:styleId="BalloonTextChar">
    <w:name w:val="Balloon Text Char"/>
    <w:basedOn w:val="DefaultParagraphFont"/>
    <w:link w:val="BalloonText"/>
    <w:rsid w:val="00BE5890"/>
    <w:rPr>
      <w:rFonts w:ascii="Segoe UI" w:hAnsi="Segoe UI" w:cs="Segoe UI"/>
      <w:sz w:val="18"/>
      <w:szCs w:val="18"/>
    </w:rPr>
  </w:style>
  <w:style w:type="paragraph" w:styleId="ListParagraph">
    <w:name w:val="List Paragraph"/>
    <w:basedOn w:val="Normal"/>
    <w:uiPriority w:val="34"/>
    <w:qFormat/>
    <w:rsid w:val="0044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6854">
      <w:bodyDiv w:val="1"/>
      <w:marLeft w:val="0"/>
      <w:marRight w:val="0"/>
      <w:marTop w:val="0"/>
      <w:marBottom w:val="0"/>
      <w:divBdr>
        <w:top w:val="none" w:sz="0" w:space="0" w:color="auto"/>
        <w:left w:val="none" w:sz="0" w:space="0" w:color="auto"/>
        <w:bottom w:val="none" w:sz="0" w:space="0" w:color="auto"/>
        <w:right w:val="none" w:sz="0" w:space="0" w:color="auto"/>
      </w:divBdr>
      <w:divsChild>
        <w:div w:id="1551646695">
          <w:marLeft w:val="0"/>
          <w:marRight w:val="0"/>
          <w:marTop w:val="0"/>
          <w:marBottom w:val="0"/>
          <w:divBdr>
            <w:top w:val="none" w:sz="0" w:space="0" w:color="auto"/>
            <w:left w:val="none" w:sz="0" w:space="0" w:color="auto"/>
            <w:bottom w:val="none" w:sz="0" w:space="0" w:color="auto"/>
            <w:right w:val="none" w:sz="0" w:space="0" w:color="auto"/>
          </w:divBdr>
        </w:div>
      </w:divsChild>
    </w:div>
    <w:div w:id="1585920539">
      <w:bodyDiv w:val="1"/>
      <w:marLeft w:val="0"/>
      <w:marRight w:val="0"/>
      <w:marTop w:val="0"/>
      <w:marBottom w:val="0"/>
      <w:divBdr>
        <w:top w:val="none" w:sz="0" w:space="0" w:color="auto"/>
        <w:left w:val="none" w:sz="0" w:space="0" w:color="auto"/>
        <w:bottom w:val="none" w:sz="0" w:space="0" w:color="auto"/>
        <w:right w:val="none" w:sz="0" w:space="0" w:color="auto"/>
      </w:divBdr>
      <w:divsChild>
        <w:div w:id="1482503965">
          <w:marLeft w:val="0"/>
          <w:marRight w:val="0"/>
          <w:marTop w:val="0"/>
          <w:marBottom w:val="0"/>
          <w:divBdr>
            <w:top w:val="none" w:sz="0" w:space="0" w:color="auto"/>
            <w:left w:val="none" w:sz="0" w:space="0" w:color="auto"/>
            <w:bottom w:val="none" w:sz="0" w:space="0" w:color="auto"/>
            <w:right w:val="none" w:sz="0" w:space="0" w:color="auto"/>
          </w:divBdr>
        </w:div>
      </w:divsChild>
    </w:div>
    <w:div w:id="2009822197">
      <w:bodyDiv w:val="1"/>
      <w:marLeft w:val="0"/>
      <w:marRight w:val="0"/>
      <w:marTop w:val="0"/>
      <w:marBottom w:val="0"/>
      <w:divBdr>
        <w:top w:val="none" w:sz="0" w:space="0" w:color="auto"/>
        <w:left w:val="none" w:sz="0" w:space="0" w:color="auto"/>
        <w:bottom w:val="none" w:sz="0" w:space="0" w:color="auto"/>
        <w:right w:val="none" w:sz="0" w:space="0" w:color="auto"/>
      </w:divBdr>
      <w:divsChild>
        <w:div w:id="827013566">
          <w:marLeft w:val="0"/>
          <w:marRight w:val="0"/>
          <w:marTop w:val="0"/>
          <w:marBottom w:val="0"/>
          <w:divBdr>
            <w:top w:val="none" w:sz="0" w:space="0" w:color="auto"/>
            <w:left w:val="none" w:sz="0" w:space="0" w:color="auto"/>
            <w:bottom w:val="none" w:sz="0" w:space="0" w:color="auto"/>
            <w:right w:val="none" w:sz="0" w:space="0" w:color="auto"/>
          </w:divBdr>
        </w:div>
        <w:div w:id="1087381143">
          <w:marLeft w:val="0"/>
          <w:marRight w:val="0"/>
          <w:marTop w:val="0"/>
          <w:marBottom w:val="0"/>
          <w:divBdr>
            <w:top w:val="none" w:sz="0" w:space="0" w:color="auto"/>
            <w:left w:val="none" w:sz="0" w:space="0" w:color="auto"/>
            <w:bottom w:val="none" w:sz="0" w:space="0" w:color="auto"/>
            <w:right w:val="none" w:sz="0" w:space="0" w:color="auto"/>
          </w:divBdr>
        </w:div>
        <w:div w:id="658458806">
          <w:marLeft w:val="0"/>
          <w:marRight w:val="0"/>
          <w:marTop w:val="0"/>
          <w:marBottom w:val="0"/>
          <w:divBdr>
            <w:top w:val="none" w:sz="0" w:space="0" w:color="auto"/>
            <w:left w:val="none" w:sz="0" w:space="0" w:color="auto"/>
            <w:bottom w:val="none" w:sz="0" w:space="0" w:color="auto"/>
            <w:right w:val="none" w:sz="0" w:space="0" w:color="auto"/>
          </w:divBdr>
        </w:div>
        <w:div w:id="316348690">
          <w:marLeft w:val="0"/>
          <w:marRight w:val="0"/>
          <w:marTop w:val="0"/>
          <w:marBottom w:val="0"/>
          <w:divBdr>
            <w:top w:val="none" w:sz="0" w:space="0" w:color="auto"/>
            <w:left w:val="none" w:sz="0" w:space="0" w:color="auto"/>
            <w:bottom w:val="none" w:sz="0" w:space="0" w:color="auto"/>
            <w:right w:val="none" w:sz="0" w:space="0" w:color="auto"/>
          </w:divBdr>
        </w:div>
        <w:div w:id="1151482750">
          <w:marLeft w:val="0"/>
          <w:marRight w:val="0"/>
          <w:marTop w:val="0"/>
          <w:marBottom w:val="0"/>
          <w:divBdr>
            <w:top w:val="none" w:sz="0" w:space="0" w:color="auto"/>
            <w:left w:val="none" w:sz="0" w:space="0" w:color="auto"/>
            <w:bottom w:val="none" w:sz="0" w:space="0" w:color="auto"/>
            <w:right w:val="none" w:sz="0" w:space="0" w:color="auto"/>
          </w:divBdr>
        </w:div>
        <w:div w:id="1779830024">
          <w:marLeft w:val="0"/>
          <w:marRight w:val="0"/>
          <w:marTop w:val="0"/>
          <w:marBottom w:val="0"/>
          <w:divBdr>
            <w:top w:val="none" w:sz="0" w:space="0" w:color="auto"/>
            <w:left w:val="none" w:sz="0" w:space="0" w:color="auto"/>
            <w:bottom w:val="none" w:sz="0" w:space="0" w:color="auto"/>
            <w:right w:val="none" w:sz="0" w:space="0" w:color="auto"/>
          </w:divBdr>
        </w:div>
        <w:div w:id="1740714571">
          <w:marLeft w:val="0"/>
          <w:marRight w:val="0"/>
          <w:marTop w:val="0"/>
          <w:marBottom w:val="0"/>
          <w:divBdr>
            <w:top w:val="none" w:sz="0" w:space="0" w:color="auto"/>
            <w:left w:val="none" w:sz="0" w:space="0" w:color="auto"/>
            <w:bottom w:val="none" w:sz="0" w:space="0" w:color="auto"/>
            <w:right w:val="none" w:sz="0" w:space="0" w:color="auto"/>
          </w:divBdr>
        </w:div>
        <w:div w:id="2091536098">
          <w:marLeft w:val="0"/>
          <w:marRight w:val="0"/>
          <w:marTop w:val="0"/>
          <w:marBottom w:val="0"/>
          <w:divBdr>
            <w:top w:val="none" w:sz="0" w:space="0" w:color="auto"/>
            <w:left w:val="none" w:sz="0" w:space="0" w:color="auto"/>
            <w:bottom w:val="none" w:sz="0" w:space="0" w:color="auto"/>
            <w:right w:val="none" w:sz="0" w:space="0" w:color="auto"/>
          </w:divBdr>
        </w:div>
        <w:div w:id="1360203142">
          <w:marLeft w:val="0"/>
          <w:marRight w:val="0"/>
          <w:marTop w:val="0"/>
          <w:marBottom w:val="0"/>
          <w:divBdr>
            <w:top w:val="none" w:sz="0" w:space="0" w:color="auto"/>
            <w:left w:val="none" w:sz="0" w:space="0" w:color="auto"/>
            <w:bottom w:val="none" w:sz="0" w:space="0" w:color="auto"/>
            <w:right w:val="none" w:sz="0" w:space="0" w:color="auto"/>
          </w:divBdr>
        </w:div>
        <w:div w:id="1543326657">
          <w:marLeft w:val="0"/>
          <w:marRight w:val="0"/>
          <w:marTop w:val="0"/>
          <w:marBottom w:val="0"/>
          <w:divBdr>
            <w:top w:val="none" w:sz="0" w:space="0" w:color="auto"/>
            <w:left w:val="none" w:sz="0" w:space="0" w:color="auto"/>
            <w:bottom w:val="none" w:sz="0" w:space="0" w:color="auto"/>
            <w:right w:val="none" w:sz="0" w:space="0" w:color="auto"/>
          </w:divBdr>
        </w:div>
      </w:divsChild>
    </w:div>
    <w:div w:id="2099130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8118">
          <w:marLeft w:val="0"/>
          <w:marRight w:val="0"/>
          <w:marTop w:val="0"/>
          <w:marBottom w:val="0"/>
          <w:divBdr>
            <w:top w:val="none" w:sz="0" w:space="0" w:color="auto"/>
            <w:left w:val="none" w:sz="0" w:space="0" w:color="auto"/>
            <w:bottom w:val="none" w:sz="0" w:space="0" w:color="auto"/>
            <w:right w:val="none" w:sz="0" w:space="0" w:color="auto"/>
          </w:divBdr>
        </w:div>
        <w:div w:id="257057509">
          <w:marLeft w:val="0"/>
          <w:marRight w:val="0"/>
          <w:marTop w:val="0"/>
          <w:marBottom w:val="0"/>
          <w:divBdr>
            <w:top w:val="none" w:sz="0" w:space="0" w:color="auto"/>
            <w:left w:val="none" w:sz="0" w:space="0" w:color="auto"/>
            <w:bottom w:val="none" w:sz="0" w:space="0" w:color="auto"/>
            <w:right w:val="none" w:sz="0" w:space="0" w:color="auto"/>
          </w:divBdr>
        </w:div>
        <w:div w:id="304703256">
          <w:marLeft w:val="0"/>
          <w:marRight w:val="0"/>
          <w:marTop w:val="0"/>
          <w:marBottom w:val="0"/>
          <w:divBdr>
            <w:top w:val="none" w:sz="0" w:space="0" w:color="auto"/>
            <w:left w:val="none" w:sz="0" w:space="0" w:color="auto"/>
            <w:bottom w:val="none" w:sz="0" w:space="0" w:color="auto"/>
            <w:right w:val="none" w:sz="0" w:space="0" w:color="auto"/>
          </w:divBdr>
        </w:div>
        <w:div w:id="622230667">
          <w:marLeft w:val="0"/>
          <w:marRight w:val="0"/>
          <w:marTop w:val="0"/>
          <w:marBottom w:val="0"/>
          <w:divBdr>
            <w:top w:val="none" w:sz="0" w:space="0" w:color="auto"/>
            <w:left w:val="none" w:sz="0" w:space="0" w:color="auto"/>
            <w:bottom w:val="none" w:sz="0" w:space="0" w:color="auto"/>
            <w:right w:val="none" w:sz="0" w:space="0" w:color="auto"/>
          </w:divBdr>
        </w:div>
        <w:div w:id="350838195">
          <w:marLeft w:val="0"/>
          <w:marRight w:val="0"/>
          <w:marTop w:val="0"/>
          <w:marBottom w:val="0"/>
          <w:divBdr>
            <w:top w:val="none" w:sz="0" w:space="0" w:color="auto"/>
            <w:left w:val="none" w:sz="0" w:space="0" w:color="auto"/>
            <w:bottom w:val="none" w:sz="0" w:space="0" w:color="auto"/>
            <w:right w:val="none" w:sz="0" w:space="0" w:color="auto"/>
          </w:divBdr>
        </w:div>
        <w:div w:id="1052923850">
          <w:marLeft w:val="0"/>
          <w:marRight w:val="0"/>
          <w:marTop w:val="0"/>
          <w:marBottom w:val="0"/>
          <w:divBdr>
            <w:top w:val="none" w:sz="0" w:space="0" w:color="auto"/>
            <w:left w:val="none" w:sz="0" w:space="0" w:color="auto"/>
            <w:bottom w:val="none" w:sz="0" w:space="0" w:color="auto"/>
            <w:right w:val="none" w:sz="0" w:space="0" w:color="auto"/>
          </w:divBdr>
        </w:div>
        <w:div w:id="1941839847">
          <w:marLeft w:val="0"/>
          <w:marRight w:val="0"/>
          <w:marTop w:val="0"/>
          <w:marBottom w:val="0"/>
          <w:divBdr>
            <w:top w:val="none" w:sz="0" w:space="0" w:color="auto"/>
            <w:left w:val="none" w:sz="0" w:space="0" w:color="auto"/>
            <w:bottom w:val="none" w:sz="0" w:space="0" w:color="auto"/>
            <w:right w:val="none" w:sz="0" w:space="0" w:color="auto"/>
          </w:divBdr>
        </w:div>
        <w:div w:id="1999965174">
          <w:marLeft w:val="0"/>
          <w:marRight w:val="0"/>
          <w:marTop w:val="0"/>
          <w:marBottom w:val="0"/>
          <w:divBdr>
            <w:top w:val="none" w:sz="0" w:space="0" w:color="auto"/>
            <w:left w:val="none" w:sz="0" w:space="0" w:color="auto"/>
            <w:bottom w:val="none" w:sz="0" w:space="0" w:color="auto"/>
            <w:right w:val="none" w:sz="0" w:space="0" w:color="auto"/>
          </w:divBdr>
        </w:div>
        <w:div w:id="2011329136">
          <w:marLeft w:val="0"/>
          <w:marRight w:val="0"/>
          <w:marTop w:val="0"/>
          <w:marBottom w:val="0"/>
          <w:divBdr>
            <w:top w:val="none" w:sz="0" w:space="0" w:color="auto"/>
            <w:left w:val="none" w:sz="0" w:space="0" w:color="auto"/>
            <w:bottom w:val="none" w:sz="0" w:space="0" w:color="auto"/>
            <w:right w:val="none" w:sz="0" w:space="0" w:color="auto"/>
          </w:divBdr>
        </w:div>
        <w:div w:id="157262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PS\USPSLTR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USPSLTRH</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USPS letterhead for HEADQUARTERS users.</vt:lpstr>
    </vt:vector>
  </TitlesOfParts>
  <Company>US Postal Service</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USPS letterhead for HEADQUARTERS users.</dc:title>
  <dc:creator>jp4gr0</dc:creator>
  <cp:lastModifiedBy>city steward 1</cp:lastModifiedBy>
  <cp:revision>2</cp:revision>
  <cp:lastPrinted>2019-05-13T13:47:00Z</cp:lastPrinted>
  <dcterms:created xsi:type="dcterms:W3CDTF">2019-10-18T18:02:00Z</dcterms:created>
  <dcterms:modified xsi:type="dcterms:W3CDTF">2019-10-18T18:02:00Z</dcterms:modified>
</cp:coreProperties>
</file>