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8.00000000000006" w:lineRule="auto"/>
        <w:ind w:left="4240" w:firstLine="0"/>
        <w:rPr>
          <w:b w:val="1"/>
          <w:sz w:val="24"/>
          <w:szCs w:val="24"/>
        </w:rPr>
      </w:pPr>
      <w:r w:rsidDel="00000000" w:rsidR="00000000" w:rsidRPr="00000000">
        <w:rPr>
          <w:b w:val="1"/>
          <w:sz w:val="24"/>
          <w:szCs w:val="24"/>
          <w:rtl w:val="0"/>
        </w:rPr>
        <w:t xml:space="preserve">AMPARO INDIRECTO: 921/2025</w:t>
      </w:r>
    </w:p>
    <w:p w:rsidR="00000000" w:rsidDel="00000000" w:rsidP="00000000" w:rsidRDefault="00000000" w:rsidRPr="00000000" w14:paraId="00000002">
      <w:pPr>
        <w:spacing w:after="240" w:before="240" w:line="278.00000000000006" w:lineRule="auto"/>
        <w:ind w:left="4240" w:firstLine="0"/>
        <w:rPr>
          <w:b w:val="1"/>
          <w:sz w:val="24"/>
          <w:szCs w:val="24"/>
        </w:rPr>
      </w:pPr>
      <w:r w:rsidDel="00000000" w:rsidR="00000000" w:rsidRPr="00000000">
        <w:rPr>
          <w:b w:val="1"/>
          <w:sz w:val="24"/>
          <w:szCs w:val="24"/>
          <w:rtl w:val="0"/>
        </w:rPr>
        <w:t xml:space="preserve">CUADERNILLO INCIDENTAL</w:t>
      </w:r>
    </w:p>
    <w:p w:rsidR="00000000" w:rsidDel="00000000" w:rsidP="00000000" w:rsidRDefault="00000000" w:rsidRPr="00000000" w14:paraId="00000003">
      <w:pPr>
        <w:spacing w:after="240" w:before="240" w:line="278.00000000000006" w:lineRule="auto"/>
        <w:ind w:left="4240" w:firstLine="0"/>
        <w:jc w:val="both"/>
        <w:rPr>
          <w:b w:val="1"/>
          <w:sz w:val="24"/>
          <w:szCs w:val="24"/>
        </w:rPr>
      </w:pPr>
      <w:r w:rsidDel="00000000" w:rsidR="00000000" w:rsidRPr="00000000">
        <w:rPr>
          <w:b w:val="1"/>
          <w:sz w:val="24"/>
          <w:szCs w:val="24"/>
          <w:rtl w:val="0"/>
        </w:rPr>
        <w:t xml:space="preserve">QUEJOSO: FIDEL ARTURO LADRON DE GUEVARA BRAVO.</w:t>
      </w:r>
    </w:p>
    <w:p w:rsidR="00000000" w:rsidDel="00000000" w:rsidP="00000000" w:rsidRDefault="00000000" w:rsidRPr="00000000" w14:paraId="00000004">
      <w:pPr>
        <w:spacing w:after="240" w:before="240" w:line="278.00000000000006" w:lineRule="auto"/>
        <w:ind w:left="4240" w:firstLine="0"/>
        <w:jc w:val="both"/>
        <w:rPr>
          <w:b w:val="1"/>
          <w:sz w:val="24"/>
          <w:szCs w:val="24"/>
        </w:rPr>
      </w:pPr>
      <w:r w:rsidDel="00000000" w:rsidR="00000000" w:rsidRPr="00000000">
        <w:rPr>
          <w:b w:val="1"/>
          <w:sz w:val="24"/>
          <w:szCs w:val="24"/>
          <w:rtl w:val="0"/>
        </w:rPr>
        <w:t xml:space="preserve">ASUNTO: SE PRESENTAN ALEGATOS.</w:t>
      </w:r>
    </w:p>
    <w:p w:rsidR="00000000" w:rsidDel="00000000" w:rsidP="00000000" w:rsidRDefault="00000000" w:rsidRPr="00000000" w14:paraId="00000005">
      <w:pPr>
        <w:spacing w:after="160" w:line="278.00000000000006" w:lineRule="auto"/>
        <w:rPr>
          <w:b w:val="1"/>
          <w:sz w:val="24"/>
          <w:szCs w:val="24"/>
        </w:rPr>
      </w:pPr>
      <w:r w:rsidDel="00000000" w:rsidR="00000000" w:rsidRPr="00000000">
        <w:rPr>
          <w:rtl w:val="0"/>
        </w:rPr>
      </w:r>
    </w:p>
    <w:p w:rsidR="00000000" w:rsidDel="00000000" w:rsidP="00000000" w:rsidRDefault="00000000" w:rsidRPr="00000000" w14:paraId="00000006">
      <w:pPr>
        <w:spacing w:after="160" w:line="278.00000000000006" w:lineRule="auto"/>
        <w:rPr>
          <w:b w:val="1"/>
          <w:sz w:val="24"/>
          <w:szCs w:val="24"/>
        </w:rPr>
      </w:pPr>
      <w:r w:rsidDel="00000000" w:rsidR="00000000" w:rsidRPr="00000000">
        <w:rPr>
          <w:b w:val="1"/>
          <w:sz w:val="24"/>
          <w:szCs w:val="24"/>
          <w:rtl w:val="0"/>
        </w:rPr>
        <w:t xml:space="preserve">C. JUEZ CUARTO DE DISTRITO CON SEDE EN LA CIUDAD DE CANCÚN, EN EL ESTADO DE QUINTANA ROO</w:t>
      </w:r>
    </w:p>
    <w:p w:rsidR="00000000" w:rsidDel="00000000" w:rsidP="00000000" w:rsidRDefault="00000000" w:rsidRPr="00000000" w14:paraId="00000007">
      <w:pPr>
        <w:spacing w:after="160" w:line="278.00000000000006" w:lineRule="auto"/>
        <w:rPr>
          <w:sz w:val="24"/>
          <w:szCs w:val="24"/>
        </w:rPr>
      </w:pPr>
      <w:r w:rsidDel="00000000" w:rsidR="00000000" w:rsidRPr="00000000">
        <w:rPr>
          <w:sz w:val="24"/>
          <w:szCs w:val="24"/>
          <w:rtl w:val="0"/>
        </w:rPr>
        <w:t xml:space="preserve">P R E S E N T E</w:t>
      </w:r>
    </w:p>
    <w:p w:rsidR="00000000" w:rsidDel="00000000" w:rsidP="00000000" w:rsidRDefault="00000000" w:rsidRPr="00000000" w14:paraId="00000008">
      <w:pPr>
        <w:spacing w:after="160" w:line="278.00000000000006" w:lineRule="auto"/>
        <w:jc w:val="both"/>
        <w:rPr>
          <w:sz w:val="24"/>
          <w:szCs w:val="24"/>
        </w:rPr>
      </w:pPr>
      <w:r w:rsidDel="00000000" w:rsidR="00000000" w:rsidRPr="00000000">
        <w:rPr>
          <w:b w:val="1"/>
          <w:sz w:val="24"/>
          <w:szCs w:val="24"/>
          <w:rtl w:val="0"/>
        </w:rPr>
        <w:t xml:space="preserve">FIDEL ARTURO LADRON DE GUEVARA BRAVO</w:t>
      </w:r>
      <w:r w:rsidDel="00000000" w:rsidR="00000000" w:rsidRPr="00000000">
        <w:rPr>
          <w:sz w:val="24"/>
          <w:szCs w:val="24"/>
          <w:rtl w:val="0"/>
        </w:rPr>
        <w:t xml:space="preserve">, en mi carácter de quejoso dentro del juicio de amparo señalado en el rubro de arriba, con el debido respeto comparezco para exponer lo siguiente: </w:t>
      </w:r>
    </w:p>
    <w:p w:rsidR="00000000" w:rsidDel="00000000" w:rsidP="00000000" w:rsidRDefault="00000000" w:rsidRPr="00000000" w14:paraId="00000009">
      <w:pPr>
        <w:spacing w:after="160" w:line="278.00000000000006" w:lineRule="auto"/>
        <w:jc w:val="center"/>
        <w:rPr>
          <w:b w:val="1"/>
          <w:sz w:val="24"/>
          <w:szCs w:val="24"/>
        </w:rPr>
      </w:pPr>
      <w:r w:rsidDel="00000000" w:rsidR="00000000" w:rsidRPr="00000000">
        <w:rPr>
          <w:b w:val="1"/>
          <w:sz w:val="24"/>
          <w:szCs w:val="24"/>
          <w:rtl w:val="0"/>
        </w:rPr>
        <w:t xml:space="preserve">PRETENSIÓN</w:t>
      </w:r>
    </w:p>
    <w:p w:rsidR="00000000" w:rsidDel="00000000" w:rsidP="00000000" w:rsidRDefault="00000000" w:rsidRPr="00000000" w14:paraId="0000000A">
      <w:pPr>
        <w:spacing w:after="160" w:line="278.00000000000006" w:lineRule="auto"/>
        <w:jc w:val="both"/>
        <w:rPr>
          <w:sz w:val="24"/>
          <w:szCs w:val="24"/>
        </w:rPr>
      </w:pPr>
      <w:r w:rsidDel="00000000" w:rsidR="00000000" w:rsidRPr="00000000">
        <w:rPr>
          <w:sz w:val="24"/>
          <w:szCs w:val="24"/>
          <w:rtl w:val="0"/>
        </w:rPr>
        <w:t xml:space="preserve">Por medio del presente ocurso, vengo a formular alegatos en relación al escrito de  formulación de alegatos presentado en Calidad de Tercero Interesado el Ciudadano Miguel Angel Hernandez Morales, en su carácter de Apoderado Legal de EJECUTIVOS DE TURISMO SUSTENTABLE S.A DE C.V., mismo del cual pretende tachar de invalido el contrato de arrendamiento realizado entre la persona moral Proyectos Ejecutivos Sustentables S.A de C.V. (PES) y la empresa Ejecutivos de Turismo Sustentables S.A de C.V. (ETS), mediante un convenio de terminación de contrato falso y se hace notar que se solicita que se tomen en cuenta las manifestaciones que se realizan en este presente ocursos y con fundamento en el artículo 8 de la Constitución de la República y así mismo se solicita que con fundamento en el artículo 262 Fraccion II, se inicie la carpeta de investigación correspondiente por el delito que señala la citada norma federal, toda vez, que el tercero interesado presentó documentos falsos como se acreditará en el presente ocurso.</w:t>
      </w:r>
    </w:p>
    <w:p w:rsidR="00000000" w:rsidDel="00000000" w:rsidP="00000000" w:rsidRDefault="00000000" w:rsidRPr="00000000" w14:paraId="0000000B">
      <w:pPr>
        <w:spacing w:after="160" w:line="278.00000000000006" w:lineRule="auto"/>
        <w:jc w:val="center"/>
        <w:rPr>
          <w:sz w:val="24"/>
          <w:szCs w:val="24"/>
        </w:rPr>
      </w:pPr>
      <w:r w:rsidDel="00000000" w:rsidR="00000000" w:rsidRPr="00000000">
        <w:rPr>
          <w:b w:val="1"/>
          <w:sz w:val="24"/>
          <w:szCs w:val="24"/>
          <w:rtl w:val="0"/>
        </w:rPr>
        <w:t xml:space="preserve">ANTECEDENTES</w:t>
      </w:r>
      <w:r w:rsidDel="00000000" w:rsidR="00000000" w:rsidRPr="00000000">
        <w:rPr>
          <w:rtl w:val="0"/>
        </w:rPr>
      </w:r>
    </w:p>
    <w:p w:rsidR="00000000" w:rsidDel="00000000" w:rsidP="00000000" w:rsidRDefault="00000000" w:rsidRPr="00000000" w14:paraId="0000000C">
      <w:pPr>
        <w:numPr>
          <w:ilvl w:val="0"/>
          <w:numId w:val="5"/>
        </w:numPr>
        <w:spacing w:after="0" w:afterAutospacing="0" w:before="240" w:line="278.00000000000006" w:lineRule="auto"/>
        <w:ind w:left="1440" w:hanging="360"/>
        <w:jc w:val="both"/>
        <w:rPr>
          <w:sz w:val="24"/>
          <w:szCs w:val="24"/>
        </w:rPr>
      </w:pPr>
      <w:r w:rsidDel="00000000" w:rsidR="00000000" w:rsidRPr="00000000">
        <w:rPr>
          <w:sz w:val="24"/>
          <w:szCs w:val="24"/>
          <w:rtl w:val="0"/>
        </w:rPr>
        <w:t xml:space="preserve">En fecha 19 de septiembre de 2025 se presentó la demanda de amparo indirecto por la orden de reinstalar en la posesión y control de inmueble  inmueble "Nizuc", ubicado en el lote 5-02, Mza. 60, sección D tercera etapa, zona hotelera de Cancún, Quintana Roo.</w:t>
      </w:r>
    </w:p>
    <w:p w:rsidR="00000000" w:rsidDel="00000000" w:rsidP="00000000" w:rsidRDefault="00000000" w:rsidRPr="00000000" w14:paraId="0000000D">
      <w:pPr>
        <w:numPr>
          <w:ilvl w:val="0"/>
          <w:numId w:val="5"/>
        </w:numPr>
        <w:spacing w:after="0" w:afterAutospacing="0" w:before="0" w:beforeAutospacing="0" w:line="278.00000000000006" w:lineRule="auto"/>
        <w:ind w:left="1440" w:hanging="360"/>
        <w:jc w:val="both"/>
        <w:rPr>
          <w:sz w:val="24"/>
          <w:szCs w:val="24"/>
        </w:rPr>
      </w:pPr>
      <w:r w:rsidDel="00000000" w:rsidR="00000000" w:rsidRPr="00000000">
        <w:rPr>
          <w:sz w:val="24"/>
          <w:szCs w:val="24"/>
          <w:rtl w:val="0"/>
        </w:rPr>
        <w:t xml:space="preserve">En fecha 22 de septiembre de 2025 se admitió la demanda de amparo.</w:t>
      </w:r>
    </w:p>
    <w:p w:rsidR="00000000" w:rsidDel="00000000" w:rsidP="00000000" w:rsidRDefault="00000000" w:rsidRPr="00000000" w14:paraId="0000000E">
      <w:pPr>
        <w:numPr>
          <w:ilvl w:val="0"/>
          <w:numId w:val="5"/>
        </w:numPr>
        <w:spacing w:after="0" w:afterAutospacing="0" w:before="0" w:beforeAutospacing="0" w:line="278.00000000000006" w:lineRule="auto"/>
        <w:ind w:left="1440" w:hanging="360"/>
        <w:jc w:val="both"/>
        <w:rPr>
          <w:sz w:val="24"/>
          <w:szCs w:val="24"/>
        </w:rPr>
      </w:pPr>
      <w:r w:rsidDel="00000000" w:rsidR="00000000" w:rsidRPr="00000000">
        <w:rPr>
          <w:sz w:val="24"/>
          <w:szCs w:val="24"/>
          <w:rtl w:val="0"/>
        </w:rPr>
        <w:t xml:space="preserve">En fecha 03 de octubre se concedió la suspensión provisional solicitada y se solicitó el pago de la garantía de la suspensión del acto reclamado.</w:t>
      </w:r>
    </w:p>
    <w:p w:rsidR="00000000" w:rsidDel="00000000" w:rsidP="00000000" w:rsidRDefault="00000000" w:rsidRPr="00000000" w14:paraId="0000000F">
      <w:pPr>
        <w:numPr>
          <w:ilvl w:val="0"/>
          <w:numId w:val="5"/>
        </w:numPr>
        <w:spacing w:after="0" w:afterAutospacing="0" w:before="0" w:beforeAutospacing="0" w:line="278.00000000000006" w:lineRule="auto"/>
        <w:ind w:left="1440" w:hanging="360"/>
        <w:jc w:val="both"/>
        <w:rPr>
          <w:sz w:val="24"/>
          <w:szCs w:val="24"/>
          <w:u w:val="none"/>
        </w:rPr>
      </w:pPr>
      <w:r w:rsidDel="00000000" w:rsidR="00000000" w:rsidRPr="00000000">
        <w:rPr>
          <w:sz w:val="24"/>
          <w:szCs w:val="24"/>
          <w:rtl w:val="0"/>
        </w:rPr>
        <w:t xml:space="preserve">En fecha 10 de octubre del año 2025 se tuvo por presentado la Póliza de Fianza  con número de fianza 3002025031568.</w:t>
      </w:r>
    </w:p>
    <w:p w:rsidR="00000000" w:rsidDel="00000000" w:rsidP="00000000" w:rsidRDefault="00000000" w:rsidRPr="00000000" w14:paraId="00000010">
      <w:pPr>
        <w:numPr>
          <w:ilvl w:val="0"/>
          <w:numId w:val="5"/>
        </w:numPr>
        <w:spacing w:after="240" w:before="0" w:beforeAutospacing="0" w:line="278.00000000000006" w:lineRule="auto"/>
        <w:ind w:left="1440" w:hanging="360"/>
        <w:jc w:val="both"/>
        <w:rPr>
          <w:sz w:val="24"/>
          <w:szCs w:val="24"/>
          <w:u w:val="none"/>
        </w:rPr>
      </w:pPr>
      <w:r w:rsidDel="00000000" w:rsidR="00000000" w:rsidRPr="00000000">
        <w:rPr>
          <w:sz w:val="24"/>
          <w:szCs w:val="24"/>
          <w:rtl w:val="0"/>
        </w:rPr>
        <w:t xml:space="preserve">Así mismo, se tuvo por recibido al Ciudadano Miguel Angel Hernandez Morales, en su carácter de Apoderado Legal de EJECUTIVOS DE TURISMO SUSTENTABLE S.A DE C.V., formulando sus ALEGATOS.</w:t>
      </w:r>
    </w:p>
    <w:p w:rsidR="00000000" w:rsidDel="00000000" w:rsidP="00000000" w:rsidRDefault="00000000" w:rsidRPr="00000000" w14:paraId="00000011">
      <w:pPr>
        <w:spacing w:after="160" w:line="278.00000000000006" w:lineRule="auto"/>
        <w:jc w:val="center"/>
        <w:rPr>
          <w:b w:val="1"/>
          <w:sz w:val="24"/>
          <w:szCs w:val="24"/>
        </w:rPr>
      </w:pPr>
      <w:r w:rsidDel="00000000" w:rsidR="00000000" w:rsidRPr="00000000">
        <w:rPr>
          <w:b w:val="1"/>
          <w:sz w:val="24"/>
          <w:szCs w:val="24"/>
          <w:rtl w:val="0"/>
        </w:rPr>
        <w:t xml:space="preserve">EXPONGO </w:t>
      </w:r>
    </w:p>
    <w:p w:rsidR="00000000" w:rsidDel="00000000" w:rsidP="00000000" w:rsidRDefault="00000000" w:rsidRPr="00000000" w14:paraId="00000012">
      <w:pPr>
        <w:spacing w:after="160" w:line="278.00000000000006" w:lineRule="auto"/>
        <w:jc w:val="both"/>
        <w:rPr>
          <w:b w:val="1"/>
          <w:sz w:val="24"/>
          <w:szCs w:val="24"/>
        </w:rPr>
      </w:pPr>
      <w:r w:rsidDel="00000000" w:rsidR="00000000" w:rsidRPr="00000000">
        <w:rPr>
          <w:b w:val="1"/>
          <w:sz w:val="24"/>
          <w:szCs w:val="24"/>
          <w:rtl w:val="0"/>
        </w:rPr>
        <w:t xml:space="preserve">PRIMERO</w:t>
      </w:r>
      <w:r w:rsidDel="00000000" w:rsidR="00000000" w:rsidRPr="00000000">
        <w:rPr>
          <w:b w:val="1"/>
          <w:sz w:val="24"/>
          <w:szCs w:val="24"/>
          <w:rtl w:val="0"/>
        </w:rPr>
        <w:t xml:space="preserve">.- </w:t>
      </w:r>
      <w:r w:rsidDel="00000000" w:rsidR="00000000" w:rsidRPr="00000000">
        <w:rPr>
          <w:sz w:val="24"/>
          <w:szCs w:val="24"/>
          <w:rtl w:val="0"/>
        </w:rPr>
        <w:t xml:space="preserve">En el escrito de formulación de alegatos presentado por el Tercero Interesado el Ciudadano Miguel Angel Hernandez Morales, en su carácter de Apoderado Legal de EJECUTIVOS DE TURISMO SUSTENTABLE S.A DE C.V., manifestó en el punto identificación con el número 1, lo siguiente:</w:t>
      </w:r>
      <w:r w:rsidDel="00000000" w:rsidR="00000000" w:rsidRPr="00000000">
        <w:rPr>
          <w:rtl w:val="0"/>
        </w:rPr>
      </w:r>
    </w:p>
    <w:p w:rsidR="00000000" w:rsidDel="00000000" w:rsidP="00000000" w:rsidRDefault="00000000" w:rsidRPr="00000000" w14:paraId="00000013">
      <w:pPr>
        <w:spacing w:after="160" w:line="278.00000000000006" w:lineRule="auto"/>
        <w:ind w:left="1440" w:firstLine="0"/>
        <w:jc w:val="both"/>
        <w:rPr>
          <w:sz w:val="20"/>
          <w:szCs w:val="20"/>
        </w:rPr>
      </w:pPr>
      <w:r w:rsidDel="00000000" w:rsidR="00000000" w:rsidRPr="00000000">
        <w:rPr>
          <w:sz w:val="20"/>
          <w:szCs w:val="20"/>
          <w:rtl w:val="0"/>
        </w:rPr>
        <w:t xml:space="preserve">“g) Si bien, en su momento ETS en conjunto con PES, celebraron dicho contrato de operación, se hace del conocimiento a su Señoría, Bajo Formal Protesta de Decir Verdad, que </w:t>
      </w:r>
      <w:r w:rsidDel="00000000" w:rsidR="00000000" w:rsidRPr="00000000">
        <w:rPr>
          <w:b w:val="1"/>
          <w:sz w:val="20"/>
          <w:szCs w:val="20"/>
          <w:u w:val="single"/>
          <w:rtl w:val="0"/>
        </w:rPr>
        <w:t xml:space="preserve">ambas partes el pasado 2 de septiembre de 2024, celebraron un CONVENIO DE TERMINACIÓN DEL CONTRATO DE OPERACIÓN DE FECHA 1 DE SEPTIEMBRE DE 2024.</w:t>
      </w:r>
      <w:r w:rsidDel="00000000" w:rsidR="00000000" w:rsidRPr="00000000">
        <w:rPr>
          <w:sz w:val="20"/>
          <w:szCs w:val="20"/>
          <w:rtl w:val="0"/>
        </w:rPr>
        <w:t xml:space="preserve"> El cual se adjunta al presente escrito como anexo 2), y que se manifiesta a su Señoría, Bajo Formal Protesta de Decir Verdad, que es una copia íntegra e inalterada del documento original. Y respecto del cual obra una certificación ante fedatario público.</w:t>
      </w:r>
      <w:r w:rsidDel="00000000" w:rsidR="00000000" w:rsidRPr="00000000">
        <w:rPr>
          <w:rtl w:val="0"/>
        </w:rPr>
      </w:r>
    </w:p>
    <w:p w:rsidR="00000000" w:rsidDel="00000000" w:rsidP="00000000" w:rsidRDefault="00000000" w:rsidRPr="00000000" w14:paraId="00000014">
      <w:pPr>
        <w:spacing w:after="160" w:line="278.00000000000006" w:lineRule="auto"/>
        <w:ind w:left="1440" w:firstLine="0"/>
        <w:jc w:val="both"/>
        <w:rPr>
          <w:sz w:val="20"/>
          <w:szCs w:val="20"/>
        </w:rPr>
      </w:pPr>
      <w:r w:rsidDel="00000000" w:rsidR="00000000" w:rsidRPr="00000000">
        <w:rPr>
          <w:sz w:val="20"/>
          <w:szCs w:val="20"/>
          <w:rtl w:val="0"/>
        </w:rPr>
        <w:t xml:space="preserve">i) Asimismo, en el inciso e), </w:t>
      </w:r>
      <w:r w:rsidDel="00000000" w:rsidR="00000000" w:rsidRPr="00000000">
        <w:rPr>
          <w:b w:val="1"/>
          <w:sz w:val="20"/>
          <w:szCs w:val="20"/>
          <w:u w:val="single"/>
          <w:rtl w:val="0"/>
        </w:rPr>
        <w:t xml:space="preserve">reconocieron que por así convenir a sus intereses de ambas partes, deseaban por dar por terminado de manera definitiva e irrevocable EL CONTRATO, por lo que comparecía por su libre y espontánea voluntad a celebrar el referido convenio de terminación.</w:t>
      </w:r>
      <w:r w:rsidDel="00000000" w:rsidR="00000000" w:rsidRPr="00000000">
        <w:rPr>
          <w:sz w:val="20"/>
          <w:szCs w:val="20"/>
          <w:rtl w:val="0"/>
        </w:rPr>
        <w:t xml:space="preserve">.”</w:t>
      </w:r>
    </w:p>
    <w:p w:rsidR="00000000" w:rsidDel="00000000" w:rsidP="00000000" w:rsidRDefault="00000000" w:rsidRPr="00000000" w14:paraId="00000015">
      <w:pPr>
        <w:spacing w:after="160" w:line="278.00000000000006" w:lineRule="auto"/>
        <w:jc w:val="both"/>
        <w:rPr>
          <w:b w:val="1"/>
          <w:sz w:val="24"/>
          <w:szCs w:val="24"/>
        </w:rPr>
      </w:pPr>
      <w:r w:rsidDel="00000000" w:rsidR="00000000" w:rsidRPr="00000000">
        <w:rPr>
          <w:rtl w:val="0"/>
        </w:rPr>
      </w:r>
    </w:p>
    <w:p w:rsidR="00000000" w:rsidDel="00000000" w:rsidP="00000000" w:rsidRDefault="00000000" w:rsidRPr="00000000" w14:paraId="00000016">
      <w:pPr>
        <w:spacing w:after="160" w:line="278.00000000000006" w:lineRule="auto"/>
        <w:jc w:val="both"/>
        <w:rPr>
          <w:b w:val="1"/>
          <w:sz w:val="24"/>
          <w:szCs w:val="24"/>
        </w:rPr>
      </w:pPr>
      <w:r w:rsidDel="00000000" w:rsidR="00000000" w:rsidRPr="00000000">
        <w:rPr>
          <w:b w:val="1"/>
          <w:sz w:val="24"/>
          <w:szCs w:val="24"/>
          <w:rtl w:val="0"/>
        </w:rPr>
        <w:t xml:space="preserve">PRIMER REFUTATIO.- LAS MANIFESTACIONES DEL TERCER INTERESADO Y DESVIRTUACIÓN DE LA SUPUESTA TERMINACIÓN CONTRACTUAL.</w:t>
      </w:r>
    </w:p>
    <w:p w:rsidR="00000000" w:rsidDel="00000000" w:rsidP="00000000" w:rsidRDefault="00000000" w:rsidRPr="00000000" w14:paraId="00000017">
      <w:pPr>
        <w:spacing w:after="160" w:line="278.00000000000006" w:lineRule="auto"/>
        <w:jc w:val="both"/>
        <w:rPr>
          <w:sz w:val="24"/>
          <w:szCs w:val="24"/>
        </w:rPr>
      </w:pPr>
      <w:r w:rsidDel="00000000" w:rsidR="00000000" w:rsidRPr="00000000">
        <w:rPr>
          <w:sz w:val="24"/>
          <w:szCs w:val="24"/>
          <w:rtl w:val="0"/>
        </w:rPr>
        <w:t xml:space="preserve">Es importante señalar lo siguiente, el contrato establece en la Cláusula OCTAVA, que el tiempo de vigencia del mismo es: </w:t>
      </w:r>
    </w:p>
    <w:p w:rsidR="00000000" w:rsidDel="00000000" w:rsidP="00000000" w:rsidRDefault="00000000" w:rsidRPr="00000000" w14:paraId="00000018">
      <w:pPr>
        <w:numPr>
          <w:ilvl w:val="0"/>
          <w:numId w:val="3"/>
        </w:numPr>
        <w:spacing w:after="160" w:line="278.00000000000006" w:lineRule="auto"/>
        <w:ind w:left="720" w:hanging="360"/>
        <w:jc w:val="both"/>
        <w:rPr>
          <w:i w:val="1"/>
        </w:rPr>
      </w:pPr>
      <w:r w:rsidDel="00000000" w:rsidR="00000000" w:rsidRPr="00000000">
        <w:rPr>
          <w:i w:val="1"/>
          <w:rtl w:val="0"/>
        </w:rPr>
        <w:t xml:space="preserve">“El presente contrato estará vigente a partir de la firma del presente contrato y se mantendrá vigente por un plazo de </w:t>
      </w:r>
      <w:r w:rsidDel="00000000" w:rsidR="00000000" w:rsidRPr="00000000">
        <w:rPr>
          <w:b w:val="1"/>
          <w:i w:val="1"/>
          <w:rtl w:val="0"/>
        </w:rPr>
        <w:t xml:space="preserve">5 años</w:t>
      </w:r>
      <w:r w:rsidDel="00000000" w:rsidR="00000000" w:rsidRPr="00000000">
        <w:rPr>
          <w:i w:val="1"/>
          <w:rtl w:val="0"/>
        </w:rPr>
        <w:t xml:space="preserve">, siendo renovable por el mismo plazo a su vencimiento… “</w:t>
      </w:r>
    </w:p>
    <w:p w:rsidR="00000000" w:rsidDel="00000000" w:rsidP="00000000" w:rsidRDefault="00000000" w:rsidRPr="00000000" w14:paraId="00000019">
      <w:pPr>
        <w:spacing w:after="160" w:line="278.00000000000006" w:lineRule="auto"/>
        <w:ind w:left="720" w:firstLine="0"/>
        <w:jc w:val="both"/>
        <w:rPr>
          <w:i w:val="1"/>
        </w:rPr>
      </w:pPr>
      <w:r w:rsidDel="00000000" w:rsidR="00000000" w:rsidRPr="00000000">
        <w:rPr>
          <w:i w:val="1"/>
          <w:rtl w:val="0"/>
        </w:rPr>
        <w:t xml:space="preserve">Al referirse el aludido contrato a la forma de su terminación anticipada, establece que:</w:t>
      </w:r>
    </w:p>
    <w:p w:rsidR="00000000" w:rsidDel="00000000" w:rsidP="00000000" w:rsidRDefault="00000000" w:rsidRPr="00000000" w14:paraId="0000001A">
      <w:pPr>
        <w:numPr>
          <w:ilvl w:val="0"/>
          <w:numId w:val="3"/>
        </w:numPr>
        <w:spacing w:after="160" w:line="278.00000000000006" w:lineRule="auto"/>
        <w:ind w:left="720" w:hanging="360"/>
        <w:jc w:val="both"/>
        <w:rPr>
          <w:i w:val="1"/>
        </w:rPr>
      </w:pPr>
      <w:r w:rsidDel="00000000" w:rsidR="00000000" w:rsidRPr="00000000">
        <w:rPr>
          <w:i w:val="1"/>
          <w:rtl w:val="0"/>
        </w:rPr>
        <w:t xml:space="preserve">“Las partes podrán dar por terminado anticipadamente el presente contrato: (a) mutuo acuerdo de las partes; (b) Por cualquiera de las partes, mediante aviso por escrito de la otra parte con 180 días (ciento ochenta días) de anticipación a la fecha en que se pretenda dar por terminado, debiendo elaborarse un finiquito final, por si existen compromisos contraídos con anterioridad a la fecha de terminación”</w:t>
      </w:r>
    </w:p>
    <w:p w:rsidR="00000000" w:rsidDel="00000000" w:rsidP="00000000" w:rsidRDefault="00000000" w:rsidRPr="00000000" w14:paraId="0000001B">
      <w:pPr>
        <w:spacing w:after="160" w:line="278.00000000000006" w:lineRule="auto"/>
        <w:ind w:left="720" w:firstLine="0"/>
        <w:jc w:val="both"/>
        <w:rPr>
          <w:i w:val="1"/>
        </w:rPr>
      </w:pPr>
      <w:r w:rsidDel="00000000" w:rsidR="00000000" w:rsidRPr="00000000">
        <w:rPr>
          <w:i w:val="1"/>
          <w:rtl w:val="0"/>
        </w:rPr>
        <w:t xml:space="preserve">Asimismo, la cláusula novena del contrato en comento, establece:</w:t>
      </w:r>
    </w:p>
    <w:p w:rsidR="00000000" w:rsidDel="00000000" w:rsidP="00000000" w:rsidRDefault="00000000" w:rsidRPr="00000000" w14:paraId="0000001C">
      <w:pPr>
        <w:numPr>
          <w:ilvl w:val="0"/>
          <w:numId w:val="3"/>
        </w:numPr>
        <w:spacing w:after="160" w:line="278.00000000000006" w:lineRule="auto"/>
        <w:ind w:left="720" w:hanging="360"/>
        <w:jc w:val="both"/>
        <w:rPr>
          <w:i w:val="1"/>
        </w:rPr>
      </w:pPr>
      <w:r w:rsidDel="00000000" w:rsidR="00000000" w:rsidRPr="00000000">
        <w:rPr>
          <w:i w:val="1"/>
          <w:rtl w:val="0"/>
        </w:rPr>
        <w:t xml:space="preserve">“Al vencimiento de este contrato, ya sea por el transcurso del plazo natural convenido o por terminación anticipada, PES deberá de entregar a ETS las INSTALACIONES Y EQUIPAMIENTO que forman parte de EL DELFINARIO, en buenas condiciones y únicamente con el deterioro ordinario de su uso convenido, ETS dará a PES todas las facilidades para la debida evacuación de los delfines. Una vez recibidas por ETS las instalaciones y equipamiento y evacuados los delfines, PES dará avisa a las autoridades del uso y destino de los delfines a partir de esa fecha. ETS podrá darle el uso que considere a LAS INSTALACIONES Y EQUIPAMIENTO una vez recibidas y evacuados los delfines, conviniendo sin embargo que si ETS decidiera, dentro de los cinco años siguientes a la fecha de entrega de los delfines, en volver a utilizarlas como delfinario, dará aviso de esto a PES quien tendrá preferencia por sobre cualquier otro operador a utilizar dichas instalaciones en los términos y condiciones que las partes convengan.”</w:t>
      </w:r>
    </w:p>
    <w:p w:rsidR="00000000" w:rsidDel="00000000" w:rsidP="00000000" w:rsidRDefault="00000000" w:rsidRPr="00000000" w14:paraId="0000001D">
      <w:pPr>
        <w:spacing w:after="160" w:line="278.00000000000006" w:lineRule="auto"/>
        <w:ind w:left="0" w:firstLine="0"/>
        <w:jc w:val="both"/>
        <w:rPr>
          <w:sz w:val="24"/>
          <w:szCs w:val="24"/>
        </w:rPr>
      </w:pPr>
      <w:r w:rsidDel="00000000" w:rsidR="00000000" w:rsidRPr="00000000">
        <w:rPr>
          <w:sz w:val="24"/>
          <w:szCs w:val="24"/>
          <w:rtl w:val="0"/>
        </w:rPr>
        <w:t xml:space="preserve">Luego entonces, resulta interesante y un tanto absurdo lo que Bajo Protesta señala el apoderado legal, en cuanto a lo siguiente: cómo puede ser razonablemente ser cierto que un contrato puede concluirse un día después  de iniciado y aún suponiendo sin conceder que fuera verdad, se hace la siguiente precisión con referencia a la supuesta terminación del contrato que se presenta, usted podrá apreciar su Señoria que el contrato de operación de fecha 1 de septiembre está firmado por las dos partes en todas y cada una de las ocho hojas que lo integran, sin que quede duda que las ocho hojas conforman una unidad; en tanto que el convenio de terminación supuestamente suscrito entre las mismas partes, al día siguiente por un lado no señala o refleja una razón o justificación que de origen a la terminación, esto considerando que se trata de la terminación de un contrato de cuantía importante, donde además involucra seres vivos, como lo son un gran número de ejemplares de delfín albergados dentro de la instalación que se operaría; si observa con detenimiento, la primera hoja no cuenta con firma alguna, lo que hace suponer que esa hoja fue insertada a modo, se encuentra la supuesta terminación de contrato la cual no es firmada por Marcel Rene Moucheron Hemmer y Omar Jesus Carranza Martinez este último quien es apoderado legal de Ejecutivos de Turismo Sustentable S.A. de C.V., en dicha hoja, no contiene la firma de Marcel Rene Moucheron Hemmer, así como tampoco el de Omar Jesus Carranza Martinez, pero si usted aprecia su Señoría en el contrato que se presentó para la suspensión en todas y cada una de las hojas están firmadas por Marcel Rene Moucheron Hemmer y Omar Jesus Carranza Martinez, pero en este contrato de terminación no está firmado por ambos en dicha hoja, ahora bien, en la otra hoja solo se encuentra la firma de Marcel Rene Moucheron Hemmer y Omar Jesus Carranza Martinez, y cabe mencionar que contiene la leyenda “leído el presente convenio y enteradas las partes del presente contenido”, se cuestiona quién lo leyó, ¿fue un notario?, ¿fueron ellos?, lo cual a diferencia del contrato original, la leyenda dice “enterados del valor, contenido y alcances legales del presente convenio”, sin duda, ese documento es falso, el hecho que sostenga que el documento original está certificado por un notario no quiere decir que el notario haya estado presente en la firma de documento, si no, única y exclusivamente realizó el cotejo del documento, que son dos cosas sustancialmente diferentes, el hecho de que el notario de fe que estuvieron las personas frente a él en fecha y hora cierta, reconocieron el contenido del documento y plasmaron frente a él sus respectivas firmas, eso es una ratificación de firmas, en tanto que el cotejo del documento es que la notaría vio un documento en original (sea verdadero o falso), y del mismo emitió una copia fiel y exacta del que el notario dice haber tenido en original a la vista. Ahora bien, analicemos lo siguiente, se asegura que es falso dicho documento, toda vez que,  con posterioridad a la supuesta fecha de terminación del contrato de Operación, una de las partes celebrantes de dicho contrato, en específico Proyectos Ejecutivos Sustentables S.A de C.V. (PES) adquirió la totalidad de los activos, bienes muebles, vehículos e incluso ejemplares de delfín que se encuentran ubicados dentro de el establecimiento que había recibido en operación, lo cual se puede evidenciar con el contrato de compra de activos y las facturas de dichos activos, en precio de $20,737,763.70, lo cual deja en total evidencia que ese contrato no se ha dado por terminado y que el ánimo de Proyectos Ejecutivos Sustentables S.A de C.V. (PES) era el de operar dicho establecimiento.</w:t>
      </w:r>
    </w:p>
    <w:p w:rsidR="00000000" w:rsidDel="00000000" w:rsidP="00000000" w:rsidRDefault="00000000" w:rsidRPr="00000000" w14:paraId="0000001E">
      <w:pPr>
        <w:spacing w:after="160" w:line="278.00000000000006" w:lineRule="auto"/>
        <w:ind w:left="0" w:firstLine="0"/>
        <w:jc w:val="both"/>
        <w:rPr>
          <w:sz w:val="24"/>
          <w:szCs w:val="24"/>
        </w:rPr>
      </w:pPr>
      <w:r w:rsidDel="00000000" w:rsidR="00000000" w:rsidRPr="00000000">
        <w:rPr>
          <w:b w:val="1"/>
          <w:sz w:val="24"/>
          <w:szCs w:val="24"/>
          <w:rtl w:val="0"/>
        </w:rPr>
        <w:t xml:space="preserve">SEGUNDA REFUTATIO.- </w:t>
      </w:r>
      <w:r w:rsidDel="00000000" w:rsidR="00000000" w:rsidRPr="00000000">
        <w:rPr>
          <w:sz w:val="24"/>
          <w:szCs w:val="24"/>
          <w:rtl w:val="0"/>
        </w:rPr>
        <w:t xml:space="preserve">Se tiene que el presente documento es falso por lo siguiente, en fecha 26 de agosto del año 2024, se realiza una asamblea, donde el presidente y accionista Marcel Rene Moucheron Hemmer hace una propuesta para efectos de modificar lo siguiente:</w:t>
      </w:r>
    </w:p>
    <w:p w:rsidR="00000000" w:rsidDel="00000000" w:rsidP="00000000" w:rsidRDefault="00000000" w:rsidRPr="00000000" w14:paraId="0000001F">
      <w:pPr>
        <w:spacing w:after="240" w:before="240" w:line="278.00000000000006" w:lineRule="auto"/>
        <w:jc w:val="both"/>
        <w:rPr>
          <w:sz w:val="24"/>
          <w:szCs w:val="24"/>
        </w:rPr>
      </w:pPr>
      <w:r w:rsidDel="00000000" w:rsidR="00000000" w:rsidRPr="00000000">
        <w:rPr>
          <w:i w:val="1"/>
          <w:rtl w:val="0"/>
        </w:rPr>
        <w:t xml:space="preserve">“ 4.- PROPOSICIÓN Y EN SU CASO APROBACIÓN PARA MODIFICAR EL OBJETO SOCIAL DE LA SOCIEDAD Y EN CONSECUENCIA REFORMAR LA CLÁUSULA CUARTA DE LOS ESTATUTOS SOCIALES DE LA SOCIEDAD. --- En cumplimiento a lo dispuesto en el punto cuarto del orden del día, el presidente informó que a fin de preparar,lo necesario para suscribir contratos de operación y alinear la sociedad al nuevo proyecto, es necesario actualizar el objeto social de la sociedad, proponiendo al efecto que quede redactado de la siguientes forma, resultando en consecuencia la necesidad de modificar la cláusula cuarta de los estatutos sociales de la sociedad:....”</w:t>
      </w:r>
      <w:r w:rsidDel="00000000" w:rsidR="00000000" w:rsidRPr="00000000">
        <w:rPr>
          <w:rtl w:val="0"/>
        </w:rPr>
      </w:r>
    </w:p>
    <w:p w:rsidR="00000000" w:rsidDel="00000000" w:rsidP="00000000" w:rsidRDefault="00000000" w:rsidRPr="00000000" w14:paraId="00000020">
      <w:pPr>
        <w:spacing w:after="240" w:before="240" w:line="278.00000000000006" w:lineRule="auto"/>
        <w:jc w:val="both"/>
        <w:rPr>
          <w:sz w:val="24"/>
          <w:szCs w:val="24"/>
        </w:rPr>
      </w:pPr>
      <w:r w:rsidDel="00000000" w:rsidR="00000000" w:rsidRPr="00000000">
        <w:rPr>
          <w:sz w:val="24"/>
          <w:szCs w:val="24"/>
          <w:rtl w:val="0"/>
        </w:rPr>
        <w:t xml:space="preserve">En donde usted podrá apreciar la intención precisamente acuerdo  IV, en los incisos A) y B) lo siguientes:</w:t>
      </w:r>
    </w:p>
    <w:p w:rsidR="00000000" w:rsidDel="00000000" w:rsidP="00000000" w:rsidRDefault="00000000" w:rsidRPr="00000000" w14:paraId="00000021">
      <w:pPr>
        <w:spacing w:after="240" w:before="240" w:line="278.00000000000006" w:lineRule="auto"/>
        <w:jc w:val="both"/>
        <w:rPr>
          <w:i w:val="1"/>
        </w:rPr>
      </w:pPr>
      <w:r w:rsidDel="00000000" w:rsidR="00000000" w:rsidRPr="00000000">
        <w:rPr>
          <w:i w:val="1"/>
          <w:rtl w:val="0"/>
        </w:rPr>
        <w:t xml:space="preserve">“</w:t>
      </w:r>
      <w:r w:rsidDel="00000000" w:rsidR="00000000" w:rsidRPr="00000000">
        <w:rPr>
          <w:i w:val="1"/>
          <w:rtl w:val="0"/>
        </w:rPr>
        <w:t xml:space="preserve">--- </w:t>
      </w:r>
      <w:r w:rsidDel="00000000" w:rsidR="00000000" w:rsidRPr="00000000">
        <w:rPr>
          <w:b w:val="1"/>
          <w:i w:val="1"/>
          <w:rtl w:val="0"/>
        </w:rPr>
        <w:t xml:space="preserve">ACUERDO IV.1.</w:t>
      </w:r>
      <w:r w:rsidDel="00000000" w:rsidR="00000000" w:rsidRPr="00000000">
        <w:rPr>
          <w:i w:val="1"/>
          <w:rtl w:val="0"/>
        </w:rPr>
        <w:t xml:space="preserve">- Se acuerda reformar la cláusula cuarta para quedar de la siguiente forma:</w:t>
      </w:r>
    </w:p>
    <w:p w:rsidR="00000000" w:rsidDel="00000000" w:rsidP="00000000" w:rsidRDefault="00000000" w:rsidRPr="00000000" w14:paraId="00000022">
      <w:pPr>
        <w:spacing w:after="240" w:before="240" w:line="278.00000000000006" w:lineRule="auto"/>
        <w:jc w:val="both"/>
        <w:rPr>
          <w:i w:val="1"/>
        </w:rPr>
      </w:pPr>
      <w:r w:rsidDel="00000000" w:rsidR="00000000" w:rsidRPr="00000000">
        <w:rPr>
          <w:i w:val="1"/>
          <w:rtl w:val="0"/>
        </w:rPr>
        <w:t xml:space="preserve">-- ... "CUARTA. - OBJETO SOCIAL.- La sociedad tendrá por objeto social, de manera enunciativa pero no limitativa, el siguiente:</w:t>
      </w:r>
    </w:p>
    <w:p w:rsidR="00000000" w:rsidDel="00000000" w:rsidP="00000000" w:rsidRDefault="00000000" w:rsidRPr="00000000" w14:paraId="00000023">
      <w:pPr>
        <w:numPr>
          <w:ilvl w:val="0"/>
          <w:numId w:val="6"/>
        </w:numPr>
        <w:spacing w:after="0" w:afterAutospacing="0" w:before="240" w:line="278.00000000000006" w:lineRule="auto"/>
        <w:ind w:left="720" w:hanging="360"/>
        <w:jc w:val="both"/>
        <w:rPr>
          <w:i w:val="1"/>
        </w:rPr>
      </w:pPr>
      <w:r w:rsidDel="00000000" w:rsidR="00000000" w:rsidRPr="00000000">
        <w:rPr>
          <w:i w:val="1"/>
          <w:rtl w:val="0"/>
        </w:rPr>
        <w:t xml:space="preserve">El establecimiento, administración, operación y explotación de centros de atracción turística, incluyendo sin limitar la presentación de espectáculos con animales marinos.</w:t>
      </w:r>
    </w:p>
    <w:p w:rsidR="00000000" w:rsidDel="00000000" w:rsidP="00000000" w:rsidRDefault="00000000" w:rsidRPr="00000000" w14:paraId="00000024">
      <w:pPr>
        <w:numPr>
          <w:ilvl w:val="0"/>
          <w:numId w:val="6"/>
        </w:numPr>
        <w:spacing w:after="240" w:before="0" w:beforeAutospacing="0" w:line="278.00000000000006" w:lineRule="auto"/>
        <w:ind w:left="720" w:hanging="360"/>
        <w:jc w:val="both"/>
        <w:rPr>
          <w:i w:val="1"/>
        </w:rPr>
      </w:pPr>
      <w:r w:rsidDel="00000000" w:rsidR="00000000" w:rsidRPr="00000000">
        <w:rPr>
          <w:i w:val="1"/>
          <w:rtl w:val="0"/>
        </w:rPr>
        <w:t xml:space="preserve">B) El establecimiento, administración, explotación y operación de toda clase de negociaciones de carácter comercial o industrial.----”</w:t>
      </w:r>
      <w:r w:rsidDel="00000000" w:rsidR="00000000" w:rsidRPr="00000000">
        <w:rPr>
          <w:rtl w:val="0"/>
        </w:rPr>
      </w:r>
    </w:p>
    <w:p w:rsidR="00000000" w:rsidDel="00000000" w:rsidP="00000000" w:rsidRDefault="00000000" w:rsidRPr="00000000" w14:paraId="00000025">
      <w:pPr>
        <w:spacing w:after="240" w:before="240" w:line="278.00000000000006" w:lineRule="auto"/>
        <w:jc w:val="both"/>
        <w:rPr>
          <w:sz w:val="28"/>
          <w:szCs w:val="28"/>
        </w:rPr>
      </w:pPr>
      <w:r w:rsidDel="00000000" w:rsidR="00000000" w:rsidRPr="00000000">
        <w:rPr>
          <w:sz w:val="24"/>
          <w:szCs w:val="24"/>
          <w:rtl w:val="0"/>
        </w:rPr>
        <w:t xml:space="preserve">En base a dicha modificación se tiene que el objeto era operar un parque con las características como los que tiene el bien inmueble </w:t>
      </w:r>
      <w:r w:rsidDel="00000000" w:rsidR="00000000" w:rsidRPr="00000000">
        <w:rPr>
          <w:sz w:val="24"/>
          <w:szCs w:val="24"/>
          <w:rtl w:val="0"/>
        </w:rPr>
        <w:t xml:space="preserve">denominado “Nizuc” ubicado en Lote 5-02 Manzana 60, Sección D, Tercera Etapa Zona Hotelera de Cancún, Municipio de Benito Juárez, Estado de Quintana Roo</w:t>
      </w:r>
      <w:r w:rsidDel="00000000" w:rsidR="00000000" w:rsidRPr="00000000">
        <w:rPr>
          <w:sz w:val="28"/>
          <w:szCs w:val="28"/>
          <w:rtl w:val="0"/>
        </w:rPr>
        <w:t xml:space="preserve">.</w:t>
      </w:r>
    </w:p>
    <w:p w:rsidR="00000000" w:rsidDel="00000000" w:rsidP="00000000" w:rsidRDefault="00000000" w:rsidRPr="00000000" w14:paraId="00000026">
      <w:pPr>
        <w:spacing w:after="240" w:before="240" w:line="278.00000000000006" w:lineRule="auto"/>
        <w:jc w:val="both"/>
        <w:rPr>
          <w:sz w:val="28"/>
          <w:szCs w:val="28"/>
        </w:rPr>
      </w:pPr>
      <w:r w:rsidDel="00000000" w:rsidR="00000000" w:rsidRPr="00000000">
        <w:rPr>
          <w:rtl w:val="0"/>
        </w:rPr>
      </w:r>
    </w:p>
    <w:tbl>
      <w:tblPr>
        <w:tblStyle w:val="Table1"/>
        <w:tblW w:w="9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1695"/>
        <w:gridCol w:w="2400"/>
        <w:gridCol w:w="1500"/>
        <w:gridCol w:w="2160"/>
        <w:tblGridChange w:id="0">
          <w:tblGrid>
            <w:gridCol w:w="1320"/>
            <w:gridCol w:w="1695"/>
            <w:gridCol w:w="2400"/>
            <w:gridCol w:w="1500"/>
            <w:gridCol w:w="2160"/>
          </w:tblGrid>
        </w:tblGridChange>
      </w:tblGrid>
      <w:tr>
        <w:trPr>
          <w:cantSplit w:val="0"/>
          <w:trHeight w:val="79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7">
            <w:pPr>
              <w:spacing w:after="160" w:before="240" w:line="256.8" w:lineRule="auto"/>
              <w:jc w:val="both"/>
              <w:rPr>
                <w:b w:val="1"/>
                <w:sz w:val="16"/>
                <w:szCs w:val="16"/>
              </w:rPr>
            </w:pPr>
            <w:r w:rsidDel="00000000" w:rsidR="00000000" w:rsidRPr="00000000">
              <w:rPr>
                <w:b w:val="1"/>
                <w:sz w:val="16"/>
                <w:szCs w:val="16"/>
                <w:rtl w:val="0"/>
              </w:rPr>
              <w:t xml:space="preserve">Fecha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8">
            <w:pPr>
              <w:spacing w:after="160" w:before="240" w:line="256.8" w:lineRule="auto"/>
              <w:jc w:val="both"/>
              <w:rPr>
                <w:b w:val="1"/>
                <w:sz w:val="16"/>
                <w:szCs w:val="16"/>
              </w:rPr>
            </w:pPr>
            <w:r w:rsidDel="00000000" w:rsidR="00000000" w:rsidRPr="00000000">
              <w:rPr>
                <w:b w:val="1"/>
                <w:sz w:val="16"/>
                <w:szCs w:val="16"/>
                <w:rtl w:val="0"/>
              </w:rPr>
              <w:t xml:space="preserve">Documento / Acto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9">
            <w:pPr>
              <w:spacing w:after="160" w:before="240" w:line="256.8" w:lineRule="auto"/>
              <w:jc w:val="both"/>
              <w:rPr>
                <w:b w:val="1"/>
                <w:sz w:val="16"/>
                <w:szCs w:val="16"/>
              </w:rPr>
            </w:pPr>
            <w:r w:rsidDel="00000000" w:rsidR="00000000" w:rsidRPr="00000000">
              <w:rPr>
                <w:b w:val="1"/>
                <w:sz w:val="16"/>
                <w:szCs w:val="16"/>
                <w:rtl w:val="0"/>
              </w:rPr>
              <w:t xml:space="preserve">Número de folio o licencia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A">
            <w:pPr>
              <w:spacing w:after="160" w:before="240" w:line="256.8" w:lineRule="auto"/>
              <w:jc w:val="both"/>
              <w:rPr>
                <w:b w:val="1"/>
                <w:sz w:val="16"/>
                <w:szCs w:val="16"/>
              </w:rPr>
            </w:pPr>
            <w:r w:rsidDel="00000000" w:rsidR="00000000" w:rsidRPr="00000000">
              <w:rPr>
                <w:b w:val="1"/>
                <w:sz w:val="16"/>
                <w:szCs w:val="16"/>
                <w:rtl w:val="0"/>
              </w:rPr>
              <w:t xml:space="preserve">Autoridad / Entidad emisora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B">
            <w:pPr>
              <w:spacing w:after="160" w:before="240" w:line="256.8" w:lineRule="auto"/>
              <w:jc w:val="both"/>
              <w:rPr>
                <w:b w:val="1"/>
                <w:sz w:val="16"/>
                <w:szCs w:val="16"/>
              </w:rPr>
            </w:pPr>
            <w:r w:rsidDel="00000000" w:rsidR="00000000" w:rsidRPr="00000000">
              <w:rPr>
                <w:b w:val="1"/>
                <w:sz w:val="16"/>
                <w:szCs w:val="16"/>
                <w:rtl w:val="0"/>
              </w:rPr>
              <w:t xml:space="preserve">Descripción y Relevancia Jurídica</w:t>
            </w:r>
          </w:p>
        </w:tc>
      </w:tr>
      <w:tr>
        <w:trPr>
          <w:cantSplit w:val="0"/>
          <w:trHeight w:val="22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C">
            <w:pPr>
              <w:spacing w:after="160" w:before="240" w:line="256.8" w:lineRule="auto"/>
              <w:jc w:val="both"/>
              <w:rPr>
                <w:b w:val="1"/>
                <w:sz w:val="16"/>
                <w:szCs w:val="16"/>
              </w:rPr>
            </w:pPr>
            <w:r w:rsidDel="00000000" w:rsidR="00000000" w:rsidRPr="00000000">
              <w:rPr>
                <w:b w:val="1"/>
                <w:sz w:val="16"/>
                <w:szCs w:val="16"/>
                <w:rtl w:val="0"/>
              </w:rPr>
              <w:t xml:space="preserve">2 de enero de 2025 – 10:21 hrs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D">
            <w:pPr>
              <w:spacing w:after="160" w:before="240" w:line="256.8" w:lineRule="auto"/>
              <w:jc w:val="both"/>
              <w:rPr>
                <w:b w:val="1"/>
                <w:sz w:val="16"/>
                <w:szCs w:val="16"/>
              </w:rPr>
            </w:pPr>
            <w:r w:rsidDel="00000000" w:rsidR="00000000" w:rsidRPr="00000000">
              <w:rPr>
                <w:b w:val="1"/>
                <w:sz w:val="16"/>
                <w:szCs w:val="16"/>
                <w:rtl w:val="0"/>
              </w:rPr>
              <w:t xml:space="preserve">Licencia de Funcionamiento (Matriz)</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E">
            <w:pPr>
              <w:spacing w:after="160" w:before="240" w:line="256.8" w:lineRule="auto"/>
              <w:jc w:val="both"/>
              <w:rPr>
                <w:b w:val="1"/>
                <w:sz w:val="16"/>
                <w:szCs w:val="16"/>
              </w:rPr>
            </w:pPr>
            <w:r w:rsidDel="00000000" w:rsidR="00000000" w:rsidRPr="00000000">
              <w:rPr>
                <w:b w:val="1"/>
                <w:sz w:val="16"/>
                <w:szCs w:val="16"/>
                <w:rtl w:val="0"/>
              </w:rPr>
              <w:t xml:space="preserve">02440849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F">
            <w:pPr>
              <w:spacing w:after="160" w:before="240" w:line="256.8" w:lineRule="auto"/>
              <w:jc w:val="both"/>
              <w:rPr>
                <w:sz w:val="16"/>
                <w:szCs w:val="16"/>
              </w:rPr>
            </w:pPr>
            <w:r w:rsidDel="00000000" w:rsidR="00000000" w:rsidRPr="00000000">
              <w:rPr>
                <w:sz w:val="16"/>
                <w:szCs w:val="16"/>
                <w:rtl w:val="0"/>
              </w:rPr>
              <w:t xml:space="preserve">Autoridad Municipal de Benito Juárez, Q. Roo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0">
            <w:pPr>
              <w:spacing w:after="160" w:before="240" w:line="256.8" w:lineRule="auto"/>
              <w:jc w:val="both"/>
              <w:rPr>
                <w:sz w:val="16"/>
                <w:szCs w:val="16"/>
              </w:rPr>
            </w:pPr>
            <w:r w:rsidDel="00000000" w:rsidR="00000000" w:rsidRPr="00000000">
              <w:rPr>
                <w:sz w:val="16"/>
                <w:szCs w:val="16"/>
                <w:rtl w:val="0"/>
              </w:rPr>
              <w:t xml:space="preserve">Se expide la </w:t>
            </w:r>
            <w:r w:rsidDel="00000000" w:rsidR="00000000" w:rsidRPr="00000000">
              <w:rPr>
                <w:b w:val="1"/>
                <w:sz w:val="16"/>
                <w:szCs w:val="16"/>
                <w:rtl w:val="0"/>
              </w:rPr>
              <w:t xml:space="preserve">Licencia de Funcionamiento de la Matriz</w:t>
            </w:r>
            <w:r w:rsidDel="00000000" w:rsidR="00000000" w:rsidRPr="00000000">
              <w:rPr>
                <w:sz w:val="16"/>
                <w:szCs w:val="16"/>
                <w:rtl w:val="0"/>
              </w:rPr>
              <w:t xml:space="preserve"> a nombre de </w:t>
            </w:r>
            <w:r w:rsidDel="00000000" w:rsidR="00000000" w:rsidRPr="00000000">
              <w:rPr>
                <w:b w:val="1"/>
                <w:sz w:val="16"/>
                <w:szCs w:val="16"/>
                <w:rtl w:val="0"/>
              </w:rPr>
              <w:t xml:space="preserve">Proyectos Ejecutivos Sustentables S.A. de C.V. (PES)</w:t>
            </w:r>
            <w:r w:rsidDel="00000000" w:rsidR="00000000" w:rsidRPr="00000000">
              <w:rPr>
                <w:sz w:val="16"/>
                <w:szCs w:val="16"/>
                <w:rtl w:val="0"/>
              </w:rPr>
              <w:t xml:space="preserve">. Acredita que la empresa se encuentra debidamente registrada y operando legalmente.</w:t>
            </w:r>
          </w:p>
        </w:tc>
      </w:tr>
      <w:tr>
        <w:trPr>
          <w:cantSplit w:val="0"/>
          <w:trHeight w:val="184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1">
            <w:pPr>
              <w:spacing w:after="160" w:before="240" w:line="256.8" w:lineRule="auto"/>
              <w:jc w:val="both"/>
              <w:rPr>
                <w:b w:val="1"/>
                <w:sz w:val="16"/>
                <w:szCs w:val="16"/>
              </w:rPr>
            </w:pPr>
            <w:r w:rsidDel="00000000" w:rsidR="00000000" w:rsidRPr="00000000">
              <w:rPr>
                <w:b w:val="1"/>
                <w:sz w:val="16"/>
                <w:szCs w:val="16"/>
                <w:rtl w:val="0"/>
              </w:rPr>
              <w:t xml:space="preserve">10 de enero de 2025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2">
            <w:pPr>
              <w:spacing w:after="160" w:before="240" w:line="256.8" w:lineRule="auto"/>
              <w:jc w:val="both"/>
              <w:rPr>
                <w:b w:val="1"/>
                <w:sz w:val="16"/>
                <w:szCs w:val="16"/>
              </w:rPr>
            </w:pPr>
            <w:r w:rsidDel="00000000" w:rsidR="00000000" w:rsidRPr="00000000">
              <w:rPr>
                <w:b w:val="1"/>
                <w:sz w:val="16"/>
                <w:szCs w:val="16"/>
                <w:rtl w:val="0"/>
              </w:rPr>
              <w:t xml:space="preserve">Oficio de Autorización PIMVS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after="160" w:before="240" w:line="256.8" w:lineRule="auto"/>
              <w:jc w:val="both"/>
              <w:rPr>
                <w:b w:val="1"/>
                <w:sz w:val="16"/>
                <w:szCs w:val="16"/>
              </w:rPr>
            </w:pPr>
            <w:r w:rsidDel="00000000" w:rsidR="00000000" w:rsidRPr="00000000">
              <w:rPr>
                <w:b w:val="1"/>
                <w:sz w:val="16"/>
                <w:szCs w:val="16"/>
                <w:rtl w:val="0"/>
              </w:rPr>
              <w:t xml:space="preserve">SPARN/DGVS/00111/25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4">
            <w:pPr>
              <w:spacing w:after="160" w:before="240" w:line="256.8" w:lineRule="auto"/>
              <w:jc w:val="both"/>
              <w:rPr>
                <w:sz w:val="16"/>
                <w:szCs w:val="16"/>
              </w:rPr>
            </w:pPr>
            <w:r w:rsidDel="00000000" w:rsidR="00000000" w:rsidRPr="00000000">
              <w:rPr>
                <w:sz w:val="16"/>
                <w:szCs w:val="16"/>
                <w:rtl w:val="0"/>
              </w:rPr>
              <w:t xml:space="preserve">Dirección General de Vida Silvestre (DGVS) – SEMARNAT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5">
            <w:pPr>
              <w:spacing w:after="160" w:before="240" w:line="256.8" w:lineRule="auto"/>
              <w:jc w:val="both"/>
              <w:rPr>
                <w:sz w:val="16"/>
                <w:szCs w:val="16"/>
              </w:rPr>
            </w:pPr>
            <w:r w:rsidDel="00000000" w:rsidR="00000000" w:rsidRPr="00000000">
              <w:rPr>
                <w:sz w:val="16"/>
                <w:szCs w:val="16"/>
                <w:rtl w:val="0"/>
              </w:rPr>
              <w:t xml:space="preserve">Se autoriza a </w:t>
            </w:r>
            <w:r w:rsidDel="00000000" w:rsidR="00000000" w:rsidRPr="00000000">
              <w:rPr>
                <w:b w:val="1"/>
                <w:sz w:val="16"/>
                <w:szCs w:val="16"/>
                <w:rtl w:val="0"/>
              </w:rPr>
              <w:t xml:space="preserve">PES</w:t>
            </w:r>
            <w:r w:rsidDel="00000000" w:rsidR="00000000" w:rsidRPr="00000000">
              <w:rPr>
                <w:sz w:val="16"/>
                <w:szCs w:val="16"/>
                <w:rtl w:val="0"/>
              </w:rPr>
              <w:t xml:space="preserve"> para operar bajo el </w:t>
            </w:r>
            <w:r w:rsidDel="00000000" w:rsidR="00000000" w:rsidRPr="00000000">
              <w:rPr>
                <w:b w:val="1"/>
                <w:sz w:val="16"/>
                <w:szCs w:val="16"/>
                <w:rtl w:val="0"/>
              </w:rPr>
              <w:t xml:space="preserve">Programa de Manejo Integral de Vida Silvestre</w:t>
            </w:r>
            <w:r w:rsidDel="00000000" w:rsidR="00000000" w:rsidRPr="00000000">
              <w:rPr>
                <w:sz w:val="16"/>
                <w:szCs w:val="16"/>
                <w:rtl w:val="0"/>
              </w:rPr>
              <w:t xml:space="preserve">, demostrando su reconocimiento oficial federal.</w:t>
            </w:r>
          </w:p>
        </w:tc>
      </w:tr>
      <w:tr>
        <w:trPr>
          <w:cantSplit w:val="0"/>
          <w:trHeight w:val="184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6">
            <w:pPr>
              <w:spacing w:after="160" w:before="240" w:line="256.8" w:lineRule="auto"/>
              <w:jc w:val="both"/>
              <w:rPr>
                <w:b w:val="1"/>
                <w:sz w:val="16"/>
                <w:szCs w:val="16"/>
              </w:rPr>
            </w:pPr>
            <w:r w:rsidDel="00000000" w:rsidR="00000000" w:rsidRPr="00000000">
              <w:rPr>
                <w:b w:val="1"/>
                <w:sz w:val="16"/>
                <w:szCs w:val="16"/>
                <w:rtl w:val="0"/>
              </w:rPr>
              <w:t xml:space="preserve">26 de Febrero del año 2025.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7">
            <w:pPr>
              <w:spacing w:after="160" w:before="240" w:line="256.8" w:lineRule="auto"/>
              <w:jc w:val="both"/>
              <w:rPr>
                <w:b w:val="1"/>
                <w:sz w:val="16"/>
                <w:szCs w:val="16"/>
              </w:rPr>
            </w:pPr>
            <w:r w:rsidDel="00000000" w:rsidR="00000000" w:rsidRPr="00000000">
              <w:rPr>
                <w:b w:val="1"/>
                <w:sz w:val="16"/>
                <w:szCs w:val="16"/>
                <w:rtl w:val="0"/>
              </w:rPr>
              <w:t xml:space="preserve">Oficio dirigido a la Gobernadora del Estado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8">
            <w:pPr>
              <w:spacing w:after="160" w:before="240" w:line="256.8" w:lineRule="auto"/>
              <w:jc w:val="both"/>
              <w:rPr>
                <w:sz w:val="16"/>
                <w:szCs w:val="16"/>
              </w:rPr>
            </w:pPr>
            <w:r w:rsidDel="00000000" w:rsidR="00000000" w:rsidRPr="00000000">
              <w:rPr>
                <w:sz w:val="16"/>
                <w:szCs w:val="16"/>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9">
            <w:pPr>
              <w:spacing w:after="160" w:before="240" w:line="256.8" w:lineRule="auto"/>
              <w:jc w:val="both"/>
              <w:rPr>
                <w:sz w:val="16"/>
                <w:szCs w:val="16"/>
              </w:rPr>
            </w:pPr>
            <w:r w:rsidDel="00000000" w:rsidR="00000000" w:rsidRPr="00000000">
              <w:rPr>
                <w:sz w:val="16"/>
                <w:szCs w:val="16"/>
                <w:rtl w:val="0"/>
              </w:rPr>
              <w:t xml:space="preserve">Gobierno del Estado de Quintana Roo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A">
            <w:pPr>
              <w:spacing w:after="160" w:before="240" w:line="256.8" w:lineRule="auto"/>
              <w:jc w:val="both"/>
              <w:rPr>
                <w:sz w:val="16"/>
                <w:szCs w:val="16"/>
              </w:rPr>
            </w:pPr>
            <w:r w:rsidDel="00000000" w:rsidR="00000000" w:rsidRPr="00000000">
              <w:rPr>
                <w:sz w:val="16"/>
                <w:szCs w:val="16"/>
                <w:rtl w:val="0"/>
              </w:rPr>
              <w:t xml:space="preserve">Firmado por </w:t>
            </w:r>
            <w:r w:rsidDel="00000000" w:rsidR="00000000" w:rsidRPr="00000000">
              <w:rPr>
                <w:b w:val="1"/>
                <w:sz w:val="16"/>
                <w:szCs w:val="16"/>
                <w:rtl w:val="0"/>
              </w:rPr>
              <w:t xml:space="preserve">Marcel René Moucheron Hemmer</w:t>
            </w:r>
            <w:r w:rsidDel="00000000" w:rsidR="00000000" w:rsidRPr="00000000">
              <w:rPr>
                <w:sz w:val="16"/>
                <w:szCs w:val="16"/>
                <w:rtl w:val="0"/>
              </w:rPr>
              <w:t xml:space="preserve">, solicitando </w:t>
            </w:r>
            <w:r w:rsidDel="00000000" w:rsidR="00000000" w:rsidRPr="00000000">
              <w:rPr>
                <w:b w:val="1"/>
                <w:sz w:val="16"/>
                <w:szCs w:val="16"/>
                <w:rtl w:val="0"/>
              </w:rPr>
              <w:t xml:space="preserve">transferencia temporal de derechos</w:t>
            </w:r>
            <w:r w:rsidDel="00000000" w:rsidR="00000000" w:rsidRPr="00000000">
              <w:rPr>
                <w:sz w:val="16"/>
                <w:szCs w:val="16"/>
                <w:rtl w:val="0"/>
              </w:rPr>
              <w:t xml:space="preserve"> de la </w:t>
            </w:r>
            <w:r w:rsidDel="00000000" w:rsidR="00000000" w:rsidRPr="00000000">
              <w:rPr>
                <w:b w:val="1"/>
                <w:sz w:val="16"/>
                <w:szCs w:val="16"/>
                <w:rtl w:val="0"/>
              </w:rPr>
              <w:t xml:space="preserve">Licencia de Bebidas Alcohólicas No. 03201</w:t>
            </w:r>
            <w:r w:rsidDel="00000000" w:rsidR="00000000" w:rsidRPr="00000000">
              <w:rPr>
                <w:sz w:val="16"/>
                <w:szCs w:val="16"/>
                <w:rtl w:val="0"/>
              </w:rPr>
              <w:t xml:space="preserve"> de </w:t>
            </w:r>
            <w:r w:rsidDel="00000000" w:rsidR="00000000" w:rsidRPr="00000000">
              <w:rPr>
                <w:b w:val="1"/>
                <w:sz w:val="16"/>
                <w:szCs w:val="16"/>
                <w:rtl w:val="0"/>
              </w:rPr>
              <w:t xml:space="preserve">Comercial Yu-Quin S.A. de C.V.</w:t>
            </w:r>
            <w:r w:rsidDel="00000000" w:rsidR="00000000" w:rsidRPr="00000000">
              <w:rPr>
                <w:sz w:val="16"/>
                <w:szCs w:val="16"/>
                <w:rtl w:val="0"/>
              </w:rPr>
              <w:t xml:space="preserve"> a </w:t>
            </w:r>
            <w:r w:rsidDel="00000000" w:rsidR="00000000" w:rsidRPr="00000000">
              <w:rPr>
                <w:b w:val="1"/>
                <w:sz w:val="16"/>
                <w:szCs w:val="16"/>
                <w:rtl w:val="0"/>
              </w:rPr>
              <w:t xml:space="preserve">PES</w:t>
            </w:r>
            <w:r w:rsidDel="00000000" w:rsidR="00000000" w:rsidRPr="00000000">
              <w:rPr>
                <w:sz w:val="16"/>
                <w:szCs w:val="16"/>
                <w:rtl w:val="0"/>
              </w:rPr>
              <w:t xml:space="preserve">. Refuerza la continuidad operativa de la empresa.</w:t>
            </w:r>
          </w:p>
        </w:tc>
      </w:tr>
      <w:tr>
        <w:trPr>
          <w:cantSplit w:val="0"/>
          <w:trHeight w:val="23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B">
            <w:pPr>
              <w:spacing w:after="160" w:before="240" w:line="256.8" w:lineRule="auto"/>
              <w:jc w:val="both"/>
              <w:rPr>
                <w:b w:val="1"/>
                <w:sz w:val="16"/>
                <w:szCs w:val="16"/>
              </w:rPr>
            </w:pPr>
            <w:r w:rsidDel="00000000" w:rsidR="00000000" w:rsidRPr="00000000">
              <w:rPr>
                <w:b w:val="1"/>
                <w:sz w:val="16"/>
                <w:szCs w:val="16"/>
                <w:rtl w:val="0"/>
              </w:rPr>
              <w:t xml:space="preserve">10 de marzo de 2025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C">
            <w:pPr>
              <w:spacing w:after="160" w:before="240" w:line="256.8" w:lineRule="auto"/>
              <w:jc w:val="both"/>
              <w:rPr>
                <w:b w:val="1"/>
                <w:sz w:val="16"/>
                <w:szCs w:val="16"/>
              </w:rPr>
            </w:pPr>
            <w:r w:rsidDel="00000000" w:rsidR="00000000" w:rsidRPr="00000000">
              <w:rPr>
                <w:b w:val="1"/>
                <w:sz w:val="16"/>
                <w:szCs w:val="16"/>
                <w:rtl w:val="0"/>
              </w:rPr>
              <w:t xml:space="preserve">Oficio de Comodato y Autorización de Licencia de Alcohol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D">
            <w:pPr>
              <w:spacing w:after="160" w:before="240" w:line="256.8" w:lineRule="auto"/>
              <w:jc w:val="both"/>
              <w:rPr>
                <w:b w:val="1"/>
                <w:sz w:val="16"/>
                <w:szCs w:val="16"/>
              </w:rPr>
            </w:pPr>
            <w:r w:rsidDel="00000000" w:rsidR="00000000" w:rsidRPr="00000000">
              <w:rPr>
                <w:b w:val="1"/>
                <w:sz w:val="16"/>
                <w:szCs w:val="16"/>
                <w:rtl w:val="0"/>
              </w:rPr>
              <w:t xml:space="preserve">Folio 0003115 / Licencia 03201</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spacing w:after="160" w:before="240" w:line="256.8" w:lineRule="auto"/>
              <w:jc w:val="both"/>
              <w:rPr>
                <w:sz w:val="16"/>
                <w:szCs w:val="16"/>
              </w:rPr>
            </w:pPr>
            <w:r w:rsidDel="00000000" w:rsidR="00000000" w:rsidRPr="00000000">
              <w:rPr>
                <w:sz w:val="16"/>
                <w:szCs w:val="16"/>
                <w:rtl w:val="0"/>
              </w:rPr>
              <w:t xml:space="preserve">Gobierno del Estado de Quintana Roo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F">
            <w:pPr>
              <w:spacing w:after="160" w:before="240" w:line="256.8" w:lineRule="auto"/>
              <w:jc w:val="both"/>
              <w:rPr>
                <w:sz w:val="16"/>
                <w:szCs w:val="16"/>
              </w:rPr>
            </w:pPr>
            <w:r w:rsidDel="00000000" w:rsidR="00000000" w:rsidRPr="00000000">
              <w:rPr>
                <w:sz w:val="16"/>
                <w:szCs w:val="16"/>
                <w:rtl w:val="0"/>
              </w:rPr>
              <w:t xml:space="preserve">Se autoriza que la </w:t>
            </w:r>
            <w:r w:rsidDel="00000000" w:rsidR="00000000" w:rsidRPr="00000000">
              <w:rPr>
                <w:b w:val="1"/>
                <w:sz w:val="16"/>
                <w:szCs w:val="16"/>
                <w:rtl w:val="0"/>
              </w:rPr>
              <w:t xml:space="preserve">Licencia de Bebidas Alcohólicas No. 03201</w:t>
            </w:r>
            <w:r w:rsidDel="00000000" w:rsidR="00000000" w:rsidRPr="00000000">
              <w:rPr>
                <w:sz w:val="16"/>
                <w:szCs w:val="16"/>
                <w:rtl w:val="0"/>
              </w:rPr>
              <w:t xml:space="preserve">, propiedad de </w:t>
            </w:r>
            <w:r w:rsidDel="00000000" w:rsidR="00000000" w:rsidRPr="00000000">
              <w:rPr>
                <w:b w:val="1"/>
                <w:sz w:val="16"/>
                <w:szCs w:val="16"/>
                <w:rtl w:val="0"/>
              </w:rPr>
              <w:t xml:space="preserve">Comercial Yu-Quin S.A. de C.V.</w:t>
            </w:r>
            <w:r w:rsidDel="00000000" w:rsidR="00000000" w:rsidRPr="00000000">
              <w:rPr>
                <w:sz w:val="16"/>
                <w:szCs w:val="16"/>
                <w:rtl w:val="0"/>
              </w:rPr>
              <w:t xml:space="preserve">, pueda ser </w:t>
            </w:r>
            <w:r w:rsidDel="00000000" w:rsidR="00000000" w:rsidRPr="00000000">
              <w:rPr>
                <w:b w:val="1"/>
                <w:sz w:val="16"/>
                <w:szCs w:val="16"/>
                <w:rtl w:val="0"/>
              </w:rPr>
              <w:t xml:space="preserve">utilizada temporalmente por PES</w:t>
            </w:r>
            <w:r w:rsidDel="00000000" w:rsidR="00000000" w:rsidRPr="00000000">
              <w:rPr>
                <w:sz w:val="16"/>
                <w:szCs w:val="16"/>
                <w:rtl w:val="0"/>
              </w:rPr>
              <w:t xml:space="preserve">. Acredita permiso legal de operación con venta de bebidas alcohólicas.</w:t>
            </w:r>
          </w:p>
        </w:tc>
      </w:tr>
      <w:tr>
        <w:trPr>
          <w:cantSplit w:val="0"/>
          <w:trHeight w:val="22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spacing w:after="160" w:before="240" w:line="256.8" w:lineRule="auto"/>
              <w:jc w:val="both"/>
              <w:rPr>
                <w:b w:val="1"/>
                <w:sz w:val="16"/>
                <w:szCs w:val="16"/>
              </w:rPr>
            </w:pPr>
            <w:r w:rsidDel="00000000" w:rsidR="00000000" w:rsidRPr="00000000">
              <w:rPr>
                <w:b w:val="1"/>
                <w:sz w:val="16"/>
                <w:szCs w:val="16"/>
                <w:rtl w:val="0"/>
              </w:rPr>
              <w:t xml:space="preserve">10 de marzo de 2025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1">
            <w:pPr>
              <w:spacing w:after="160" w:before="240" w:line="256.8" w:lineRule="auto"/>
              <w:jc w:val="both"/>
              <w:rPr>
                <w:b w:val="1"/>
                <w:sz w:val="16"/>
                <w:szCs w:val="16"/>
              </w:rPr>
            </w:pPr>
            <w:r w:rsidDel="00000000" w:rsidR="00000000" w:rsidRPr="00000000">
              <w:rPr>
                <w:b w:val="1"/>
                <w:sz w:val="16"/>
                <w:szCs w:val="16"/>
                <w:rtl w:val="0"/>
              </w:rPr>
              <w:t xml:space="preserve">Declaración Mensual de Pago del Impuesto Sobre Nóminas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2">
            <w:pPr>
              <w:spacing w:after="160" w:before="240" w:line="256.8" w:lineRule="auto"/>
              <w:jc w:val="both"/>
              <w:rPr>
                <w:b w:val="1"/>
                <w:sz w:val="16"/>
                <w:szCs w:val="16"/>
              </w:rPr>
            </w:pPr>
            <w:r w:rsidDel="00000000" w:rsidR="00000000" w:rsidRPr="00000000">
              <w:rPr>
                <w:b w:val="1"/>
                <w:sz w:val="16"/>
                <w:szCs w:val="16"/>
                <w:rtl w:val="0"/>
              </w:rPr>
              <w:t xml:space="preserve">Folio 4166028525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3">
            <w:pPr>
              <w:spacing w:after="160" w:before="240" w:line="256.8" w:lineRule="auto"/>
              <w:jc w:val="both"/>
              <w:rPr>
                <w:sz w:val="16"/>
                <w:szCs w:val="16"/>
              </w:rPr>
            </w:pPr>
            <w:r w:rsidDel="00000000" w:rsidR="00000000" w:rsidRPr="00000000">
              <w:rPr>
                <w:sz w:val="16"/>
                <w:szCs w:val="16"/>
                <w:rtl w:val="0"/>
              </w:rPr>
              <w:t xml:space="preserve">Secretaría de Finanzas y Planeación del Estado (SEFIPLAN)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4">
            <w:pPr>
              <w:spacing w:after="160" w:before="240" w:line="256.8" w:lineRule="auto"/>
              <w:jc w:val="both"/>
              <w:rPr>
                <w:sz w:val="16"/>
                <w:szCs w:val="16"/>
              </w:rPr>
            </w:pPr>
            <w:r w:rsidDel="00000000" w:rsidR="00000000" w:rsidRPr="00000000">
              <w:rPr>
                <w:sz w:val="16"/>
                <w:szCs w:val="16"/>
                <w:rtl w:val="0"/>
              </w:rPr>
              <w:t xml:space="preserve">Presentada por </w:t>
            </w:r>
            <w:r w:rsidDel="00000000" w:rsidR="00000000" w:rsidRPr="00000000">
              <w:rPr>
                <w:b w:val="1"/>
                <w:sz w:val="16"/>
                <w:szCs w:val="16"/>
                <w:rtl w:val="0"/>
              </w:rPr>
              <w:t xml:space="preserve">PES</w:t>
            </w:r>
            <w:r w:rsidDel="00000000" w:rsidR="00000000" w:rsidRPr="00000000">
              <w:rPr>
                <w:sz w:val="16"/>
                <w:szCs w:val="16"/>
                <w:rtl w:val="0"/>
              </w:rPr>
              <w:t xml:space="preserve">, acredita que la empresa tiene </w:t>
            </w:r>
            <w:r w:rsidDel="00000000" w:rsidR="00000000" w:rsidRPr="00000000">
              <w:rPr>
                <w:b w:val="1"/>
                <w:sz w:val="16"/>
                <w:szCs w:val="16"/>
                <w:rtl w:val="0"/>
              </w:rPr>
              <w:t xml:space="preserve">personal contratado</w:t>
            </w:r>
            <w:r w:rsidDel="00000000" w:rsidR="00000000" w:rsidRPr="00000000">
              <w:rPr>
                <w:sz w:val="16"/>
                <w:szCs w:val="16"/>
                <w:rtl w:val="0"/>
              </w:rPr>
              <w:t xml:space="preserve"> y cumple con sus </w:t>
            </w:r>
            <w:r w:rsidDel="00000000" w:rsidR="00000000" w:rsidRPr="00000000">
              <w:rPr>
                <w:b w:val="1"/>
                <w:sz w:val="16"/>
                <w:szCs w:val="16"/>
                <w:rtl w:val="0"/>
              </w:rPr>
              <w:t xml:space="preserve">obligaciones fiscales</w:t>
            </w:r>
            <w:r w:rsidDel="00000000" w:rsidR="00000000" w:rsidRPr="00000000">
              <w:rPr>
                <w:sz w:val="16"/>
                <w:szCs w:val="16"/>
                <w:rtl w:val="0"/>
              </w:rPr>
              <w:t xml:space="preserve">, lo cual confirma su </w:t>
            </w:r>
            <w:r w:rsidDel="00000000" w:rsidR="00000000" w:rsidRPr="00000000">
              <w:rPr>
                <w:b w:val="1"/>
                <w:sz w:val="16"/>
                <w:szCs w:val="16"/>
                <w:rtl w:val="0"/>
              </w:rPr>
              <w:t xml:space="preserve">actividad económica real</w:t>
            </w:r>
            <w:r w:rsidDel="00000000" w:rsidR="00000000" w:rsidRPr="00000000">
              <w:rPr>
                <w:sz w:val="16"/>
                <w:szCs w:val="16"/>
                <w:rtl w:val="0"/>
              </w:rPr>
              <w:t xml:space="preserve">.</w:t>
            </w:r>
          </w:p>
        </w:tc>
      </w:tr>
      <w:tr>
        <w:trPr>
          <w:cantSplit w:val="0"/>
          <w:trHeight w:val="27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after="160" w:before="240" w:line="256.8" w:lineRule="auto"/>
              <w:jc w:val="both"/>
              <w:rPr>
                <w:b w:val="1"/>
                <w:sz w:val="16"/>
                <w:szCs w:val="16"/>
              </w:rPr>
            </w:pPr>
            <w:r w:rsidDel="00000000" w:rsidR="00000000" w:rsidRPr="00000000">
              <w:rPr>
                <w:b w:val="1"/>
                <w:sz w:val="16"/>
                <w:szCs w:val="16"/>
                <w:rtl w:val="0"/>
              </w:rPr>
              <w:t xml:space="preserve">Marzo de 2025 (fecha aproximada posterior al 10 de marzo)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6">
            <w:pPr>
              <w:spacing w:after="160" w:before="240" w:line="256.8" w:lineRule="auto"/>
              <w:jc w:val="both"/>
              <w:rPr>
                <w:b w:val="1"/>
                <w:sz w:val="16"/>
                <w:szCs w:val="16"/>
              </w:rPr>
            </w:pPr>
            <w:r w:rsidDel="00000000" w:rsidR="00000000" w:rsidRPr="00000000">
              <w:rPr>
                <w:b w:val="1"/>
                <w:sz w:val="16"/>
                <w:szCs w:val="16"/>
                <w:rtl w:val="0"/>
              </w:rPr>
              <w:t xml:space="preserve">Contrato de Comodato entre PES y Comercial Yu-Quin S.A. de C.V.</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7">
            <w:pPr>
              <w:spacing w:after="160" w:before="240" w:line="256.8" w:lineRule="auto"/>
              <w:jc w:val="both"/>
              <w:rPr>
                <w:sz w:val="16"/>
                <w:szCs w:val="16"/>
              </w:rPr>
            </w:pPr>
            <w:r w:rsidDel="00000000" w:rsidR="00000000" w:rsidRPr="00000000">
              <w:rPr>
                <w:sz w:val="16"/>
                <w:szCs w:val="16"/>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spacing w:after="160" w:before="240" w:line="256.8" w:lineRule="auto"/>
              <w:jc w:val="both"/>
              <w:rPr>
                <w:sz w:val="16"/>
                <w:szCs w:val="16"/>
              </w:rPr>
            </w:pPr>
            <w:r w:rsidDel="00000000" w:rsidR="00000000" w:rsidRPr="00000000">
              <w:rPr>
                <w:sz w:val="16"/>
                <w:szCs w:val="16"/>
                <w:rtl w:val="0"/>
              </w:rPr>
              <w:t xml:space="preserve">Particulares (entre </w:t>
            </w:r>
            <w:r w:rsidDel="00000000" w:rsidR="00000000" w:rsidRPr="00000000">
              <w:rPr>
                <w:b w:val="1"/>
                <w:sz w:val="16"/>
                <w:szCs w:val="16"/>
                <w:rtl w:val="0"/>
              </w:rPr>
              <w:t xml:space="preserve">Marcel René Moucheron Hemmer</w:t>
            </w:r>
            <w:r w:rsidDel="00000000" w:rsidR="00000000" w:rsidRPr="00000000">
              <w:rPr>
                <w:sz w:val="16"/>
                <w:szCs w:val="16"/>
                <w:rtl w:val="0"/>
              </w:rPr>
              <w:t xml:space="preserve">, representante de </w:t>
            </w:r>
            <w:r w:rsidDel="00000000" w:rsidR="00000000" w:rsidRPr="00000000">
              <w:rPr>
                <w:b w:val="1"/>
                <w:sz w:val="16"/>
                <w:szCs w:val="16"/>
                <w:rtl w:val="0"/>
              </w:rPr>
              <w:t xml:space="preserve">PES</w:t>
            </w:r>
            <w:r w:rsidDel="00000000" w:rsidR="00000000" w:rsidRPr="00000000">
              <w:rPr>
                <w:sz w:val="16"/>
                <w:szCs w:val="16"/>
                <w:rtl w:val="0"/>
              </w:rPr>
              <w:t xml:space="preserve">, y </w:t>
            </w:r>
            <w:r w:rsidDel="00000000" w:rsidR="00000000" w:rsidRPr="00000000">
              <w:rPr>
                <w:b w:val="1"/>
                <w:sz w:val="16"/>
                <w:szCs w:val="16"/>
                <w:rtl w:val="0"/>
              </w:rPr>
              <w:t xml:space="preserve">Jeraldiine Aracely Lugo Kantún</w:t>
            </w:r>
            <w:r w:rsidDel="00000000" w:rsidR="00000000" w:rsidRPr="00000000">
              <w:rPr>
                <w:sz w:val="16"/>
                <w:szCs w:val="16"/>
                <w:rtl w:val="0"/>
              </w:rPr>
              <w:t xml:space="preserve">, representante de </w:t>
            </w:r>
            <w:r w:rsidDel="00000000" w:rsidR="00000000" w:rsidRPr="00000000">
              <w:rPr>
                <w:b w:val="1"/>
                <w:sz w:val="16"/>
                <w:szCs w:val="16"/>
                <w:rtl w:val="0"/>
              </w:rPr>
              <w:t xml:space="preserve">Comercial Yu-Quin</w:t>
            </w:r>
            <w:r w:rsidDel="00000000" w:rsidR="00000000" w:rsidRPr="00000000">
              <w:rPr>
                <w:sz w:val="16"/>
                <w:szCs w:val="16"/>
                <w:rtl w:val="0"/>
              </w:rPr>
              <w:t xml:space="pre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9">
            <w:pPr>
              <w:spacing w:after="160" w:before="240" w:line="256.8" w:lineRule="auto"/>
              <w:jc w:val="both"/>
              <w:rPr>
                <w:sz w:val="16"/>
                <w:szCs w:val="16"/>
              </w:rPr>
            </w:pPr>
            <w:r w:rsidDel="00000000" w:rsidR="00000000" w:rsidRPr="00000000">
              <w:rPr>
                <w:sz w:val="16"/>
                <w:szCs w:val="16"/>
                <w:rtl w:val="0"/>
              </w:rPr>
              <w:t xml:space="preserve">Se celebra contrato donde </w:t>
            </w:r>
            <w:r w:rsidDel="00000000" w:rsidR="00000000" w:rsidRPr="00000000">
              <w:rPr>
                <w:b w:val="1"/>
                <w:sz w:val="16"/>
                <w:szCs w:val="16"/>
                <w:rtl w:val="0"/>
              </w:rPr>
              <w:t xml:space="preserve">PES</w:t>
            </w:r>
            <w:r w:rsidDel="00000000" w:rsidR="00000000" w:rsidRPr="00000000">
              <w:rPr>
                <w:sz w:val="16"/>
                <w:szCs w:val="16"/>
                <w:rtl w:val="0"/>
              </w:rPr>
              <w:t xml:space="preserve"> figura como comodatario del inmueble </w:t>
            </w:r>
            <w:r w:rsidDel="00000000" w:rsidR="00000000" w:rsidRPr="00000000">
              <w:rPr>
                <w:b w:val="1"/>
                <w:sz w:val="16"/>
                <w:szCs w:val="16"/>
                <w:rtl w:val="0"/>
              </w:rPr>
              <w:t xml:space="preserve">Lote 5-02, Manzana 60, Sección D, Tercera Etapa, Zona Hotelera de Cancún</w:t>
            </w:r>
            <w:r w:rsidDel="00000000" w:rsidR="00000000" w:rsidRPr="00000000">
              <w:rPr>
                <w:sz w:val="16"/>
                <w:szCs w:val="16"/>
                <w:rtl w:val="0"/>
              </w:rPr>
              <w:t xml:space="preserve">, para operar durante el </w:t>
            </w:r>
            <w:r w:rsidDel="00000000" w:rsidR="00000000" w:rsidRPr="00000000">
              <w:rPr>
                <w:b w:val="1"/>
                <w:sz w:val="16"/>
                <w:szCs w:val="16"/>
                <w:rtl w:val="0"/>
              </w:rPr>
              <w:t xml:space="preserve">año 2025</w:t>
            </w:r>
            <w:r w:rsidDel="00000000" w:rsidR="00000000" w:rsidRPr="00000000">
              <w:rPr>
                <w:sz w:val="16"/>
                <w:szCs w:val="16"/>
                <w:rtl w:val="0"/>
              </w:rPr>
              <w:t xml:space="preserve">. Acredita </w:t>
            </w:r>
            <w:r w:rsidDel="00000000" w:rsidR="00000000" w:rsidRPr="00000000">
              <w:rPr>
                <w:b w:val="1"/>
                <w:sz w:val="16"/>
                <w:szCs w:val="16"/>
                <w:rtl w:val="0"/>
              </w:rPr>
              <w:t xml:space="preserve">posesión legítima</w:t>
            </w:r>
            <w:r w:rsidDel="00000000" w:rsidR="00000000" w:rsidRPr="00000000">
              <w:rPr>
                <w:sz w:val="16"/>
                <w:szCs w:val="16"/>
                <w:rtl w:val="0"/>
              </w:rPr>
              <w:t xml:space="preserve">.</w:t>
            </w:r>
          </w:p>
        </w:tc>
      </w:tr>
      <w:tr>
        <w:trPr>
          <w:cantSplit w:val="0"/>
          <w:trHeight w:val="231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A">
            <w:pPr>
              <w:spacing w:after="160" w:before="240" w:line="256.8" w:lineRule="auto"/>
              <w:jc w:val="both"/>
              <w:rPr>
                <w:b w:val="1"/>
                <w:sz w:val="16"/>
                <w:szCs w:val="16"/>
              </w:rPr>
            </w:pPr>
            <w:r w:rsidDel="00000000" w:rsidR="00000000" w:rsidRPr="00000000">
              <w:rPr>
                <w:b w:val="1"/>
                <w:sz w:val="16"/>
                <w:szCs w:val="16"/>
                <w:rtl w:val="0"/>
              </w:rPr>
              <w:t xml:space="preserve">11, de Marzo de 2025.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B">
            <w:pPr>
              <w:spacing w:after="160" w:before="240" w:line="256.8" w:lineRule="auto"/>
              <w:jc w:val="both"/>
              <w:rPr>
                <w:b w:val="1"/>
                <w:sz w:val="16"/>
                <w:szCs w:val="16"/>
              </w:rPr>
            </w:pPr>
            <w:r w:rsidDel="00000000" w:rsidR="00000000" w:rsidRPr="00000000">
              <w:rPr>
                <w:b w:val="1"/>
                <w:sz w:val="16"/>
                <w:szCs w:val="16"/>
                <w:rtl w:val="0"/>
              </w:rPr>
              <w:t xml:space="preserve">Acta de Inspección Municipal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C">
            <w:pPr>
              <w:spacing w:after="160" w:before="240" w:line="256.8" w:lineRule="auto"/>
              <w:jc w:val="both"/>
              <w:rPr>
                <w:b w:val="1"/>
                <w:sz w:val="16"/>
                <w:szCs w:val="16"/>
              </w:rPr>
            </w:pPr>
            <w:r w:rsidDel="00000000" w:rsidR="00000000" w:rsidRPr="00000000">
              <w:rPr>
                <w:b w:val="1"/>
                <w:sz w:val="16"/>
                <w:szCs w:val="16"/>
                <w:rtl w:val="0"/>
              </w:rPr>
              <w:t xml:space="preserve">Folio 0608/2025</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D">
            <w:pPr>
              <w:spacing w:after="160" w:before="240" w:line="256.8" w:lineRule="auto"/>
              <w:jc w:val="both"/>
              <w:rPr>
                <w:sz w:val="16"/>
                <w:szCs w:val="16"/>
              </w:rPr>
            </w:pPr>
            <w:r w:rsidDel="00000000" w:rsidR="00000000" w:rsidRPr="00000000">
              <w:rPr>
                <w:sz w:val="16"/>
                <w:szCs w:val="16"/>
                <w:rtl w:val="0"/>
              </w:rPr>
              <w:t xml:space="preserve">Dirección de Fiscalización Municipal – Ayuntamiento de Benito Juárez</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E">
            <w:pPr>
              <w:spacing w:after="160" w:before="240" w:line="256.8" w:lineRule="auto"/>
              <w:jc w:val="both"/>
              <w:rPr>
                <w:sz w:val="16"/>
                <w:szCs w:val="16"/>
              </w:rPr>
            </w:pPr>
            <w:r w:rsidDel="00000000" w:rsidR="00000000" w:rsidRPr="00000000">
              <w:rPr>
                <w:sz w:val="16"/>
                <w:szCs w:val="16"/>
                <w:rtl w:val="0"/>
              </w:rPr>
              <w:t xml:space="preserve">Práctica </w:t>
            </w:r>
            <w:r w:rsidDel="00000000" w:rsidR="00000000" w:rsidRPr="00000000">
              <w:rPr>
                <w:b w:val="1"/>
                <w:sz w:val="16"/>
                <w:szCs w:val="16"/>
                <w:rtl w:val="0"/>
              </w:rPr>
              <w:t xml:space="preserve">a nombre de PES</w:t>
            </w:r>
            <w:r w:rsidDel="00000000" w:rsidR="00000000" w:rsidRPr="00000000">
              <w:rPr>
                <w:sz w:val="16"/>
                <w:szCs w:val="16"/>
                <w:rtl w:val="0"/>
              </w:rPr>
              <w:t xml:space="preserve"> en el domicilio </w:t>
            </w:r>
            <w:r w:rsidDel="00000000" w:rsidR="00000000" w:rsidRPr="00000000">
              <w:rPr>
                <w:b w:val="1"/>
                <w:sz w:val="16"/>
                <w:szCs w:val="16"/>
                <w:rtl w:val="0"/>
              </w:rPr>
              <w:t xml:space="preserve">Lote 5-02, Manzana 60, Sección D, Tercera Etapa, Zona Hotelera, Cancún</w:t>
            </w:r>
            <w:r w:rsidDel="00000000" w:rsidR="00000000" w:rsidRPr="00000000">
              <w:rPr>
                <w:sz w:val="16"/>
                <w:szCs w:val="16"/>
                <w:rtl w:val="0"/>
              </w:rPr>
              <w:t xml:space="preserve">. Acredita </w:t>
            </w:r>
            <w:r w:rsidDel="00000000" w:rsidR="00000000" w:rsidRPr="00000000">
              <w:rPr>
                <w:b w:val="1"/>
                <w:sz w:val="16"/>
                <w:szCs w:val="16"/>
                <w:rtl w:val="0"/>
              </w:rPr>
              <w:t xml:space="preserve">posesión física, inspección y control operativo del establecimiento</w:t>
            </w:r>
            <w:r w:rsidDel="00000000" w:rsidR="00000000" w:rsidRPr="00000000">
              <w:rPr>
                <w:sz w:val="16"/>
                <w:szCs w:val="16"/>
                <w:rtl w:val="0"/>
              </w:rPr>
              <w:t xml:space="preserve">.</w:t>
            </w:r>
          </w:p>
        </w:tc>
      </w:tr>
      <w:tr>
        <w:trPr>
          <w:cantSplit w:val="0"/>
          <w:trHeight w:val="18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F">
            <w:pPr>
              <w:spacing w:after="160" w:before="240" w:line="256.8" w:lineRule="auto"/>
              <w:jc w:val="both"/>
              <w:rPr>
                <w:b w:val="1"/>
                <w:sz w:val="16"/>
                <w:szCs w:val="16"/>
              </w:rPr>
            </w:pPr>
            <w:r w:rsidDel="00000000" w:rsidR="00000000" w:rsidRPr="00000000">
              <w:rPr>
                <w:b w:val="1"/>
                <w:sz w:val="16"/>
                <w:szCs w:val="16"/>
                <w:rtl w:val="0"/>
              </w:rPr>
              <w:t xml:space="preserve">12 de marzo de 2025 – 15:28 hrs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0">
            <w:pPr>
              <w:spacing w:after="160" w:before="240" w:line="256.8" w:lineRule="auto"/>
              <w:jc w:val="both"/>
              <w:rPr>
                <w:b w:val="1"/>
                <w:sz w:val="16"/>
                <w:szCs w:val="16"/>
              </w:rPr>
            </w:pPr>
            <w:r w:rsidDel="00000000" w:rsidR="00000000" w:rsidRPr="00000000">
              <w:rPr>
                <w:b w:val="1"/>
                <w:sz w:val="16"/>
                <w:szCs w:val="16"/>
                <w:rtl w:val="0"/>
              </w:rPr>
              <w:t xml:space="preserve">Licencia de Funcionamiento (Sucursal “Sundeck”)</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1">
            <w:pPr>
              <w:spacing w:after="160" w:before="240" w:line="256.8" w:lineRule="auto"/>
              <w:jc w:val="both"/>
              <w:rPr>
                <w:b w:val="1"/>
                <w:sz w:val="16"/>
                <w:szCs w:val="16"/>
              </w:rPr>
            </w:pPr>
            <w:r w:rsidDel="00000000" w:rsidR="00000000" w:rsidRPr="00000000">
              <w:rPr>
                <w:b w:val="1"/>
                <w:sz w:val="16"/>
                <w:szCs w:val="16"/>
                <w:rtl w:val="0"/>
              </w:rPr>
              <w:t xml:space="preserve">02465224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2">
            <w:pPr>
              <w:spacing w:after="160" w:before="240" w:line="256.8" w:lineRule="auto"/>
              <w:jc w:val="both"/>
              <w:rPr>
                <w:sz w:val="16"/>
                <w:szCs w:val="16"/>
              </w:rPr>
            </w:pPr>
            <w:r w:rsidDel="00000000" w:rsidR="00000000" w:rsidRPr="00000000">
              <w:rPr>
                <w:sz w:val="16"/>
                <w:szCs w:val="16"/>
                <w:rtl w:val="0"/>
              </w:rPr>
              <w:t xml:space="preserve">Autoridad Municipal de Benito Juárez, Q. Roo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3">
            <w:pPr>
              <w:spacing w:after="160" w:before="240" w:line="256.8" w:lineRule="auto"/>
              <w:jc w:val="both"/>
              <w:rPr>
                <w:sz w:val="16"/>
                <w:szCs w:val="16"/>
              </w:rPr>
            </w:pPr>
            <w:r w:rsidDel="00000000" w:rsidR="00000000" w:rsidRPr="00000000">
              <w:rPr>
                <w:sz w:val="16"/>
                <w:szCs w:val="16"/>
                <w:rtl w:val="0"/>
              </w:rPr>
              <w:t xml:space="preserve">Se otorga a </w:t>
            </w:r>
            <w:r w:rsidDel="00000000" w:rsidR="00000000" w:rsidRPr="00000000">
              <w:rPr>
                <w:b w:val="1"/>
                <w:sz w:val="16"/>
                <w:szCs w:val="16"/>
                <w:rtl w:val="0"/>
              </w:rPr>
              <w:t xml:space="preserve">PES</w:t>
            </w:r>
            <w:r w:rsidDel="00000000" w:rsidR="00000000" w:rsidRPr="00000000">
              <w:rPr>
                <w:sz w:val="16"/>
                <w:szCs w:val="16"/>
                <w:rtl w:val="0"/>
              </w:rPr>
              <w:t xml:space="preserve"> la </w:t>
            </w:r>
            <w:r w:rsidDel="00000000" w:rsidR="00000000" w:rsidRPr="00000000">
              <w:rPr>
                <w:b w:val="1"/>
                <w:sz w:val="16"/>
                <w:szCs w:val="16"/>
                <w:rtl w:val="0"/>
              </w:rPr>
              <w:t xml:space="preserve">Licencia de Funcionamiento</w:t>
            </w:r>
            <w:r w:rsidDel="00000000" w:rsidR="00000000" w:rsidRPr="00000000">
              <w:rPr>
                <w:sz w:val="16"/>
                <w:szCs w:val="16"/>
                <w:rtl w:val="0"/>
              </w:rPr>
              <w:t xml:space="preserve"> de la </w:t>
            </w:r>
            <w:r w:rsidDel="00000000" w:rsidR="00000000" w:rsidRPr="00000000">
              <w:rPr>
                <w:b w:val="1"/>
                <w:sz w:val="16"/>
                <w:szCs w:val="16"/>
                <w:rtl w:val="0"/>
              </w:rPr>
              <w:t xml:space="preserve">Sucursal “Sundeck”</w:t>
            </w:r>
            <w:r w:rsidDel="00000000" w:rsidR="00000000" w:rsidRPr="00000000">
              <w:rPr>
                <w:sz w:val="16"/>
                <w:szCs w:val="16"/>
                <w:rtl w:val="0"/>
              </w:rPr>
              <w:t xml:space="preserve">, confirmando la expansión y operación activa de la empresa en dicho año.</w:t>
            </w:r>
          </w:p>
        </w:tc>
      </w:tr>
    </w:tbl>
    <w:p w:rsidR="00000000" w:rsidDel="00000000" w:rsidP="00000000" w:rsidRDefault="00000000" w:rsidRPr="00000000" w14:paraId="00000054">
      <w:pPr>
        <w:spacing w:after="240" w:before="240" w:line="278.00000000000006" w:lineRule="auto"/>
        <w:jc w:val="both"/>
        <w:rPr>
          <w:sz w:val="24"/>
          <w:szCs w:val="24"/>
        </w:rPr>
      </w:pPr>
      <w:r w:rsidDel="00000000" w:rsidR="00000000" w:rsidRPr="00000000">
        <w:rPr>
          <w:sz w:val="24"/>
          <w:szCs w:val="24"/>
          <w:rtl w:val="0"/>
        </w:rPr>
        <w:t xml:space="preserve">Lo anterior se refuerza con el hecho de la existencia de diversos documentos necesarios para la operación de un establecimiento de las características del contenido en el Contrato de operación de fecha 1 de septiembre de 2024, que en el propio amparo se exhibieron, los que fueron emitidos por diversas autoridades, con el objeto de llevar a cabo la operación de los centros de consumo y del propio delfinario ubicados en el sitio a que se refiere el contrato de operación que absurdamente Ejecutivos de Turismo Sustentable SA de CV pretende hacer creer que se dio por terminado al día siguiente de su suscripción, exhibiendo un supuesto convenio de terminación. </w:t>
      </w:r>
    </w:p>
    <w:p w:rsidR="00000000" w:rsidDel="00000000" w:rsidP="00000000" w:rsidRDefault="00000000" w:rsidRPr="00000000" w14:paraId="00000055">
      <w:pPr>
        <w:spacing w:after="240" w:before="240" w:line="278.00000000000006" w:lineRule="auto"/>
        <w:jc w:val="both"/>
        <w:rPr>
          <w:sz w:val="24"/>
          <w:szCs w:val="24"/>
        </w:rPr>
      </w:pPr>
      <w:r w:rsidDel="00000000" w:rsidR="00000000" w:rsidRPr="00000000">
        <w:rPr>
          <w:sz w:val="24"/>
          <w:szCs w:val="24"/>
          <w:rtl w:val="0"/>
        </w:rPr>
        <w:t xml:space="preserve">T</w:t>
      </w:r>
      <w:r w:rsidDel="00000000" w:rsidR="00000000" w:rsidRPr="00000000">
        <w:rPr>
          <w:sz w:val="24"/>
          <w:szCs w:val="24"/>
          <w:rtl w:val="0"/>
        </w:rPr>
        <w:t xml:space="preserve">an es así, que en el propio amparo se presentó a) la licencia de funcionamiento número 02440849 Matriz, generada el 2 de enero del 2025, a las 10:21 hrs, donde se acredita y la autoridad que tiene como contribuyente a Proyectos Ejecutivos Sustentables S.A de C.V. (PES), b) la licencia de funcionamiento de Sundeck, número 02465224 Sucursal, generada el 12 de marzo del 2025, a las 15:28 hrs, que  junto con la evidencia del permiso para expender bebidas alcohólicas, así como un oficio dirigido a la gobernada para que transfiera temporalmente los derechos a la empresa Comercial Yu Quin SA. de C.V., con giro II. Venta de Bebidas Alcohólicas en envase abierto o al copeo en el domicilio Lote 5-02 Manzana 60, Sección D, Tercera Etapa Zona Hotelera de Cancún, Municipio de Benito Juárez, Estado de Quintana Roo, para que se le otorgue y se opere con la Licencia de Bebidas Alcohólicas número 3201, para que opere la empres Proyectos Ejecutivos Sustentables S.A de C.V. (PES), durante el año 2025, y señoría que quede claro porque es falso ese contrato, por que el comodatario que firma el oficio dirigido a la gobernadora es el propio Marcel Rene Moucheron Hemmer, quien se dice que firmó la terminación del contrato de operación,  se anexa copia para que quede constancia de que si Proyectos Ejecutivos Sustentables S.A de C.V. (PES), es decir, el señor Marcel Rene Moucheron Hemmer, hubiera firmado la terminación de ese contrato, por que entonces firma el comodato para que el contrato funciones en la empresa Proyectos Ejecutivos Sustentables S.A de C.V. (PES), así también el contrato el comodato que firma Marcel Rene Moucheron Hemmer, con Jeraldiine Aracely Lugo Kantun, representante legal de la persona moral “Comercial Yu-Quin, S.A de C. V”, en donde el comodatario acepta el comodato para operarlo en su  Declaración en el apartado C comparece en su calidad arrendatario del Bien inmueble ubicado en Lote 5-02 Manzana 60, Sección D, Tercera Etapa Zona Hotelera de Cancún, Municipio de Benito Juárez, Estado de Quintana Roo, en ese sentido se tiene que el contrato de comodato es para el año 2025, con eso se acredite fehacientemente si Marcel Rene Moucheron Hemmer, hubiera firmado esa terminación de contrato por que motivo firma un contrato de comodato argumentando que el tiene una operación en el bien inmueble ubicado en Lote 5-02 Manzana 60, Sección D, Tercera Etapa Zona Hotelera de Cancún, Municipio de Benito Juárez, Estado de Quintana Roo, y para ello se requiere el comodato, así también se tiene el oficio de comodato con folio 0003115, de la Licencia Número 03201 de fecha 10 de marzo del año 2025, en donde se autoriza que la licencia de alcohol del  “Comercial Yu-Quin, S.A de C. V”, pueda ser utilizada por Proyectos Ejecutivos Sustentables S.A de C.V. (PES), aunado a ello, así también se tiene para efectos de acreditar la posesión y por lo tanto que la empresa Proyectos Ejecutivos Sustentables S.A de C.V. (PES), es la que tiene la posesión del bien inmueble y está registrado, así también,  se tiene el Acta de Inspección con número de folio 0608/2025, a nombre de Proyectos Ejecutivos Sustentables S.A de C.V. (PES), el cual se realizó en el ubicado en Lote 5-02 Manzana 60, Sección D, Tercera Etapa Zona Hotelera de Cancún, Municipio de Benito Juárez, Estado de Quintana Roo, y aunado de ello se tiene la Declaración Mensual de Pago del Impuesto Sobre Nóminas, con número de folio 4166028525, con fecha de alta 10 de marzo del año 2025, y así se tiene la autorización del PIMVS con oficio numero SPARN/DGVS/00111/25, de fecha 10 de enero del año 2025, en donde se autoriza a Proyectos Ejecutivos Sustentables S.A de C.V. (PES), para tener bajo su cuidado y responsabilidad sendos ejemplares de delfín dentro del delfinario que tomó en operación en virtud del contrato de Operación celebrado con Ejecutivos de Turismo Sustentable S.A. de C.V. el primero de septiembre de 2024.</w:t>
      </w:r>
    </w:p>
    <w:p w:rsidR="00000000" w:rsidDel="00000000" w:rsidP="00000000" w:rsidRDefault="00000000" w:rsidRPr="00000000" w14:paraId="00000056">
      <w:pPr>
        <w:spacing w:after="240" w:before="240" w:line="278.00000000000006" w:lineRule="auto"/>
        <w:jc w:val="both"/>
        <w:rPr>
          <w:sz w:val="24"/>
          <w:szCs w:val="24"/>
        </w:rPr>
      </w:pPr>
      <w:r w:rsidDel="00000000" w:rsidR="00000000" w:rsidRPr="00000000">
        <w:rPr>
          <w:sz w:val="24"/>
          <w:szCs w:val="24"/>
          <w:rtl w:val="0"/>
        </w:rPr>
        <w:t xml:space="preserve"> Para abundar en lo ilógico de la terminación del contrato, es necesario destacar que Proyectos Ejecutivos Sustentables S.A de C.V.  (PES), realizó en fecha 15 del mes de octubre del año 2024 la compra de activos ubicados dentro del mismo sitio que operaría, es decir, dentro del parque ubicado en Lote 5-02 Manzana 60, Sección D, Tercera Etapa Zona Hotelera de Cancún, Municipio de Benito Juárez, Estado de Quintana Roo. Dicha adquisición se encuentra plenamente respaldada con una factura fiscal, lo que demuestra que la empresa tenía la clara intención de continuar con la operación y aprovechamiento del lugar.</w:t>
      </w:r>
    </w:p>
    <w:sdt>
      <w:sdtPr>
        <w:lock w:val="contentLocked"/>
        <w:id w:val="-1897891462"/>
        <w:tag w:val="goog_rdk_0"/>
      </w:sdtPr>
      <w:sdtContent>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240" w:before="240" w:line="240" w:lineRule="auto"/>
                  <w:jc w:val="center"/>
                  <w:rPr>
                    <w:b w:val="1"/>
                    <w:sz w:val="20"/>
                    <w:szCs w:val="20"/>
                  </w:rPr>
                </w:pPr>
                <w:r w:rsidDel="00000000" w:rsidR="00000000" w:rsidRPr="00000000">
                  <w:rPr>
                    <w:b w:val="1"/>
                    <w:sz w:val="20"/>
                    <w:szCs w:val="20"/>
                    <w:rtl w:val="0"/>
                  </w:rPr>
                  <w:t xml:space="preserve">Servicio de Administración Tributaria Consulta CFDI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240" w:before="240"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8D4C083C-31D1-46A1-80B0-BD3ADDAE67EA</w:t>
                  <w:br w:type="textWrapping"/>
                  <w:t xml:space="preserve"> </w:t>
                </w:r>
                <w:r w:rsidDel="00000000" w:rsidR="00000000" w:rsidRPr="00000000">
                  <w:rPr>
                    <w:b w:val="1"/>
                    <w:sz w:val="20"/>
                    <w:szCs w:val="20"/>
                    <w:rtl w:val="0"/>
                  </w:rPr>
                  <w:t xml:space="preserve">RFC Emisor:</w:t>
                </w:r>
                <w:r w:rsidDel="00000000" w:rsidR="00000000" w:rsidRPr="00000000">
                  <w:rPr>
                    <w:sz w:val="20"/>
                    <w:szCs w:val="20"/>
                    <w:rtl w:val="0"/>
                  </w:rPr>
                  <w:t xml:space="preserve"> TAG010606PX1</w:t>
                  <w:br w:type="textWrapping"/>
                  <w:t xml:space="preserve"> </w:t>
                </w:r>
                <w:r w:rsidDel="00000000" w:rsidR="00000000" w:rsidRPr="00000000">
                  <w:rPr>
                    <w:b w:val="1"/>
                    <w:sz w:val="20"/>
                    <w:szCs w:val="20"/>
                    <w:rtl w:val="0"/>
                  </w:rPr>
                  <w:t xml:space="preserve">Nombre o Razón Social (Emisor):</w:t>
                </w:r>
                <w:r w:rsidDel="00000000" w:rsidR="00000000" w:rsidRPr="00000000">
                  <w:rPr>
                    <w:sz w:val="20"/>
                    <w:szCs w:val="20"/>
                    <w:rtl w:val="0"/>
                  </w:rPr>
                  <w:t xml:space="preserve"> TAGEPA</w:t>
                  <w:br w:type="textWrapping"/>
                  <w:t xml:space="preserve"> </w:t>
                </w:r>
                <w:r w:rsidDel="00000000" w:rsidR="00000000" w:rsidRPr="00000000">
                  <w:rPr>
                    <w:b w:val="1"/>
                    <w:sz w:val="20"/>
                    <w:szCs w:val="20"/>
                    <w:rtl w:val="0"/>
                  </w:rPr>
                  <w:t xml:space="preserve">RFC Receptor:</w:t>
                </w:r>
                <w:r w:rsidDel="00000000" w:rsidR="00000000" w:rsidRPr="00000000">
                  <w:rPr>
                    <w:sz w:val="20"/>
                    <w:szCs w:val="20"/>
                    <w:rtl w:val="0"/>
                  </w:rPr>
                  <w:t xml:space="preserve"> PES181205470</w:t>
                  <w:br w:type="textWrapping"/>
                  <w:t xml:space="preserve"> </w:t>
                </w:r>
                <w:r w:rsidDel="00000000" w:rsidR="00000000" w:rsidRPr="00000000">
                  <w:rPr>
                    <w:b w:val="1"/>
                    <w:sz w:val="20"/>
                    <w:szCs w:val="20"/>
                    <w:rtl w:val="0"/>
                  </w:rPr>
                  <w:t xml:space="preserve">Nombre o Razón Social (Receptor):</w:t>
                </w:r>
                <w:r w:rsidDel="00000000" w:rsidR="00000000" w:rsidRPr="00000000">
                  <w:rPr>
                    <w:sz w:val="20"/>
                    <w:szCs w:val="20"/>
                    <w:rtl w:val="0"/>
                  </w:rPr>
                  <w:t xml:space="preserve"> PROYECTOS EJECUTIVOS SUSTENTABLES</w:t>
                  <w:br w:type="textWrapping"/>
                  <w:t xml:space="preserve"> </w:t>
                </w:r>
                <w:r w:rsidDel="00000000" w:rsidR="00000000" w:rsidRPr="00000000">
                  <w:rPr>
                    <w:b w:val="1"/>
                    <w:sz w:val="20"/>
                    <w:szCs w:val="20"/>
                    <w:rtl w:val="0"/>
                  </w:rPr>
                  <w:t xml:space="preserve">Fecha de Emisión:</w:t>
                </w:r>
                <w:r w:rsidDel="00000000" w:rsidR="00000000" w:rsidRPr="00000000">
                  <w:rPr>
                    <w:sz w:val="20"/>
                    <w:szCs w:val="20"/>
                    <w:rtl w:val="0"/>
                  </w:rPr>
                  <w:t xml:space="preserve"> 2024-10-15 14:35:15</w:t>
                  <w:br w:type="textWrapping"/>
                  <w:t xml:space="preserve"> </w:t>
                </w:r>
                <w:r w:rsidDel="00000000" w:rsidR="00000000" w:rsidRPr="00000000">
                  <w:rPr>
                    <w:b w:val="1"/>
                    <w:sz w:val="20"/>
                    <w:szCs w:val="20"/>
                    <w:rtl w:val="0"/>
                  </w:rPr>
                  <w:t xml:space="preserve">Fecha de Certificación:</w:t>
                </w:r>
                <w:r w:rsidDel="00000000" w:rsidR="00000000" w:rsidRPr="00000000">
                  <w:rPr>
                    <w:sz w:val="20"/>
                    <w:szCs w:val="20"/>
                    <w:rtl w:val="0"/>
                  </w:rPr>
                  <w:t xml:space="preserve"> 2024-10-15 14:36:11</w:t>
                  <w:br w:type="textWrapping"/>
                  <w:t xml:space="preserve"> </w:t>
                </w:r>
                <w:r w:rsidDel="00000000" w:rsidR="00000000" w:rsidRPr="00000000">
                  <w:rPr>
                    <w:b w:val="1"/>
                    <w:sz w:val="20"/>
                    <w:szCs w:val="20"/>
                    <w:rtl w:val="0"/>
                  </w:rPr>
                  <w:t xml:space="preserve">Total:</w:t>
                </w:r>
                <w:r w:rsidDel="00000000" w:rsidR="00000000" w:rsidRPr="00000000">
                  <w:rPr>
                    <w:sz w:val="20"/>
                    <w:szCs w:val="20"/>
                    <w:rtl w:val="0"/>
                  </w:rPr>
                  <w:t xml:space="preserve"> $17,700,000.00</w:t>
                  <w:br w:type="textWrapping"/>
                  <w:t xml:space="preserve"> </w:t>
                </w:r>
                <w:r w:rsidDel="00000000" w:rsidR="00000000" w:rsidRPr="00000000">
                  <w:rPr>
                    <w:b w:val="1"/>
                    <w:sz w:val="20"/>
                    <w:szCs w:val="20"/>
                    <w:rtl w:val="0"/>
                  </w:rPr>
                  <w:t xml:space="preserve">PAC que Certificó:</w:t>
                </w:r>
                <w:r w:rsidDel="00000000" w:rsidR="00000000" w:rsidRPr="00000000">
                  <w:rPr>
                    <w:sz w:val="20"/>
                    <w:szCs w:val="20"/>
                    <w:rtl w:val="0"/>
                  </w:rPr>
                  <w:t xml:space="preserve"> SAT970701NN3</w:t>
                  <w:br w:type="textWrapping"/>
                  <w:t xml:space="preserve"> </w:t>
                </w:r>
                <w:r w:rsidDel="00000000" w:rsidR="00000000" w:rsidRPr="00000000">
                  <w:rPr>
                    <w:b w:val="1"/>
                    <w:sz w:val="20"/>
                    <w:szCs w:val="20"/>
                    <w:rtl w:val="0"/>
                  </w:rPr>
                  <w:t xml:space="preserve">Estado del Comprobante:</w:t>
                </w:r>
                <w:r w:rsidDel="00000000" w:rsidR="00000000" w:rsidRPr="00000000">
                  <w:rPr>
                    <w:sz w:val="20"/>
                    <w:szCs w:val="20"/>
                    <w:rtl w:val="0"/>
                  </w:rPr>
                  <w:t xml:space="preserve"> Vigente</w:t>
                  <w:br w:type="textWrapping"/>
                  <w:t xml:space="preserve"> </w:t>
                </w:r>
                <w:r w:rsidDel="00000000" w:rsidR="00000000" w:rsidRPr="00000000">
                  <w:rPr>
                    <w:b w:val="1"/>
                    <w:sz w:val="20"/>
                    <w:szCs w:val="20"/>
                    <w:rtl w:val="0"/>
                  </w:rPr>
                  <w:t xml:space="preserve">Efecto del Comprobante:</w:t>
                </w:r>
                <w:r w:rsidDel="00000000" w:rsidR="00000000" w:rsidRPr="00000000">
                  <w:rPr>
                    <w:sz w:val="20"/>
                    <w:szCs w:val="20"/>
                    <w:rtl w:val="0"/>
                  </w:rPr>
                  <w:t xml:space="preserve"> Ingreso</w:t>
                  <w:br w:type="textWrapping"/>
                  <w:t xml:space="preserve"> </w:t>
                </w:r>
                <w:r w:rsidDel="00000000" w:rsidR="00000000" w:rsidRPr="00000000">
                  <w:rPr>
                    <w:b w:val="1"/>
                    <w:sz w:val="20"/>
                    <w:szCs w:val="20"/>
                    <w:rtl w:val="0"/>
                  </w:rPr>
                  <w:t xml:space="preserve">Motivo:</w:t>
                </w:r>
                <w:r w:rsidDel="00000000" w:rsidR="00000000" w:rsidRPr="00000000">
                  <w:rPr>
                    <w:sz w:val="20"/>
                    <w:szCs w:val="20"/>
                    <w:rtl w:val="0"/>
                  </w:rPr>
                  <w:t xml:space="preserve"> —</w:t>
                  <w:br w:type="textWrapping"/>
                  <w:t xml:space="preserve"> </w:t>
                </w:r>
                <w:r w:rsidDel="00000000" w:rsidR="00000000" w:rsidRPr="00000000">
                  <w:rPr>
                    <w:b w:val="1"/>
                    <w:sz w:val="20"/>
                    <w:szCs w:val="20"/>
                    <w:rtl w:val="0"/>
                  </w:rPr>
                  <w:t xml:space="preserve">Folio de Sustitución:</w:t>
                </w:r>
                <w:r w:rsidDel="00000000" w:rsidR="00000000" w:rsidRPr="00000000">
                  <w:rPr>
                    <w:sz w:val="20"/>
                    <w:szCs w:val="20"/>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B053119B-BE20-4701-A1B0-525107FCCB37</w:t>
                </w:r>
              </w:p>
              <w:p w:rsidR="00000000" w:rsidDel="00000000" w:rsidP="00000000" w:rsidRDefault="00000000" w:rsidRPr="00000000" w14:paraId="0000005C">
                <w:pPr>
                  <w:widowControl w:val="0"/>
                  <w:spacing w:line="240" w:lineRule="auto"/>
                  <w:rPr>
                    <w:sz w:val="20"/>
                    <w:szCs w:val="20"/>
                  </w:rPr>
                </w:pPr>
                <w:r w:rsidDel="00000000" w:rsidR="00000000" w:rsidRPr="00000000">
                  <w:rPr>
                    <w:b w:val="1"/>
                    <w:sz w:val="20"/>
                    <w:szCs w:val="20"/>
                    <w:rtl w:val="0"/>
                  </w:rPr>
                  <w:t xml:space="preserve">RFC Emisor:</w:t>
                </w:r>
                <w:r w:rsidDel="00000000" w:rsidR="00000000" w:rsidRPr="00000000">
                  <w:rPr>
                    <w:sz w:val="20"/>
                    <w:szCs w:val="20"/>
                    <w:rtl w:val="0"/>
                  </w:rPr>
                  <w:t xml:space="preserve"> TAG010606PX1</w:t>
                </w:r>
              </w:p>
              <w:p w:rsidR="00000000" w:rsidDel="00000000" w:rsidP="00000000" w:rsidRDefault="00000000" w:rsidRPr="00000000" w14:paraId="0000005D">
                <w:pPr>
                  <w:widowControl w:val="0"/>
                  <w:spacing w:line="240" w:lineRule="auto"/>
                  <w:rPr>
                    <w:sz w:val="20"/>
                    <w:szCs w:val="20"/>
                  </w:rPr>
                </w:pPr>
                <w:r w:rsidDel="00000000" w:rsidR="00000000" w:rsidRPr="00000000">
                  <w:rPr>
                    <w:b w:val="1"/>
                    <w:sz w:val="20"/>
                    <w:szCs w:val="20"/>
                    <w:rtl w:val="0"/>
                  </w:rPr>
                  <w:t xml:space="preserve">Nombre o Razón Social (Emisor):</w:t>
                </w:r>
                <w:r w:rsidDel="00000000" w:rsidR="00000000" w:rsidRPr="00000000">
                  <w:rPr>
                    <w:sz w:val="20"/>
                    <w:szCs w:val="20"/>
                    <w:rtl w:val="0"/>
                  </w:rPr>
                  <w:t xml:space="preserve"> TAGEPA</w:t>
                </w:r>
              </w:p>
              <w:p w:rsidR="00000000" w:rsidDel="00000000" w:rsidP="00000000" w:rsidRDefault="00000000" w:rsidRPr="00000000" w14:paraId="0000005E">
                <w:pPr>
                  <w:widowControl w:val="0"/>
                  <w:spacing w:line="240" w:lineRule="auto"/>
                  <w:rPr>
                    <w:sz w:val="20"/>
                    <w:szCs w:val="20"/>
                  </w:rPr>
                </w:pPr>
                <w:r w:rsidDel="00000000" w:rsidR="00000000" w:rsidRPr="00000000">
                  <w:rPr>
                    <w:b w:val="1"/>
                    <w:sz w:val="20"/>
                    <w:szCs w:val="20"/>
                    <w:rtl w:val="0"/>
                  </w:rPr>
                  <w:t xml:space="preserve">RFC Receptor:</w:t>
                </w:r>
                <w:r w:rsidDel="00000000" w:rsidR="00000000" w:rsidRPr="00000000">
                  <w:rPr>
                    <w:sz w:val="20"/>
                    <w:szCs w:val="20"/>
                    <w:rtl w:val="0"/>
                  </w:rPr>
                  <w:t xml:space="preserve"> PES181205470</w:t>
                </w:r>
              </w:p>
              <w:p w:rsidR="00000000" w:rsidDel="00000000" w:rsidP="00000000" w:rsidRDefault="00000000" w:rsidRPr="00000000" w14:paraId="0000005F">
                <w:pPr>
                  <w:widowControl w:val="0"/>
                  <w:spacing w:line="240" w:lineRule="auto"/>
                  <w:rPr>
                    <w:sz w:val="20"/>
                    <w:szCs w:val="20"/>
                  </w:rPr>
                </w:pPr>
                <w:r w:rsidDel="00000000" w:rsidR="00000000" w:rsidRPr="00000000">
                  <w:rPr>
                    <w:b w:val="1"/>
                    <w:sz w:val="20"/>
                    <w:szCs w:val="20"/>
                    <w:rtl w:val="0"/>
                  </w:rPr>
                  <w:t xml:space="preserve">Nombre o Razón Social (Receptor):</w:t>
                </w:r>
                <w:r w:rsidDel="00000000" w:rsidR="00000000" w:rsidRPr="00000000">
                  <w:rPr>
                    <w:sz w:val="20"/>
                    <w:szCs w:val="20"/>
                    <w:rtl w:val="0"/>
                  </w:rPr>
                  <w:t xml:space="preserve"> PROYECTOS EJECUTIVOS SUSTENTABLES</w:t>
                </w:r>
              </w:p>
              <w:p w:rsidR="00000000" w:rsidDel="00000000" w:rsidP="00000000" w:rsidRDefault="00000000" w:rsidRPr="00000000" w14:paraId="00000060">
                <w:pPr>
                  <w:widowControl w:val="0"/>
                  <w:spacing w:line="240" w:lineRule="auto"/>
                  <w:rPr>
                    <w:sz w:val="20"/>
                    <w:szCs w:val="20"/>
                  </w:rPr>
                </w:pPr>
                <w:r w:rsidDel="00000000" w:rsidR="00000000" w:rsidRPr="00000000">
                  <w:rPr>
                    <w:b w:val="1"/>
                    <w:sz w:val="20"/>
                    <w:szCs w:val="20"/>
                    <w:rtl w:val="0"/>
                  </w:rPr>
                  <w:t xml:space="preserve">Fecha de Emisión:</w:t>
                </w:r>
                <w:r w:rsidDel="00000000" w:rsidR="00000000" w:rsidRPr="00000000">
                  <w:rPr>
                    <w:sz w:val="20"/>
                    <w:szCs w:val="20"/>
                    <w:rtl w:val="0"/>
                  </w:rPr>
                  <w:t xml:space="preserve"> 2024-10-15 16:07:50</w:t>
                </w:r>
              </w:p>
              <w:p w:rsidR="00000000" w:rsidDel="00000000" w:rsidP="00000000" w:rsidRDefault="00000000" w:rsidRPr="00000000" w14:paraId="00000061">
                <w:pPr>
                  <w:widowControl w:val="0"/>
                  <w:spacing w:line="240" w:lineRule="auto"/>
                  <w:rPr>
                    <w:sz w:val="20"/>
                    <w:szCs w:val="20"/>
                  </w:rPr>
                </w:pPr>
                <w:r w:rsidDel="00000000" w:rsidR="00000000" w:rsidRPr="00000000">
                  <w:rPr>
                    <w:b w:val="1"/>
                    <w:sz w:val="20"/>
                    <w:szCs w:val="20"/>
                    <w:rtl w:val="0"/>
                  </w:rPr>
                  <w:t xml:space="preserve">Fecha de Certificación:</w:t>
                </w:r>
                <w:r w:rsidDel="00000000" w:rsidR="00000000" w:rsidRPr="00000000">
                  <w:rPr>
                    <w:sz w:val="20"/>
                    <w:szCs w:val="20"/>
                    <w:rtl w:val="0"/>
                  </w:rPr>
                  <w:t xml:space="preserve"> 2024-10-15 16:08:26</w:t>
                </w:r>
              </w:p>
              <w:p w:rsidR="00000000" w:rsidDel="00000000" w:rsidP="00000000" w:rsidRDefault="00000000" w:rsidRPr="00000000" w14:paraId="00000062">
                <w:pPr>
                  <w:widowControl w:val="0"/>
                  <w:spacing w:line="240" w:lineRule="auto"/>
                  <w:rPr>
                    <w:sz w:val="20"/>
                    <w:szCs w:val="20"/>
                  </w:rPr>
                </w:pPr>
                <w:r w:rsidDel="00000000" w:rsidR="00000000" w:rsidRPr="00000000">
                  <w:rPr>
                    <w:b w:val="1"/>
                    <w:sz w:val="20"/>
                    <w:szCs w:val="20"/>
                    <w:rtl w:val="0"/>
                  </w:rPr>
                  <w:t xml:space="preserve">Total:</w:t>
                </w:r>
                <w:r w:rsidDel="00000000" w:rsidR="00000000" w:rsidRPr="00000000">
                  <w:rPr>
                    <w:sz w:val="20"/>
                    <w:szCs w:val="20"/>
                    <w:rtl w:val="0"/>
                  </w:rPr>
                  <w:t xml:space="preserve"> $11,600.00</w:t>
                </w:r>
              </w:p>
              <w:p w:rsidR="00000000" w:rsidDel="00000000" w:rsidP="00000000" w:rsidRDefault="00000000" w:rsidRPr="00000000" w14:paraId="00000063">
                <w:pPr>
                  <w:widowControl w:val="0"/>
                  <w:spacing w:line="240" w:lineRule="auto"/>
                  <w:rPr>
                    <w:sz w:val="20"/>
                    <w:szCs w:val="20"/>
                  </w:rPr>
                </w:pPr>
                <w:r w:rsidDel="00000000" w:rsidR="00000000" w:rsidRPr="00000000">
                  <w:rPr>
                    <w:b w:val="1"/>
                    <w:sz w:val="20"/>
                    <w:szCs w:val="20"/>
                    <w:rtl w:val="0"/>
                  </w:rPr>
                  <w:t xml:space="preserve">PAC que Certificó:</w:t>
                </w:r>
                <w:r w:rsidDel="00000000" w:rsidR="00000000" w:rsidRPr="00000000">
                  <w:rPr>
                    <w:sz w:val="20"/>
                    <w:szCs w:val="20"/>
                    <w:rtl w:val="0"/>
                  </w:rPr>
                  <w:t xml:space="preserve"> SAT970701NN3</w:t>
                </w:r>
              </w:p>
              <w:p w:rsidR="00000000" w:rsidDel="00000000" w:rsidP="00000000" w:rsidRDefault="00000000" w:rsidRPr="00000000" w14:paraId="00000064">
                <w:pPr>
                  <w:widowControl w:val="0"/>
                  <w:spacing w:line="240" w:lineRule="auto"/>
                  <w:rPr>
                    <w:sz w:val="20"/>
                    <w:szCs w:val="20"/>
                  </w:rPr>
                </w:pPr>
                <w:r w:rsidDel="00000000" w:rsidR="00000000" w:rsidRPr="00000000">
                  <w:rPr>
                    <w:b w:val="1"/>
                    <w:sz w:val="20"/>
                    <w:szCs w:val="20"/>
                    <w:rtl w:val="0"/>
                  </w:rPr>
                  <w:t xml:space="preserve">Estado del Comprobante:</w:t>
                </w:r>
                <w:r w:rsidDel="00000000" w:rsidR="00000000" w:rsidRPr="00000000">
                  <w:rPr>
                    <w:sz w:val="20"/>
                    <w:szCs w:val="20"/>
                    <w:rtl w:val="0"/>
                  </w:rPr>
                  <w:t xml:space="preserve"> Vigente</w:t>
                </w:r>
              </w:p>
              <w:p w:rsidR="00000000" w:rsidDel="00000000" w:rsidP="00000000" w:rsidRDefault="00000000" w:rsidRPr="00000000" w14:paraId="00000065">
                <w:pPr>
                  <w:widowControl w:val="0"/>
                  <w:spacing w:line="240" w:lineRule="auto"/>
                  <w:rPr>
                    <w:sz w:val="20"/>
                    <w:szCs w:val="20"/>
                  </w:rPr>
                </w:pPr>
                <w:r w:rsidDel="00000000" w:rsidR="00000000" w:rsidRPr="00000000">
                  <w:rPr>
                    <w:b w:val="1"/>
                    <w:sz w:val="20"/>
                    <w:szCs w:val="20"/>
                    <w:rtl w:val="0"/>
                  </w:rPr>
                  <w:t xml:space="preserve">Efecto del Comprobante:</w:t>
                </w:r>
                <w:r w:rsidDel="00000000" w:rsidR="00000000" w:rsidRPr="00000000">
                  <w:rPr>
                    <w:sz w:val="20"/>
                    <w:szCs w:val="20"/>
                    <w:rtl w:val="0"/>
                  </w:rPr>
                  <w:t xml:space="preserve"> Ingreso</w:t>
                </w:r>
              </w:p>
              <w:p w:rsidR="00000000" w:rsidDel="00000000" w:rsidP="00000000" w:rsidRDefault="00000000" w:rsidRPr="00000000" w14:paraId="00000066">
                <w:pPr>
                  <w:widowControl w:val="0"/>
                  <w:spacing w:line="240" w:lineRule="auto"/>
                  <w:rPr>
                    <w:sz w:val="20"/>
                    <w:szCs w:val="20"/>
                  </w:rPr>
                </w:pPr>
                <w:r w:rsidDel="00000000" w:rsidR="00000000" w:rsidRPr="00000000">
                  <w:rPr>
                    <w:b w:val="1"/>
                    <w:sz w:val="20"/>
                    <w:szCs w:val="20"/>
                    <w:rtl w:val="0"/>
                  </w:rPr>
                  <w:t xml:space="preserve">Motivo:</w:t>
                </w:r>
                <w:r w:rsidDel="00000000" w:rsidR="00000000" w:rsidRPr="00000000">
                  <w:rPr>
                    <w:sz w:val="20"/>
                    <w:szCs w:val="20"/>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Folio de Sustitución:</w:t>
                </w:r>
                <w:r w:rsidDel="00000000" w:rsidR="00000000" w:rsidRPr="00000000">
                  <w:rPr>
                    <w:sz w:val="20"/>
                    <w:szCs w:val="20"/>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EB0E822F-D2FC-46DC-8C1F-4A8307DB3EF5</w:t>
                </w:r>
              </w:p>
              <w:p w:rsidR="00000000" w:rsidDel="00000000" w:rsidP="00000000" w:rsidRDefault="00000000" w:rsidRPr="00000000" w14:paraId="00000069">
                <w:pPr>
                  <w:widowControl w:val="0"/>
                  <w:spacing w:line="240" w:lineRule="auto"/>
                  <w:rPr>
                    <w:sz w:val="20"/>
                    <w:szCs w:val="20"/>
                  </w:rPr>
                </w:pPr>
                <w:r w:rsidDel="00000000" w:rsidR="00000000" w:rsidRPr="00000000">
                  <w:rPr>
                    <w:b w:val="1"/>
                    <w:sz w:val="20"/>
                    <w:szCs w:val="20"/>
                    <w:rtl w:val="0"/>
                  </w:rPr>
                  <w:t xml:space="preserve">RFC Emisor:</w:t>
                </w:r>
                <w:r w:rsidDel="00000000" w:rsidR="00000000" w:rsidRPr="00000000">
                  <w:rPr>
                    <w:sz w:val="20"/>
                    <w:szCs w:val="20"/>
                    <w:rtl w:val="0"/>
                  </w:rPr>
                  <w:t xml:space="preserve"> TAG010606PX1</w:t>
                </w:r>
              </w:p>
              <w:p w:rsidR="00000000" w:rsidDel="00000000" w:rsidP="00000000" w:rsidRDefault="00000000" w:rsidRPr="00000000" w14:paraId="0000006A">
                <w:pPr>
                  <w:widowControl w:val="0"/>
                  <w:spacing w:line="240" w:lineRule="auto"/>
                  <w:rPr>
                    <w:sz w:val="20"/>
                    <w:szCs w:val="20"/>
                  </w:rPr>
                </w:pPr>
                <w:r w:rsidDel="00000000" w:rsidR="00000000" w:rsidRPr="00000000">
                  <w:rPr>
                    <w:b w:val="1"/>
                    <w:sz w:val="20"/>
                    <w:szCs w:val="20"/>
                    <w:rtl w:val="0"/>
                  </w:rPr>
                  <w:t xml:space="preserve">Nombre o Razón Social (Emisor):</w:t>
                </w:r>
                <w:r w:rsidDel="00000000" w:rsidR="00000000" w:rsidRPr="00000000">
                  <w:rPr>
                    <w:sz w:val="20"/>
                    <w:szCs w:val="20"/>
                    <w:rtl w:val="0"/>
                  </w:rPr>
                  <w:t xml:space="preserve"> TAGEPA</w:t>
                </w:r>
              </w:p>
              <w:p w:rsidR="00000000" w:rsidDel="00000000" w:rsidP="00000000" w:rsidRDefault="00000000" w:rsidRPr="00000000" w14:paraId="0000006B">
                <w:pPr>
                  <w:widowControl w:val="0"/>
                  <w:spacing w:line="240" w:lineRule="auto"/>
                  <w:rPr>
                    <w:sz w:val="20"/>
                    <w:szCs w:val="20"/>
                  </w:rPr>
                </w:pPr>
                <w:r w:rsidDel="00000000" w:rsidR="00000000" w:rsidRPr="00000000">
                  <w:rPr>
                    <w:b w:val="1"/>
                    <w:sz w:val="20"/>
                    <w:szCs w:val="20"/>
                    <w:rtl w:val="0"/>
                  </w:rPr>
                  <w:t xml:space="preserve">RFC Receptor:</w:t>
                </w:r>
                <w:r w:rsidDel="00000000" w:rsidR="00000000" w:rsidRPr="00000000">
                  <w:rPr>
                    <w:sz w:val="20"/>
                    <w:szCs w:val="20"/>
                    <w:rtl w:val="0"/>
                  </w:rPr>
                  <w:t xml:space="preserve"> PES181205470</w:t>
                </w:r>
              </w:p>
              <w:p w:rsidR="00000000" w:rsidDel="00000000" w:rsidP="00000000" w:rsidRDefault="00000000" w:rsidRPr="00000000" w14:paraId="0000006C">
                <w:pPr>
                  <w:widowControl w:val="0"/>
                  <w:spacing w:line="240" w:lineRule="auto"/>
                  <w:rPr>
                    <w:sz w:val="20"/>
                    <w:szCs w:val="20"/>
                  </w:rPr>
                </w:pPr>
                <w:r w:rsidDel="00000000" w:rsidR="00000000" w:rsidRPr="00000000">
                  <w:rPr>
                    <w:b w:val="1"/>
                    <w:sz w:val="20"/>
                    <w:szCs w:val="20"/>
                    <w:rtl w:val="0"/>
                  </w:rPr>
                  <w:t xml:space="preserve">Nombre o Razón Social (Receptor):</w:t>
                </w:r>
                <w:r w:rsidDel="00000000" w:rsidR="00000000" w:rsidRPr="00000000">
                  <w:rPr>
                    <w:sz w:val="20"/>
                    <w:szCs w:val="20"/>
                    <w:rtl w:val="0"/>
                  </w:rPr>
                  <w:t xml:space="preserve"> PROYECTOS EJECUTIVOS SUSTENTABLES</w:t>
                </w:r>
              </w:p>
              <w:p w:rsidR="00000000" w:rsidDel="00000000" w:rsidP="00000000" w:rsidRDefault="00000000" w:rsidRPr="00000000" w14:paraId="0000006D">
                <w:pPr>
                  <w:widowControl w:val="0"/>
                  <w:spacing w:line="240" w:lineRule="auto"/>
                  <w:rPr>
                    <w:sz w:val="20"/>
                    <w:szCs w:val="20"/>
                  </w:rPr>
                </w:pPr>
                <w:r w:rsidDel="00000000" w:rsidR="00000000" w:rsidRPr="00000000">
                  <w:rPr>
                    <w:b w:val="1"/>
                    <w:sz w:val="20"/>
                    <w:szCs w:val="20"/>
                    <w:rtl w:val="0"/>
                  </w:rPr>
                  <w:t xml:space="preserve">Fecha de Emisión:</w:t>
                </w:r>
                <w:r w:rsidDel="00000000" w:rsidR="00000000" w:rsidRPr="00000000">
                  <w:rPr>
                    <w:sz w:val="20"/>
                    <w:szCs w:val="20"/>
                    <w:rtl w:val="0"/>
                  </w:rPr>
                  <w:t xml:space="preserve"> 2024-10-15 16:21:29</w:t>
                </w:r>
              </w:p>
              <w:p w:rsidR="00000000" w:rsidDel="00000000" w:rsidP="00000000" w:rsidRDefault="00000000" w:rsidRPr="00000000" w14:paraId="0000006E">
                <w:pPr>
                  <w:widowControl w:val="0"/>
                  <w:spacing w:line="240" w:lineRule="auto"/>
                  <w:rPr>
                    <w:sz w:val="20"/>
                    <w:szCs w:val="20"/>
                  </w:rPr>
                </w:pPr>
                <w:r w:rsidDel="00000000" w:rsidR="00000000" w:rsidRPr="00000000">
                  <w:rPr>
                    <w:b w:val="1"/>
                    <w:sz w:val="20"/>
                    <w:szCs w:val="20"/>
                    <w:rtl w:val="0"/>
                  </w:rPr>
                  <w:t xml:space="preserve">Fecha de Certificación:</w:t>
                </w:r>
                <w:r w:rsidDel="00000000" w:rsidR="00000000" w:rsidRPr="00000000">
                  <w:rPr>
                    <w:sz w:val="20"/>
                    <w:szCs w:val="20"/>
                    <w:rtl w:val="0"/>
                  </w:rPr>
                  <w:t xml:space="preserve"> 2024-10-15 16:22:06</w:t>
                </w:r>
              </w:p>
              <w:p w:rsidR="00000000" w:rsidDel="00000000" w:rsidP="00000000" w:rsidRDefault="00000000" w:rsidRPr="00000000" w14:paraId="0000006F">
                <w:pPr>
                  <w:widowControl w:val="0"/>
                  <w:spacing w:line="240" w:lineRule="auto"/>
                  <w:rPr>
                    <w:sz w:val="20"/>
                    <w:szCs w:val="20"/>
                  </w:rPr>
                </w:pPr>
                <w:r w:rsidDel="00000000" w:rsidR="00000000" w:rsidRPr="00000000">
                  <w:rPr>
                    <w:b w:val="1"/>
                    <w:sz w:val="20"/>
                    <w:szCs w:val="20"/>
                    <w:rtl w:val="0"/>
                  </w:rPr>
                  <w:t xml:space="preserve">Total:</w:t>
                </w:r>
                <w:r w:rsidDel="00000000" w:rsidR="00000000" w:rsidRPr="00000000">
                  <w:rPr>
                    <w:sz w:val="20"/>
                    <w:szCs w:val="20"/>
                    <w:rtl w:val="0"/>
                  </w:rPr>
                  <w:t xml:space="preserve"> $11,600.00</w:t>
                </w:r>
              </w:p>
              <w:p w:rsidR="00000000" w:rsidDel="00000000" w:rsidP="00000000" w:rsidRDefault="00000000" w:rsidRPr="00000000" w14:paraId="00000070">
                <w:pPr>
                  <w:widowControl w:val="0"/>
                  <w:spacing w:line="240" w:lineRule="auto"/>
                  <w:rPr>
                    <w:sz w:val="20"/>
                    <w:szCs w:val="20"/>
                  </w:rPr>
                </w:pPr>
                <w:r w:rsidDel="00000000" w:rsidR="00000000" w:rsidRPr="00000000">
                  <w:rPr>
                    <w:b w:val="1"/>
                    <w:sz w:val="20"/>
                    <w:szCs w:val="20"/>
                    <w:rtl w:val="0"/>
                  </w:rPr>
                  <w:t xml:space="preserve">PAC que Certificó:</w:t>
                </w:r>
                <w:r w:rsidDel="00000000" w:rsidR="00000000" w:rsidRPr="00000000">
                  <w:rPr>
                    <w:sz w:val="20"/>
                    <w:szCs w:val="20"/>
                    <w:rtl w:val="0"/>
                  </w:rPr>
                  <w:t xml:space="preserve"> SAT970701NN3</w:t>
                </w:r>
              </w:p>
              <w:p w:rsidR="00000000" w:rsidDel="00000000" w:rsidP="00000000" w:rsidRDefault="00000000" w:rsidRPr="00000000" w14:paraId="00000071">
                <w:pPr>
                  <w:widowControl w:val="0"/>
                  <w:spacing w:line="240" w:lineRule="auto"/>
                  <w:rPr>
                    <w:sz w:val="20"/>
                    <w:szCs w:val="20"/>
                  </w:rPr>
                </w:pPr>
                <w:r w:rsidDel="00000000" w:rsidR="00000000" w:rsidRPr="00000000">
                  <w:rPr>
                    <w:b w:val="1"/>
                    <w:sz w:val="20"/>
                    <w:szCs w:val="20"/>
                    <w:rtl w:val="0"/>
                  </w:rPr>
                  <w:t xml:space="preserve">Estado del Comprobante:</w:t>
                </w:r>
                <w:r w:rsidDel="00000000" w:rsidR="00000000" w:rsidRPr="00000000">
                  <w:rPr>
                    <w:sz w:val="20"/>
                    <w:szCs w:val="20"/>
                    <w:rtl w:val="0"/>
                  </w:rPr>
                  <w:t xml:space="preserve"> Vigente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Efecto del Comprobante:</w:t>
                </w:r>
                <w:r w:rsidDel="00000000" w:rsidR="00000000" w:rsidRPr="00000000">
                  <w:rPr>
                    <w:sz w:val="20"/>
                    <w:szCs w:val="20"/>
                    <w:rtl w:val="0"/>
                  </w:rPr>
                  <w:t xml:space="preserve"> Ingreso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240" w:before="240"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3E3BC857-24CB-4446-A3B5-94A3ADFED6C5</w:t>
                  <w:br w:type="textWrapping"/>
                  <w:t xml:space="preserve"> </w:t>
                </w:r>
                <w:r w:rsidDel="00000000" w:rsidR="00000000" w:rsidRPr="00000000">
                  <w:rPr>
                    <w:b w:val="1"/>
                    <w:sz w:val="20"/>
                    <w:szCs w:val="20"/>
                    <w:rtl w:val="0"/>
                  </w:rPr>
                  <w:t xml:space="preserve">Fecha de Emisión:</w:t>
                </w:r>
                <w:r w:rsidDel="00000000" w:rsidR="00000000" w:rsidRPr="00000000">
                  <w:rPr>
                    <w:sz w:val="20"/>
                    <w:szCs w:val="20"/>
                    <w:rtl w:val="0"/>
                  </w:rPr>
                  <w:t xml:space="preserve"> 2024-10-15 16:40:02</w:t>
                  <w:br w:type="textWrapping"/>
                  <w:t xml:space="preserve"> </w:t>
                </w:r>
                <w:r w:rsidDel="00000000" w:rsidR="00000000" w:rsidRPr="00000000">
                  <w:rPr>
                    <w:b w:val="1"/>
                    <w:sz w:val="20"/>
                    <w:szCs w:val="20"/>
                    <w:rtl w:val="0"/>
                  </w:rPr>
                  <w:t xml:space="preserve">Fecha de Certificación:</w:t>
                </w:r>
                <w:r w:rsidDel="00000000" w:rsidR="00000000" w:rsidRPr="00000000">
                  <w:rPr>
                    <w:sz w:val="20"/>
                    <w:szCs w:val="20"/>
                    <w:rtl w:val="0"/>
                  </w:rPr>
                  <w:t xml:space="preserve"> 2024-10-15 16:40:26</w:t>
                  <w:br w:type="textWrapping"/>
                  <w:t xml:space="preserve"> </w:t>
                </w:r>
                <w:r w:rsidDel="00000000" w:rsidR="00000000" w:rsidRPr="00000000">
                  <w:rPr>
                    <w:b w:val="1"/>
                    <w:sz w:val="20"/>
                    <w:szCs w:val="20"/>
                    <w:rtl w:val="0"/>
                  </w:rPr>
                  <w:t xml:space="preserve">Total:</w:t>
                </w:r>
                <w:r w:rsidDel="00000000" w:rsidR="00000000" w:rsidRPr="00000000">
                  <w:rPr>
                    <w:sz w:val="20"/>
                    <w:szCs w:val="20"/>
                    <w:rtl w:val="0"/>
                  </w:rPr>
                  <w:t xml:space="preserve"> $11,600.00</w:t>
                  <w:br w:type="textWrapping"/>
                  <w:t xml:space="preserve"> </w:t>
                </w:r>
                <w:r w:rsidDel="00000000" w:rsidR="00000000" w:rsidRPr="00000000">
                  <w:rPr>
                    <w:b w:val="1"/>
                    <w:sz w:val="20"/>
                    <w:szCs w:val="20"/>
                    <w:rtl w:val="0"/>
                  </w:rPr>
                  <w:t xml:space="preserve">Estado:</w:t>
                </w:r>
                <w:r w:rsidDel="00000000" w:rsidR="00000000" w:rsidRPr="00000000">
                  <w:rPr>
                    <w:sz w:val="20"/>
                    <w:szCs w:val="20"/>
                    <w:rtl w:val="0"/>
                  </w:rPr>
                  <w:t xml:space="preserve"> Vigente</w:t>
                  <w:br w:type="textWrapping"/>
                  <w:t xml:space="preserve"> </w:t>
                </w:r>
                <w:r w:rsidDel="00000000" w:rsidR="00000000" w:rsidRPr="00000000">
                  <w:rPr>
                    <w:b w:val="1"/>
                    <w:sz w:val="20"/>
                    <w:szCs w:val="20"/>
                    <w:rtl w:val="0"/>
                  </w:rPr>
                  <w:t xml:space="preserve">Efecto:</w:t>
                </w:r>
                <w:r w:rsidDel="00000000" w:rsidR="00000000" w:rsidRPr="00000000">
                  <w:rPr>
                    <w:sz w:val="20"/>
                    <w:szCs w:val="20"/>
                    <w:rtl w:val="0"/>
                  </w:rPr>
                  <w:t xml:space="preserve"> Ingreso</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15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240" w:before="240"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9F933B9E-824A-4559-9036-158959B1BA16</w:t>
                  <w:br w:type="textWrapping"/>
                  <w:t xml:space="preserve"> </w:t>
                </w:r>
                <w:r w:rsidDel="00000000" w:rsidR="00000000" w:rsidRPr="00000000">
                  <w:rPr>
                    <w:b w:val="1"/>
                    <w:sz w:val="20"/>
                    <w:szCs w:val="20"/>
                    <w:rtl w:val="0"/>
                  </w:rPr>
                  <w:t xml:space="preserve">Fecha de Emisión:</w:t>
                </w:r>
                <w:r w:rsidDel="00000000" w:rsidR="00000000" w:rsidRPr="00000000">
                  <w:rPr>
                    <w:sz w:val="20"/>
                    <w:szCs w:val="20"/>
                    <w:rtl w:val="0"/>
                  </w:rPr>
                  <w:t xml:space="preserve"> 2024-10-15 16:46:25</w:t>
                  <w:br w:type="textWrapping"/>
                  <w:t xml:space="preserve"> </w:t>
                </w:r>
                <w:r w:rsidDel="00000000" w:rsidR="00000000" w:rsidRPr="00000000">
                  <w:rPr>
                    <w:b w:val="1"/>
                    <w:sz w:val="20"/>
                    <w:szCs w:val="20"/>
                    <w:rtl w:val="0"/>
                  </w:rPr>
                  <w:t xml:space="preserve">Fecha de Certificación:</w:t>
                </w:r>
                <w:r w:rsidDel="00000000" w:rsidR="00000000" w:rsidRPr="00000000">
                  <w:rPr>
                    <w:sz w:val="20"/>
                    <w:szCs w:val="20"/>
                    <w:rtl w:val="0"/>
                  </w:rPr>
                  <w:t xml:space="preserve"> 2024-10-15 16:46:46</w:t>
                  <w:br w:type="textWrapping"/>
                  <w:t xml:space="preserve"> </w:t>
                </w:r>
                <w:r w:rsidDel="00000000" w:rsidR="00000000" w:rsidRPr="00000000">
                  <w:rPr>
                    <w:b w:val="1"/>
                    <w:sz w:val="20"/>
                    <w:szCs w:val="20"/>
                    <w:rtl w:val="0"/>
                  </w:rPr>
                  <w:t xml:space="preserve">Total:</w:t>
                </w:r>
                <w:r w:rsidDel="00000000" w:rsidR="00000000" w:rsidRPr="00000000">
                  <w:rPr>
                    <w:sz w:val="20"/>
                    <w:szCs w:val="20"/>
                    <w:rtl w:val="0"/>
                  </w:rPr>
                  <w:t xml:space="preserve"> $11,600.00</w:t>
                  <w:br w:type="textWrapping"/>
                  <w:t xml:space="preserve"> </w:t>
                </w:r>
                <w:r w:rsidDel="00000000" w:rsidR="00000000" w:rsidRPr="00000000">
                  <w:rPr>
                    <w:b w:val="1"/>
                    <w:sz w:val="20"/>
                    <w:szCs w:val="20"/>
                    <w:rtl w:val="0"/>
                  </w:rPr>
                  <w:t xml:space="preserve">Estado:</w:t>
                </w:r>
                <w:r w:rsidDel="00000000" w:rsidR="00000000" w:rsidRPr="00000000">
                  <w:rPr>
                    <w:sz w:val="20"/>
                    <w:szCs w:val="20"/>
                    <w:rtl w:val="0"/>
                  </w:rPr>
                  <w:t xml:space="preserve"> Vigente</w:t>
                  <w:br w:type="textWrapping"/>
                  <w:t xml:space="preserve"> </w:t>
                </w:r>
                <w:r w:rsidDel="00000000" w:rsidR="00000000" w:rsidRPr="00000000">
                  <w:rPr>
                    <w:b w:val="1"/>
                    <w:sz w:val="20"/>
                    <w:szCs w:val="20"/>
                    <w:rtl w:val="0"/>
                  </w:rPr>
                  <w:t xml:space="preserve">Efecto:</w:t>
                </w:r>
                <w:r w:rsidDel="00000000" w:rsidR="00000000" w:rsidRPr="00000000">
                  <w:rPr>
                    <w:sz w:val="20"/>
                    <w:szCs w:val="20"/>
                    <w:rtl w:val="0"/>
                  </w:rPr>
                  <w:t xml:space="preserve"> Ingreso</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240" w:before="240"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DA5B943A-7E47-40B6-9879-4ACC750D16C4</w:t>
                  <w:br w:type="textWrapping"/>
                  <w:t xml:space="preserve"> </w:t>
                </w:r>
                <w:r w:rsidDel="00000000" w:rsidR="00000000" w:rsidRPr="00000000">
                  <w:rPr>
                    <w:b w:val="1"/>
                    <w:sz w:val="20"/>
                    <w:szCs w:val="20"/>
                    <w:rtl w:val="0"/>
                  </w:rPr>
                  <w:t xml:space="preserve">Fecha de Emisión:</w:t>
                </w:r>
                <w:r w:rsidDel="00000000" w:rsidR="00000000" w:rsidRPr="00000000">
                  <w:rPr>
                    <w:sz w:val="20"/>
                    <w:szCs w:val="20"/>
                    <w:rtl w:val="0"/>
                  </w:rPr>
                  <w:t xml:space="preserve"> 2024-10-15 16:46:49</w:t>
                  <w:br w:type="textWrapping"/>
                  <w:t xml:space="preserve"> </w:t>
                </w:r>
                <w:r w:rsidDel="00000000" w:rsidR="00000000" w:rsidRPr="00000000">
                  <w:rPr>
                    <w:b w:val="1"/>
                    <w:sz w:val="20"/>
                    <w:szCs w:val="20"/>
                    <w:rtl w:val="0"/>
                  </w:rPr>
                  <w:t xml:space="preserve">Fecha de Certificación:</w:t>
                </w:r>
                <w:r w:rsidDel="00000000" w:rsidR="00000000" w:rsidRPr="00000000">
                  <w:rPr>
                    <w:sz w:val="20"/>
                    <w:szCs w:val="20"/>
                    <w:rtl w:val="0"/>
                  </w:rPr>
                  <w:t xml:space="preserve"> 2024-10-15 16:47:11</w:t>
                  <w:br w:type="textWrapping"/>
                  <w:t xml:space="preserve"> </w:t>
                </w:r>
                <w:r w:rsidDel="00000000" w:rsidR="00000000" w:rsidRPr="00000000">
                  <w:rPr>
                    <w:b w:val="1"/>
                    <w:sz w:val="20"/>
                    <w:szCs w:val="20"/>
                    <w:rtl w:val="0"/>
                  </w:rPr>
                  <w:t xml:space="preserve">Total:</w:t>
                </w:r>
                <w:r w:rsidDel="00000000" w:rsidR="00000000" w:rsidRPr="00000000">
                  <w:rPr>
                    <w:sz w:val="20"/>
                    <w:szCs w:val="20"/>
                    <w:rtl w:val="0"/>
                  </w:rPr>
                  <w:t xml:space="preserve"> $11,600.00</w:t>
                  <w:br w:type="textWrapping"/>
                  <w:t xml:space="preserve"> </w:t>
                </w:r>
                <w:r w:rsidDel="00000000" w:rsidR="00000000" w:rsidRPr="00000000">
                  <w:rPr>
                    <w:b w:val="1"/>
                    <w:sz w:val="20"/>
                    <w:szCs w:val="20"/>
                    <w:rtl w:val="0"/>
                  </w:rPr>
                  <w:t xml:space="preserve">Estado:</w:t>
                </w:r>
                <w:r w:rsidDel="00000000" w:rsidR="00000000" w:rsidRPr="00000000">
                  <w:rPr>
                    <w:sz w:val="20"/>
                    <w:szCs w:val="20"/>
                    <w:rtl w:val="0"/>
                  </w:rPr>
                  <w:t xml:space="preserve"> Vigente</w:t>
                  <w:br w:type="textWrapping"/>
                  <w:t xml:space="preserve"> </w:t>
                </w:r>
                <w:r w:rsidDel="00000000" w:rsidR="00000000" w:rsidRPr="00000000">
                  <w:rPr>
                    <w:b w:val="1"/>
                    <w:sz w:val="20"/>
                    <w:szCs w:val="20"/>
                    <w:rtl w:val="0"/>
                  </w:rPr>
                  <w:t xml:space="preserve">Efecto:</w:t>
                </w:r>
                <w:r w:rsidDel="00000000" w:rsidR="00000000" w:rsidRPr="00000000">
                  <w:rPr>
                    <w:sz w:val="20"/>
                    <w:szCs w:val="20"/>
                    <w:rtl w:val="0"/>
                  </w:rPr>
                  <w:t xml:space="preserve"> Ingreso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27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240" w:before="240"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FDF59529-D27B-41D9-9939-DDF002DF2398</w:t>
                  <w:br w:type="textWrapping"/>
                  <w:t xml:space="preserve"> </w:t>
                </w:r>
                <w:r w:rsidDel="00000000" w:rsidR="00000000" w:rsidRPr="00000000">
                  <w:rPr>
                    <w:b w:val="1"/>
                    <w:sz w:val="20"/>
                    <w:szCs w:val="20"/>
                    <w:rtl w:val="0"/>
                  </w:rPr>
                  <w:t xml:space="preserve">Fecha de Emisión:</w:t>
                </w:r>
                <w:r w:rsidDel="00000000" w:rsidR="00000000" w:rsidRPr="00000000">
                  <w:rPr>
                    <w:sz w:val="20"/>
                    <w:szCs w:val="20"/>
                    <w:rtl w:val="0"/>
                  </w:rPr>
                  <w:t xml:space="preserve"> 2024-10-15 17:16:16</w:t>
                  <w:br w:type="textWrapping"/>
                  <w:t xml:space="preserve"> </w:t>
                </w:r>
                <w:r w:rsidDel="00000000" w:rsidR="00000000" w:rsidRPr="00000000">
                  <w:rPr>
                    <w:b w:val="1"/>
                    <w:sz w:val="20"/>
                    <w:szCs w:val="20"/>
                    <w:rtl w:val="0"/>
                  </w:rPr>
                  <w:t xml:space="preserve">Fecha de Certificación:</w:t>
                </w:r>
                <w:r w:rsidDel="00000000" w:rsidR="00000000" w:rsidRPr="00000000">
                  <w:rPr>
                    <w:sz w:val="20"/>
                    <w:szCs w:val="20"/>
                    <w:rtl w:val="0"/>
                  </w:rPr>
                  <w:t xml:space="preserve"> 2024-10-15 17:16:35</w:t>
                  <w:br w:type="textWrapping"/>
                  <w:t xml:space="preserve"> </w:t>
                </w:r>
                <w:r w:rsidDel="00000000" w:rsidR="00000000" w:rsidRPr="00000000">
                  <w:rPr>
                    <w:b w:val="1"/>
                    <w:sz w:val="20"/>
                    <w:szCs w:val="20"/>
                    <w:rtl w:val="0"/>
                  </w:rPr>
                  <w:t xml:space="preserve">Total:</w:t>
                </w:r>
                <w:r w:rsidDel="00000000" w:rsidR="00000000" w:rsidRPr="00000000">
                  <w:rPr>
                    <w:sz w:val="20"/>
                    <w:szCs w:val="20"/>
                    <w:rtl w:val="0"/>
                  </w:rPr>
                  <w:t xml:space="preserve"> $20,051.49</w:t>
                  <w:br w:type="textWrapping"/>
                  <w:t xml:space="preserve"> </w:t>
                </w:r>
                <w:r w:rsidDel="00000000" w:rsidR="00000000" w:rsidRPr="00000000">
                  <w:rPr>
                    <w:b w:val="1"/>
                    <w:sz w:val="20"/>
                    <w:szCs w:val="20"/>
                    <w:rtl w:val="0"/>
                  </w:rPr>
                  <w:t xml:space="preserve">Estado:</w:t>
                </w:r>
                <w:r w:rsidDel="00000000" w:rsidR="00000000" w:rsidRPr="00000000">
                  <w:rPr>
                    <w:sz w:val="20"/>
                    <w:szCs w:val="20"/>
                    <w:rtl w:val="0"/>
                  </w:rPr>
                  <w:t xml:space="preserve"> Vigente</w:t>
                  <w:br w:type="textWrapping"/>
                  <w:t xml:space="preserve"> </w:t>
                </w:r>
                <w:r w:rsidDel="00000000" w:rsidR="00000000" w:rsidRPr="00000000">
                  <w:rPr>
                    <w:b w:val="1"/>
                    <w:sz w:val="20"/>
                    <w:szCs w:val="20"/>
                    <w:rtl w:val="0"/>
                  </w:rPr>
                  <w:t xml:space="preserve">Efecto:</w:t>
                </w:r>
                <w:r w:rsidDel="00000000" w:rsidR="00000000" w:rsidRPr="00000000">
                  <w:rPr>
                    <w:sz w:val="20"/>
                    <w:szCs w:val="20"/>
                    <w:rtl w:val="0"/>
                  </w:rPr>
                  <w:t xml:space="preserve"> Ingreso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240" w:before="240"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0B07EA59-FB9C-44A7-8CA3-E7F5720F7E5A</w:t>
                  <w:br w:type="textWrapping"/>
                  <w:t xml:space="preserve"> </w:t>
                </w:r>
                <w:r w:rsidDel="00000000" w:rsidR="00000000" w:rsidRPr="00000000">
                  <w:rPr>
                    <w:b w:val="1"/>
                    <w:sz w:val="20"/>
                    <w:szCs w:val="20"/>
                    <w:rtl w:val="0"/>
                  </w:rPr>
                  <w:t xml:space="preserve">Fecha de Emisión:</w:t>
                </w:r>
                <w:r w:rsidDel="00000000" w:rsidR="00000000" w:rsidRPr="00000000">
                  <w:rPr>
                    <w:sz w:val="20"/>
                    <w:szCs w:val="20"/>
                    <w:rtl w:val="0"/>
                  </w:rPr>
                  <w:t xml:space="preserve"> 2024-10-15 17:16:55</w:t>
                  <w:br w:type="textWrapping"/>
                  <w:t xml:space="preserve"> </w:t>
                </w:r>
                <w:r w:rsidDel="00000000" w:rsidR="00000000" w:rsidRPr="00000000">
                  <w:rPr>
                    <w:b w:val="1"/>
                    <w:sz w:val="20"/>
                    <w:szCs w:val="20"/>
                    <w:rtl w:val="0"/>
                  </w:rPr>
                  <w:t xml:space="preserve">Fecha de Certificación:</w:t>
                </w:r>
                <w:r w:rsidDel="00000000" w:rsidR="00000000" w:rsidRPr="00000000">
                  <w:rPr>
                    <w:sz w:val="20"/>
                    <w:szCs w:val="20"/>
                    <w:rtl w:val="0"/>
                  </w:rPr>
                  <w:t xml:space="preserve"> 2024-10-15 17:17:25</w:t>
                  <w:br w:type="textWrapping"/>
                  <w:t xml:space="preserve"> </w:t>
                </w:r>
                <w:r w:rsidDel="00000000" w:rsidR="00000000" w:rsidRPr="00000000">
                  <w:rPr>
                    <w:b w:val="1"/>
                    <w:sz w:val="20"/>
                    <w:szCs w:val="20"/>
                    <w:rtl w:val="0"/>
                  </w:rPr>
                  <w:t xml:space="preserve">Total:</w:t>
                </w:r>
                <w:r w:rsidDel="00000000" w:rsidR="00000000" w:rsidRPr="00000000">
                  <w:rPr>
                    <w:sz w:val="20"/>
                    <w:szCs w:val="20"/>
                    <w:rtl w:val="0"/>
                  </w:rPr>
                  <w:t xml:space="preserve"> $868,563.70</w:t>
                  <w:br w:type="textWrapping"/>
                  <w:t xml:space="preserve"> </w:t>
                </w:r>
                <w:r w:rsidDel="00000000" w:rsidR="00000000" w:rsidRPr="00000000">
                  <w:rPr>
                    <w:b w:val="1"/>
                    <w:sz w:val="20"/>
                    <w:szCs w:val="20"/>
                    <w:rtl w:val="0"/>
                  </w:rPr>
                  <w:t xml:space="preserve">Estado:</w:t>
                </w:r>
                <w:r w:rsidDel="00000000" w:rsidR="00000000" w:rsidRPr="00000000">
                  <w:rPr>
                    <w:sz w:val="20"/>
                    <w:szCs w:val="20"/>
                    <w:rtl w:val="0"/>
                  </w:rPr>
                  <w:t xml:space="preserve"> Vigente</w:t>
                  <w:br w:type="textWrapping"/>
                  <w:t xml:space="preserve"> </w:t>
                </w:r>
                <w:r w:rsidDel="00000000" w:rsidR="00000000" w:rsidRPr="00000000">
                  <w:rPr>
                    <w:b w:val="1"/>
                    <w:sz w:val="20"/>
                    <w:szCs w:val="20"/>
                    <w:rtl w:val="0"/>
                  </w:rPr>
                  <w:t xml:space="preserve">Efecto:</w:t>
                </w:r>
                <w:r w:rsidDel="00000000" w:rsidR="00000000" w:rsidRPr="00000000">
                  <w:rPr>
                    <w:sz w:val="20"/>
                    <w:szCs w:val="20"/>
                    <w:rtl w:val="0"/>
                  </w:rPr>
                  <w:t xml:space="preserve"> Ingreso</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94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FF294986-7470-4CB3-8679-306DA146F761</w:t>
                </w:r>
              </w:p>
              <w:p w:rsidR="00000000" w:rsidDel="00000000" w:rsidP="00000000" w:rsidRDefault="00000000" w:rsidRPr="00000000" w14:paraId="0000007E">
                <w:pPr>
                  <w:widowControl w:val="0"/>
                  <w:spacing w:line="240" w:lineRule="auto"/>
                  <w:rPr>
                    <w:sz w:val="20"/>
                    <w:szCs w:val="20"/>
                  </w:rPr>
                </w:pPr>
                <w:r w:rsidDel="00000000" w:rsidR="00000000" w:rsidRPr="00000000">
                  <w:rPr>
                    <w:b w:val="1"/>
                    <w:sz w:val="20"/>
                    <w:szCs w:val="20"/>
                    <w:rtl w:val="0"/>
                  </w:rPr>
                  <w:t xml:space="preserve">Fecha de Emisión:</w:t>
                </w:r>
                <w:r w:rsidDel="00000000" w:rsidR="00000000" w:rsidRPr="00000000">
                  <w:rPr>
                    <w:sz w:val="20"/>
                    <w:szCs w:val="20"/>
                    <w:rtl w:val="0"/>
                  </w:rPr>
                  <w:t xml:space="preserve"> 2024-10-31 20:16:00</w:t>
                </w:r>
              </w:p>
              <w:p w:rsidR="00000000" w:rsidDel="00000000" w:rsidP="00000000" w:rsidRDefault="00000000" w:rsidRPr="00000000" w14:paraId="0000007F">
                <w:pPr>
                  <w:widowControl w:val="0"/>
                  <w:spacing w:line="240" w:lineRule="auto"/>
                  <w:rPr>
                    <w:sz w:val="20"/>
                    <w:szCs w:val="20"/>
                  </w:rPr>
                </w:pPr>
                <w:r w:rsidDel="00000000" w:rsidR="00000000" w:rsidRPr="00000000">
                  <w:rPr>
                    <w:b w:val="1"/>
                    <w:sz w:val="20"/>
                    <w:szCs w:val="20"/>
                    <w:rtl w:val="0"/>
                  </w:rPr>
                  <w:t xml:space="preserve">Fecha de Certificación:</w:t>
                </w:r>
                <w:r w:rsidDel="00000000" w:rsidR="00000000" w:rsidRPr="00000000">
                  <w:rPr>
                    <w:sz w:val="20"/>
                    <w:szCs w:val="20"/>
                    <w:rtl w:val="0"/>
                  </w:rPr>
                  <w:t xml:space="preserve"> 2024-11-03 09:55:32</w:t>
                </w:r>
              </w:p>
              <w:p w:rsidR="00000000" w:rsidDel="00000000" w:rsidP="00000000" w:rsidRDefault="00000000" w:rsidRPr="00000000" w14:paraId="00000080">
                <w:pPr>
                  <w:widowControl w:val="0"/>
                  <w:spacing w:line="240" w:lineRule="auto"/>
                  <w:rPr>
                    <w:sz w:val="20"/>
                    <w:szCs w:val="20"/>
                  </w:rPr>
                </w:pPr>
                <w:r w:rsidDel="00000000" w:rsidR="00000000" w:rsidRPr="00000000">
                  <w:rPr>
                    <w:b w:val="1"/>
                    <w:sz w:val="20"/>
                    <w:szCs w:val="20"/>
                    <w:rtl w:val="0"/>
                  </w:rPr>
                  <w:t xml:space="preserve">Total:</w:t>
                </w:r>
                <w:r w:rsidDel="00000000" w:rsidR="00000000" w:rsidRPr="00000000">
                  <w:rPr>
                    <w:sz w:val="20"/>
                    <w:szCs w:val="20"/>
                    <w:rtl w:val="0"/>
                  </w:rPr>
                  <w:t xml:space="preserve"> $271,622.00</w:t>
                </w:r>
              </w:p>
              <w:p w:rsidR="00000000" w:rsidDel="00000000" w:rsidP="00000000" w:rsidRDefault="00000000" w:rsidRPr="00000000" w14:paraId="00000081">
                <w:pPr>
                  <w:widowControl w:val="0"/>
                  <w:spacing w:line="240" w:lineRule="auto"/>
                  <w:rPr>
                    <w:sz w:val="20"/>
                    <w:szCs w:val="20"/>
                  </w:rPr>
                </w:pPr>
                <w:r w:rsidDel="00000000" w:rsidR="00000000" w:rsidRPr="00000000">
                  <w:rPr>
                    <w:b w:val="1"/>
                    <w:sz w:val="20"/>
                    <w:szCs w:val="20"/>
                    <w:rtl w:val="0"/>
                  </w:rPr>
                  <w:t xml:space="preserve">PAC:</w:t>
                </w:r>
                <w:r w:rsidDel="00000000" w:rsidR="00000000" w:rsidRPr="00000000">
                  <w:rPr>
                    <w:sz w:val="20"/>
                    <w:szCs w:val="20"/>
                    <w:rtl w:val="0"/>
                  </w:rPr>
                  <w:t xml:space="preserve"> LSO1306189R5</w:t>
                </w:r>
              </w:p>
              <w:p w:rsidR="00000000" w:rsidDel="00000000" w:rsidP="00000000" w:rsidRDefault="00000000" w:rsidRPr="00000000" w14:paraId="00000082">
                <w:pPr>
                  <w:widowControl w:val="0"/>
                  <w:spacing w:line="240" w:lineRule="auto"/>
                  <w:rPr>
                    <w:sz w:val="20"/>
                    <w:szCs w:val="20"/>
                  </w:rPr>
                </w:pPr>
                <w:r w:rsidDel="00000000" w:rsidR="00000000" w:rsidRPr="00000000">
                  <w:rPr>
                    <w:b w:val="1"/>
                    <w:sz w:val="20"/>
                    <w:szCs w:val="20"/>
                    <w:rtl w:val="0"/>
                  </w:rPr>
                  <w:t xml:space="preserve">Estado:</w:t>
                </w:r>
                <w:r w:rsidDel="00000000" w:rsidR="00000000" w:rsidRPr="00000000">
                  <w:rPr>
                    <w:sz w:val="20"/>
                    <w:szCs w:val="20"/>
                    <w:rtl w:val="0"/>
                  </w:rPr>
                  <w:t xml:space="preserve"> Vigente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Efecto:</w:t>
                </w:r>
                <w:r w:rsidDel="00000000" w:rsidR="00000000" w:rsidRPr="00000000">
                  <w:rPr>
                    <w:sz w:val="20"/>
                    <w:szCs w:val="20"/>
                    <w:rtl w:val="0"/>
                  </w:rPr>
                  <w:t xml:space="preserve"> Ingreso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240" w:before="240" w:line="240" w:lineRule="auto"/>
                  <w:rPr>
                    <w:sz w:val="20"/>
                    <w:szCs w:val="20"/>
                  </w:rPr>
                </w:pPr>
                <w:r w:rsidDel="00000000" w:rsidR="00000000" w:rsidRPr="00000000">
                  <w:rPr>
                    <w:b w:val="1"/>
                    <w:sz w:val="20"/>
                    <w:szCs w:val="20"/>
                    <w:rtl w:val="0"/>
                  </w:rPr>
                  <w:t xml:space="preserve">Folio Fiscal:</w:t>
                </w:r>
                <w:r w:rsidDel="00000000" w:rsidR="00000000" w:rsidRPr="00000000">
                  <w:rPr>
                    <w:sz w:val="20"/>
                    <w:szCs w:val="20"/>
                    <w:rtl w:val="0"/>
                  </w:rPr>
                  <w:t xml:space="preserve"> A510D52E-00F3-4C1D-BF41-E96AB4C7AA83</w:t>
                  <w:br w:type="textWrapping"/>
                  <w:t xml:space="preserve"> </w:t>
                </w:r>
                <w:r w:rsidDel="00000000" w:rsidR="00000000" w:rsidRPr="00000000">
                  <w:rPr>
                    <w:b w:val="1"/>
                    <w:sz w:val="20"/>
                    <w:szCs w:val="20"/>
                    <w:rtl w:val="0"/>
                  </w:rPr>
                  <w:t xml:space="preserve">Fecha de Emisión:</w:t>
                </w:r>
                <w:r w:rsidDel="00000000" w:rsidR="00000000" w:rsidRPr="00000000">
                  <w:rPr>
                    <w:sz w:val="20"/>
                    <w:szCs w:val="20"/>
                    <w:rtl w:val="0"/>
                  </w:rPr>
                  <w:t xml:space="preserve"> 2024-10-31 20:46:00</w:t>
                  <w:br w:type="textWrapping"/>
                  <w:t xml:space="preserve"> </w:t>
                </w:r>
                <w:r w:rsidDel="00000000" w:rsidR="00000000" w:rsidRPr="00000000">
                  <w:rPr>
                    <w:b w:val="1"/>
                    <w:sz w:val="20"/>
                    <w:szCs w:val="20"/>
                    <w:rtl w:val="0"/>
                  </w:rPr>
                  <w:t xml:space="preserve">Fecha de Certificación:</w:t>
                </w:r>
                <w:r w:rsidDel="00000000" w:rsidR="00000000" w:rsidRPr="00000000">
                  <w:rPr>
                    <w:sz w:val="20"/>
                    <w:szCs w:val="20"/>
                    <w:rtl w:val="0"/>
                  </w:rPr>
                  <w:t xml:space="preserve"> 2024-11-03 10:21:40</w:t>
                  <w:br w:type="textWrapping"/>
                  <w:t xml:space="preserve"> </w:t>
                </w:r>
                <w:r w:rsidDel="00000000" w:rsidR="00000000" w:rsidRPr="00000000">
                  <w:rPr>
                    <w:b w:val="1"/>
                    <w:sz w:val="20"/>
                    <w:szCs w:val="20"/>
                    <w:rtl w:val="0"/>
                  </w:rPr>
                  <w:t xml:space="preserve">Total:</w:t>
                </w:r>
                <w:r w:rsidDel="00000000" w:rsidR="00000000" w:rsidRPr="00000000">
                  <w:rPr>
                    <w:sz w:val="20"/>
                    <w:szCs w:val="20"/>
                    <w:rtl w:val="0"/>
                  </w:rPr>
                  <w:t xml:space="preserve"> $227,636.00</w:t>
                  <w:br w:type="textWrapping"/>
                  <w:t xml:space="preserve"> </w:t>
                </w:r>
                <w:r w:rsidDel="00000000" w:rsidR="00000000" w:rsidRPr="00000000">
                  <w:rPr>
                    <w:b w:val="1"/>
                    <w:sz w:val="20"/>
                    <w:szCs w:val="20"/>
                    <w:rtl w:val="0"/>
                  </w:rPr>
                  <w:t xml:space="preserve">PAC:</w:t>
                </w:r>
                <w:r w:rsidDel="00000000" w:rsidR="00000000" w:rsidRPr="00000000">
                  <w:rPr>
                    <w:sz w:val="20"/>
                    <w:szCs w:val="20"/>
                    <w:rtl w:val="0"/>
                  </w:rPr>
                  <w:t xml:space="preserve"> LSO1306189R5</w:t>
                  <w:br w:type="textWrapping"/>
                  <w:t xml:space="preserve"> </w:t>
                </w:r>
                <w:r w:rsidDel="00000000" w:rsidR="00000000" w:rsidRPr="00000000">
                  <w:rPr>
                    <w:b w:val="1"/>
                    <w:sz w:val="20"/>
                    <w:szCs w:val="20"/>
                    <w:rtl w:val="0"/>
                  </w:rPr>
                  <w:t xml:space="preserve">Estado:</w:t>
                </w:r>
                <w:r w:rsidDel="00000000" w:rsidR="00000000" w:rsidRPr="00000000">
                  <w:rPr>
                    <w:sz w:val="20"/>
                    <w:szCs w:val="20"/>
                    <w:rtl w:val="0"/>
                  </w:rPr>
                  <w:t xml:space="preserve"> Vigente</w:t>
                  <w:br w:type="textWrapping"/>
                  <w:t xml:space="preserve"> </w:t>
                </w:r>
                <w:r w:rsidDel="00000000" w:rsidR="00000000" w:rsidRPr="00000000">
                  <w:rPr>
                    <w:b w:val="1"/>
                    <w:sz w:val="20"/>
                    <w:szCs w:val="20"/>
                    <w:rtl w:val="0"/>
                  </w:rPr>
                  <w:t xml:space="preserve">Efecto:</w:t>
                </w:r>
                <w:r w:rsidDel="00000000" w:rsidR="00000000" w:rsidRPr="00000000">
                  <w:rPr>
                    <w:sz w:val="20"/>
                    <w:szCs w:val="20"/>
                    <w:rtl w:val="0"/>
                  </w:rPr>
                  <w:t xml:space="preserve"> Ingreso</w:t>
                </w:r>
                <w:r w:rsidDel="00000000" w:rsidR="00000000" w:rsidRPr="00000000">
                  <w:rPr>
                    <w:rtl w:val="0"/>
                  </w:rPr>
                </w:r>
              </w:p>
            </w:tc>
          </w:tr>
        </w:tbl>
      </w:sdtContent>
    </w:sdt>
    <w:p w:rsidR="00000000" w:rsidDel="00000000" w:rsidP="00000000" w:rsidRDefault="00000000" w:rsidRPr="00000000" w14:paraId="00000085">
      <w:pPr>
        <w:spacing w:after="240" w:before="240" w:line="278.00000000000006" w:lineRule="auto"/>
        <w:jc w:val="both"/>
        <w:rPr>
          <w:sz w:val="24"/>
          <w:szCs w:val="24"/>
        </w:rPr>
      </w:pPr>
      <w:r w:rsidDel="00000000" w:rsidR="00000000" w:rsidRPr="00000000">
        <w:rPr>
          <w:sz w:val="24"/>
          <w:szCs w:val="24"/>
          <w:rtl w:val="0"/>
        </w:rPr>
        <w:t xml:space="preserve">Pues resulta contradictorio e ilógico sostener que el contrato se haya dado por terminado con anterioridad, cuando la propia conducta de Proyectos Ejecutivos Sustentables S.A de C.V.  (PES), evidencia actos de ejecución y continuidad, como la compra formal de bienes necesarios para la operación. Si efectivamente se hubiese extinguido la relación contractual, carecería de toda lógica y sentido jurídico que la empresa invirtiera recursos en adquirir activos vinculados directamente al contrato supuestamente concluido.</w:t>
      </w:r>
    </w:p>
    <w:p w:rsidR="00000000" w:rsidDel="00000000" w:rsidP="00000000" w:rsidRDefault="00000000" w:rsidRPr="00000000" w14:paraId="00000086">
      <w:pPr>
        <w:spacing w:after="240" w:before="240" w:line="278.00000000000006" w:lineRule="auto"/>
        <w:jc w:val="both"/>
        <w:rPr>
          <w:sz w:val="24"/>
          <w:szCs w:val="24"/>
        </w:rPr>
      </w:pPr>
      <w:r w:rsidDel="00000000" w:rsidR="00000000" w:rsidRPr="00000000">
        <w:rPr>
          <w:sz w:val="24"/>
          <w:szCs w:val="24"/>
          <w:rtl w:val="0"/>
        </w:rPr>
        <w:t xml:space="preserve">Por lo que es importante precisar que, el señor Marcel Rene Moucheron Hemmer, no pudo haber firmado ese convenio de terminación como hace referencia el apoderado de Ejecutivos de Turismo Sustentables, S.A. de C.V. (ETS), toda vez que para poner en marcha el negocio, para desarrollar el mismo desde que lo tomó en operación y hasta la presente fecha, para la correcta consecución de los fines sociales de Proyectos Ejecutivos Sustentables, S.A. de C.V. (PES) requería necesariamente de la existencia de un contrato de operación como el que celebró en septiembre de 2024 para obtener las licencias estatales, municipales y de funcionamiento se requiere  de la existencia de un contrato por medio del cual detenta la posesión y la operación del sitio, y no se considera viable que el representante de Proyectos Ejecutivos Sustentables S.A de C.V. (PES), teniendo en su conocimiento o haber dado por terminado el contrato, hubiera invertido en activos, tramitado dichas licencias de funcionamiento, y aun si el permiso a PIMVS, y por último tenemos que ante hacienda estatal tiene que registrar la sucursal ubicada en el parque  denominado “Nizuc” en Lote 5-02 Manzana 60, Sección D, Tercera Etapa Zona Hotelera de Cancún, Municipio de Benito Juárez, Estado de Quintana Roo.</w:t>
      </w:r>
    </w:p>
    <w:p w:rsidR="00000000" w:rsidDel="00000000" w:rsidP="00000000" w:rsidRDefault="00000000" w:rsidRPr="00000000" w14:paraId="00000087">
      <w:pPr>
        <w:spacing w:after="240" w:before="240" w:line="278.00000000000006" w:lineRule="auto"/>
        <w:jc w:val="both"/>
        <w:rPr>
          <w:sz w:val="24"/>
          <w:szCs w:val="24"/>
        </w:rPr>
      </w:pPr>
      <w:r w:rsidDel="00000000" w:rsidR="00000000" w:rsidRPr="00000000">
        <w:rPr>
          <w:sz w:val="24"/>
          <w:szCs w:val="24"/>
          <w:rtl w:val="0"/>
        </w:rPr>
        <w:t xml:space="preserve">Quiero manifestar que en fecha 21 de octubre del año 2024, se presentó un escrito </w:t>
      </w:r>
      <w:r w:rsidDel="00000000" w:rsidR="00000000" w:rsidRPr="00000000">
        <w:rPr>
          <w:sz w:val="24"/>
          <w:szCs w:val="24"/>
          <w:rtl w:val="0"/>
        </w:rPr>
        <w:t xml:space="preserve">ante la Dirección de Recaudación de Benito Juárez, lo siguiente:</w:t>
      </w:r>
    </w:p>
    <w:p w:rsidR="00000000" w:rsidDel="00000000" w:rsidP="00000000" w:rsidRDefault="00000000" w:rsidRPr="00000000" w14:paraId="00000088">
      <w:pPr>
        <w:numPr>
          <w:ilvl w:val="0"/>
          <w:numId w:val="2"/>
        </w:numPr>
        <w:spacing w:after="0" w:afterAutospacing="0" w:before="240" w:line="278.00000000000006" w:lineRule="auto"/>
        <w:ind w:left="720" w:hanging="360"/>
        <w:jc w:val="both"/>
        <w:rPr>
          <w:sz w:val="24"/>
          <w:szCs w:val="24"/>
          <w:u w:val="none"/>
        </w:rPr>
      </w:pPr>
      <w:r w:rsidDel="00000000" w:rsidR="00000000" w:rsidRPr="00000000">
        <w:rPr>
          <w:sz w:val="24"/>
          <w:szCs w:val="24"/>
          <w:rtl w:val="0"/>
        </w:rPr>
        <w:t xml:space="preserve">Licencia de Funcionamiento 4383. </w:t>
      </w:r>
    </w:p>
    <w:p w:rsidR="00000000" w:rsidDel="00000000" w:rsidP="00000000" w:rsidRDefault="00000000" w:rsidRPr="00000000" w14:paraId="00000089">
      <w:pPr>
        <w:numPr>
          <w:ilvl w:val="0"/>
          <w:numId w:val="2"/>
        </w:numPr>
        <w:spacing w:after="0" w:afterAutospacing="0" w:before="0" w:beforeAutospacing="0" w:line="278.00000000000006" w:lineRule="auto"/>
        <w:ind w:left="720" w:hanging="360"/>
        <w:jc w:val="both"/>
        <w:rPr>
          <w:sz w:val="24"/>
          <w:szCs w:val="24"/>
          <w:u w:val="none"/>
        </w:rPr>
      </w:pPr>
      <w:r w:rsidDel="00000000" w:rsidR="00000000" w:rsidRPr="00000000">
        <w:rPr>
          <w:sz w:val="24"/>
          <w:szCs w:val="24"/>
          <w:rtl w:val="0"/>
        </w:rPr>
        <w:t xml:space="preserve">ACUSE DE MOVIMIENTOS DE ACTUALIZACIÓN DE SITUACIÓN FISCAL, BENITO JUÁREZ, QUINTANA ROO, a 10 de Septiembre de 2024.  Cambio de domicilio. PROYECTOS EJECUTIVOS SUSTENTABLES.</w:t>
      </w:r>
    </w:p>
    <w:p w:rsidR="00000000" w:rsidDel="00000000" w:rsidP="00000000" w:rsidRDefault="00000000" w:rsidRPr="00000000" w14:paraId="0000008A">
      <w:pPr>
        <w:numPr>
          <w:ilvl w:val="0"/>
          <w:numId w:val="2"/>
        </w:numPr>
        <w:spacing w:after="0" w:afterAutospacing="0" w:before="0" w:beforeAutospacing="0" w:line="278.00000000000006" w:lineRule="auto"/>
        <w:ind w:left="720" w:hanging="360"/>
        <w:jc w:val="both"/>
        <w:rPr>
          <w:sz w:val="24"/>
          <w:szCs w:val="24"/>
          <w:u w:val="none"/>
        </w:rPr>
      </w:pPr>
      <w:r w:rsidDel="00000000" w:rsidR="00000000" w:rsidRPr="00000000">
        <w:rPr>
          <w:sz w:val="24"/>
          <w:szCs w:val="24"/>
          <w:rtl w:val="0"/>
        </w:rPr>
        <w:t xml:space="preserve">FORMULARIO DE CAMBIO DE DOMICILIO CON FOLIO 02438681 </w:t>
      </w:r>
    </w:p>
    <w:p w:rsidR="00000000" w:rsidDel="00000000" w:rsidP="00000000" w:rsidRDefault="00000000" w:rsidRPr="00000000" w14:paraId="0000008B">
      <w:pPr>
        <w:numPr>
          <w:ilvl w:val="0"/>
          <w:numId w:val="2"/>
        </w:numPr>
        <w:spacing w:after="240" w:before="0" w:beforeAutospacing="0" w:line="278.00000000000006" w:lineRule="auto"/>
        <w:ind w:left="720" w:hanging="360"/>
        <w:jc w:val="both"/>
        <w:rPr>
          <w:sz w:val="24"/>
          <w:szCs w:val="24"/>
          <w:u w:val="none"/>
        </w:rPr>
      </w:pPr>
      <w:r w:rsidDel="00000000" w:rsidR="00000000" w:rsidRPr="00000000">
        <w:rPr>
          <w:sz w:val="24"/>
          <w:szCs w:val="24"/>
          <w:rtl w:val="0"/>
        </w:rPr>
        <w:t xml:space="preserve">FORMULARIO DE CAMBIO DE DOMICILIO CON FOLIO 02438682 </w:t>
      </w:r>
      <w:r w:rsidDel="00000000" w:rsidR="00000000" w:rsidRPr="00000000">
        <w:rPr>
          <w:rtl w:val="0"/>
        </w:rPr>
      </w:r>
    </w:p>
    <w:p w:rsidR="00000000" w:rsidDel="00000000" w:rsidP="00000000" w:rsidRDefault="00000000" w:rsidRPr="00000000" w14:paraId="0000008C">
      <w:pPr>
        <w:spacing w:after="240" w:before="240" w:line="278.00000000000006" w:lineRule="auto"/>
        <w:jc w:val="both"/>
        <w:rPr>
          <w:sz w:val="24"/>
          <w:szCs w:val="24"/>
        </w:rPr>
      </w:pPr>
      <w:r w:rsidDel="00000000" w:rsidR="00000000" w:rsidRPr="00000000">
        <w:rPr>
          <w:b w:val="1"/>
          <w:sz w:val="24"/>
          <w:szCs w:val="24"/>
          <w:rtl w:val="0"/>
        </w:rPr>
        <w:t xml:space="preserve">TERCERA REFUTATIO.-</w:t>
      </w:r>
      <w:r w:rsidDel="00000000" w:rsidR="00000000" w:rsidRPr="00000000">
        <w:rPr>
          <w:sz w:val="24"/>
          <w:szCs w:val="24"/>
          <w:rtl w:val="0"/>
        </w:rPr>
        <w:t xml:space="preserve">  Para efectos de concluir que es falso el documento consistente en convenio de terminación que presenta de manera ilegal el apoderado de Ejecutivos de Turismo Sustentable S.A. de C.V. como se podrá apreciar en la parte inicial al convenio de terminación de contrato se manifiesta lo siguientes: </w:t>
      </w:r>
    </w:p>
    <w:p w:rsidR="00000000" w:rsidDel="00000000" w:rsidP="00000000" w:rsidRDefault="00000000" w:rsidRPr="00000000" w14:paraId="0000008D">
      <w:pPr>
        <w:spacing w:after="240" w:before="240" w:line="278.00000000000006" w:lineRule="auto"/>
        <w:ind w:left="1440" w:firstLine="0"/>
        <w:jc w:val="both"/>
        <w:rPr>
          <w:sz w:val="24"/>
          <w:szCs w:val="24"/>
        </w:rPr>
      </w:pPr>
      <w:r w:rsidDel="00000000" w:rsidR="00000000" w:rsidRPr="00000000">
        <w:rPr>
          <w:i w:val="1"/>
          <w:sz w:val="20"/>
          <w:szCs w:val="20"/>
          <w:rtl w:val="0"/>
        </w:rPr>
        <w:t xml:space="preserve">“CONVENIO DE TERMINACIÓN DEL CONTRATO DE OPERACIÓN DE FECHA O1 DE SEPTIEMBRE DE 2024, QUE CELEBRAN POR UNA PARTE LA SOCIEDAD DENOMINADA "EJECUTIVOS DE TURSIMO SUSTENTABLE, S.A. DE C.V.", REPRESENTADA POR EL LIC. OMAR JESUS CARRANZA MARTINEZ, A QUIEN SE LE DENOMINARA COMO "ETS", Y POR LA OTRA PARTE LA SOCIEDAD DENOMINADA PROYECTOS EJECUTIVOS SUSTENTABLES, SA. DE C.V., REPRESENTADA POR EL C. MARCEL RENÉ MOUCHERON HEMMER, A QUIEN SE LE DENOMINARA COMO "PES", AL TENOR DE LAS SIGUIENTES DECLARACIONES Y CLÁUSULAS.”</w:t>
      </w:r>
      <w:r w:rsidDel="00000000" w:rsidR="00000000" w:rsidRPr="00000000">
        <w:rPr>
          <w:rtl w:val="0"/>
        </w:rPr>
      </w:r>
    </w:p>
    <w:p w:rsidR="00000000" w:rsidDel="00000000" w:rsidP="00000000" w:rsidRDefault="00000000" w:rsidRPr="00000000" w14:paraId="0000008E">
      <w:pPr>
        <w:spacing w:after="240" w:before="240" w:line="278.00000000000006" w:lineRule="auto"/>
        <w:jc w:val="both"/>
        <w:rPr>
          <w:sz w:val="24"/>
          <w:szCs w:val="24"/>
        </w:rPr>
      </w:pPr>
      <w:r w:rsidDel="00000000" w:rsidR="00000000" w:rsidRPr="00000000">
        <w:rPr>
          <w:sz w:val="24"/>
          <w:szCs w:val="24"/>
          <w:rtl w:val="0"/>
        </w:rPr>
        <w:t xml:space="preserve">Y hágase notar a su señoría que dice Ejecutivos de Tursimo Sustentable , S.A de C.V., y quiero decir que mi representada nunca firmó con Ejecutivos de Tursimo Sustentable, S.A de C.V., si no con Ejecutivos de Turismo Sustentable, S.A de C.V., segundo en la declaraciones hacen referencia a un delfinario de cancún pero cuál es la dirección de dicho lugar, tercero se tiene conocimiento que el señor Marcel Rene Moucheron Hemmer desconoce la firma de dicho contrato, es decir que él no firmó dicha terminación de contrato, luego entonces tenemos de manera contundente que dicho contrato es falso.</w:t>
      </w:r>
    </w:p>
    <w:p w:rsidR="00000000" w:rsidDel="00000000" w:rsidP="00000000" w:rsidRDefault="00000000" w:rsidRPr="00000000" w14:paraId="0000008F">
      <w:pPr>
        <w:spacing w:after="240" w:before="240" w:line="278.00000000000006" w:lineRule="auto"/>
        <w:jc w:val="both"/>
        <w:rPr>
          <w:b w:val="1"/>
          <w:sz w:val="24"/>
          <w:szCs w:val="24"/>
        </w:rPr>
      </w:pPr>
      <w:r w:rsidDel="00000000" w:rsidR="00000000" w:rsidRPr="00000000">
        <w:rPr>
          <w:b w:val="1"/>
          <w:sz w:val="24"/>
          <w:szCs w:val="24"/>
          <w:rtl w:val="0"/>
        </w:rPr>
        <w:t xml:space="preserve">SEGUNDO.- </w:t>
      </w:r>
      <w:r w:rsidDel="00000000" w:rsidR="00000000" w:rsidRPr="00000000">
        <w:rPr>
          <w:sz w:val="24"/>
          <w:szCs w:val="24"/>
          <w:rtl w:val="0"/>
        </w:rPr>
        <w:t xml:space="preserve">En el escrito de formulación de alegatos presentado por el Tercero Interesado el Ciudadano Miguel Angel Hernandez Morales, en su carácter de Apoderado Legal de EJECUTIVOS DE TURISMO SUSTENTABLE S.A DE C.V., manifestó lo siguiente en el:</w:t>
      </w:r>
      <w:r w:rsidDel="00000000" w:rsidR="00000000" w:rsidRPr="00000000">
        <w:rPr>
          <w:rtl w:val="0"/>
        </w:rPr>
      </w:r>
    </w:p>
    <w:p w:rsidR="00000000" w:rsidDel="00000000" w:rsidP="00000000" w:rsidRDefault="00000000" w:rsidRPr="00000000" w14:paraId="00000090">
      <w:pPr>
        <w:spacing w:after="160" w:line="278.00000000000006" w:lineRule="auto"/>
        <w:ind w:left="1440" w:firstLine="0"/>
        <w:jc w:val="both"/>
        <w:rPr>
          <w:sz w:val="20"/>
          <w:szCs w:val="20"/>
        </w:rPr>
      </w:pPr>
      <w:r w:rsidDel="00000000" w:rsidR="00000000" w:rsidRPr="00000000">
        <w:rPr>
          <w:sz w:val="20"/>
          <w:szCs w:val="20"/>
          <w:rtl w:val="0"/>
        </w:rPr>
        <w:t xml:space="preserve">“18.- Inclusive, el quejoso Fidel Arturo Ladrón Guevara Bravo, tenía pleno conocimiento de la terminación del Contrato de Operación, pues recordemos que conforme lo manifestó en su escrito inicial de demanda, “es administrador único y propietario del 99% de las acciones”, de Proyectos Ejecutivos Sustentables, S.A. de C.V., lo cual demuestra que tenía pleno conocimiento de la terminación de dicho contrato de operación.”</w:t>
      </w:r>
    </w:p>
    <w:p w:rsidR="00000000" w:rsidDel="00000000" w:rsidP="00000000" w:rsidRDefault="00000000" w:rsidRPr="00000000" w14:paraId="00000091">
      <w:pPr>
        <w:spacing w:after="160" w:line="278.00000000000006" w:lineRule="auto"/>
        <w:ind w:left="0" w:firstLine="0"/>
        <w:jc w:val="both"/>
        <w:rPr>
          <w:sz w:val="24"/>
          <w:szCs w:val="24"/>
        </w:rPr>
      </w:pPr>
      <w:r w:rsidDel="00000000" w:rsidR="00000000" w:rsidRPr="00000000">
        <w:rPr>
          <w:b w:val="1"/>
          <w:sz w:val="24"/>
          <w:szCs w:val="24"/>
          <w:rtl w:val="0"/>
        </w:rPr>
        <w:t xml:space="preserve">PRIMER REFUTATIO.- </w:t>
      </w:r>
      <w:r w:rsidDel="00000000" w:rsidR="00000000" w:rsidRPr="00000000">
        <w:rPr>
          <w:sz w:val="24"/>
          <w:szCs w:val="24"/>
          <w:rtl w:val="0"/>
        </w:rPr>
        <w:t xml:space="preserve">Es importante precisar que el que está mintiendo es el apoderado legal, puesto que es temerario de su parte asegurar que yo tenía conocimiento de la terminación del contrato de operación, si bien es cierto llevé a cabo la adquisición de la empresa, también lo es que el hecho de que soy administrador único y propietario de 99% de las acciones, también lo es que dentro de la documentación que se me entregó al adquirir las acciones nunca me fue informado por Marcel Rene Moucheron Hemme, que existiera algún convenio de terminación al contrato de operación, de facto al ser administrador único de la empresa y hacer revisiones de los ingresos que debían pertenecer a mi empresa es decir a Proyectos Ejecutivos Sustentables S.A de C.V. (PES), me entere que a través de otras terminales una empresa denominada CONTROLADORA DOLPHIN, a través de  los empleados cobraban en terminales y puntos de venta y lo ingresaban a dicha empresa que no tiene que ver con el quejoso, por eso se me hace temerario decir o argumentar que yo tuviera conocimiento de dicha terminación al contrato.</w:t>
      </w:r>
    </w:p>
    <w:p w:rsidR="00000000" w:rsidDel="00000000" w:rsidP="00000000" w:rsidRDefault="00000000" w:rsidRPr="00000000" w14:paraId="00000092">
      <w:pPr>
        <w:spacing w:after="160" w:line="278.00000000000006" w:lineRule="auto"/>
        <w:ind w:left="0" w:firstLine="0"/>
        <w:jc w:val="both"/>
        <w:rPr>
          <w:sz w:val="24"/>
          <w:szCs w:val="24"/>
        </w:rPr>
      </w:pPr>
      <w:r w:rsidDel="00000000" w:rsidR="00000000" w:rsidRPr="00000000">
        <w:rPr>
          <w:b w:val="1"/>
          <w:sz w:val="24"/>
          <w:szCs w:val="24"/>
          <w:rtl w:val="0"/>
        </w:rPr>
        <w:t xml:space="preserve">SEGUNDO RETUTATIO.-</w:t>
      </w:r>
      <w:r w:rsidDel="00000000" w:rsidR="00000000" w:rsidRPr="00000000">
        <w:rPr>
          <w:sz w:val="24"/>
          <w:szCs w:val="24"/>
          <w:rtl w:val="0"/>
        </w:rPr>
        <w:t xml:space="preserve"> Si bien es cierto cuando se compraron las acciones existe un párrafo que señala lo siguiente:</w:t>
      </w:r>
    </w:p>
    <w:p w:rsidR="00000000" w:rsidDel="00000000" w:rsidP="00000000" w:rsidRDefault="00000000" w:rsidRPr="00000000" w14:paraId="00000093">
      <w:pPr>
        <w:spacing w:after="160" w:line="278.00000000000006" w:lineRule="auto"/>
        <w:ind w:left="0" w:firstLine="0"/>
        <w:jc w:val="both"/>
        <w:rPr>
          <w:sz w:val="24"/>
          <w:szCs w:val="24"/>
        </w:rPr>
      </w:pPr>
      <w:r w:rsidDel="00000000" w:rsidR="00000000" w:rsidRPr="00000000">
        <w:rPr>
          <w:rtl w:val="0"/>
        </w:rPr>
      </w:r>
    </w:p>
    <w:p w:rsidR="00000000" w:rsidDel="00000000" w:rsidP="00000000" w:rsidRDefault="00000000" w:rsidRPr="00000000" w14:paraId="00000094">
      <w:pPr>
        <w:spacing w:after="160" w:line="278.00000000000006" w:lineRule="auto"/>
        <w:ind w:left="1440" w:firstLine="0"/>
        <w:jc w:val="both"/>
        <w:rPr>
          <w:i w:val="1"/>
          <w:sz w:val="20"/>
          <w:szCs w:val="20"/>
        </w:rPr>
      </w:pPr>
      <w:r w:rsidDel="00000000" w:rsidR="00000000" w:rsidRPr="00000000">
        <w:rPr>
          <w:i w:val="1"/>
          <w:sz w:val="20"/>
          <w:szCs w:val="20"/>
          <w:rtl w:val="0"/>
        </w:rPr>
        <w:t xml:space="preserve">“Que conoce las operaciones, el funcionamiento, la contabilidad, así como la documentación de la sociedad mencionada en el inciso c) de la declaración primera de este contrato, y en consecuencia desea adquirir "LAS ACCIONES", con todo aquello que de hecho y por derecho les corresponde.”</w:t>
      </w:r>
    </w:p>
    <w:p w:rsidR="00000000" w:rsidDel="00000000" w:rsidP="00000000" w:rsidRDefault="00000000" w:rsidRPr="00000000" w14:paraId="00000095">
      <w:pPr>
        <w:spacing w:after="160" w:line="278.00000000000006" w:lineRule="auto"/>
        <w:ind w:left="1440" w:firstLine="0"/>
        <w:jc w:val="both"/>
        <w:rPr>
          <w:i w:val="1"/>
          <w:sz w:val="20"/>
          <w:szCs w:val="20"/>
        </w:rPr>
      </w:pPr>
      <w:r w:rsidDel="00000000" w:rsidR="00000000" w:rsidRPr="00000000">
        <w:rPr>
          <w:i w:val="1"/>
          <w:sz w:val="20"/>
          <w:szCs w:val="20"/>
          <w:rtl w:val="0"/>
        </w:rPr>
        <w:t xml:space="preserve">“Que conoce las operaciones, el funcionamiento, la contabilidad, así como la documentación de la sociedad mencionada en el inciso c) de la declaración primera de este contrato, y en consecuencia desea adquirir "LAS ACCIONES", con todo aquello que de hecho y por derecho les corresponde.”</w:t>
      </w:r>
    </w:p>
    <w:p w:rsidR="00000000" w:rsidDel="00000000" w:rsidP="00000000" w:rsidRDefault="00000000" w:rsidRPr="00000000" w14:paraId="00000096">
      <w:pPr>
        <w:spacing w:after="160" w:line="278.00000000000006" w:lineRule="auto"/>
        <w:ind w:left="1440" w:firstLine="0"/>
        <w:jc w:val="both"/>
        <w:rPr>
          <w:i w:val="1"/>
          <w:sz w:val="20"/>
          <w:szCs w:val="20"/>
        </w:rPr>
      </w:pPr>
      <w:r w:rsidDel="00000000" w:rsidR="00000000" w:rsidRPr="00000000">
        <w:rPr>
          <w:rtl w:val="0"/>
        </w:rPr>
      </w:r>
    </w:p>
    <w:p w:rsidR="00000000" w:rsidDel="00000000" w:rsidP="00000000" w:rsidRDefault="00000000" w:rsidRPr="00000000" w14:paraId="00000097">
      <w:pPr>
        <w:spacing w:after="160" w:line="278.00000000000006" w:lineRule="auto"/>
        <w:ind w:left="0" w:firstLine="0"/>
        <w:jc w:val="both"/>
        <w:rPr>
          <w:sz w:val="24"/>
          <w:szCs w:val="24"/>
        </w:rPr>
      </w:pPr>
      <w:r w:rsidDel="00000000" w:rsidR="00000000" w:rsidRPr="00000000">
        <w:rPr>
          <w:sz w:val="24"/>
          <w:szCs w:val="24"/>
          <w:rtl w:val="0"/>
        </w:rPr>
        <w:t xml:space="preserve">Para tal efecto se debe de señalar en este contexto se tiene que cuando se hace referencias de conocer las operaciones también lo es, que no precisa conocer la terminación del contrato, y al contrario de todos los documento que se van a exhibir y que tengo en mi poder, y se anexan, es que existen diversos contratos en comisión de diversas agencias, contrato de comisión mercantil en donde se ofrecer los servicios que se venden en el parque Nizuc, mismos que eran firmados por Marcel Rene Moucheron Hemmer, para tal efecto se anexan todos y cada uno de ellos, y como usted podrá observar su señoría son posteriores a la fecha de terminación del contrato, pero aún más grave en ese sentido, y se lo señaló, existen rúbricas que en ese tiempos era el representante de lo jurídico de Ejecutivos de Turismo Sustentable S.A. de C.V. el Licenciado Omar Jesus Carranza Martinez, el cual supervisaba también los contratos mercantiles de comisión que firmaba ets, y resulta interesante que Omar Jesus Carranza Martinez, los tenga en apoderado legal quien también firmó dicho contrato se servicios cuando el, al poner su rúbrica para garantizar que el había revisado los contratos de todas las empresas cuando existen un jurídico revise los contratos antes de que pase a firma, por lo regular se pone un sello distintivo, que este caso se el siguiente:</w:t>
      </w:r>
    </w:p>
    <w:p w:rsidR="00000000" w:rsidDel="00000000" w:rsidP="00000000" w:rsidRDefault="00000000" w:rsidRPr="00000000" w14:paraId="00000098">
      <w:pPr>
        <w:spacing w:after="160" w:line="278.00000000000006" w:lineRule="auto"/>
        <w:jc w:val="both"/>
        <w:rPr>
          <w:sz w:val="24"/>
          <w:szCs w:val="24"/>
        </w:rPr>
      </w:pPr>
      <w:r w:rsidDel="00000000" w:rsidR="00000000" w:rsidRPr="00000000">
        <w:rPr>
          <w:sz w:val="24"/>
          <w:szCs w:val="24"/>
        </w:rPr>
        <w:drawing>
          <wp:inline distB="114300" distT="114300" distL="114300" distR="114300">
            <wp:extent cx="4338638" cy="3256215"/>
            <wp:effectExtent b="0" l="0" r="0" t="0"/>
            <wp:docPr id="1" name="image1.png"/>
            <a:graphic>
              <a:graphicData uri="http://schemas.openxmlformats.org/drawingml/2006/picture">
                <pic:pic>
                  <pic:nvPicPr>
                    <pic:cNvPr id="0" name="image1.png"/>
                    <pic:cNvPicPr preferRelativeResize="0"/>
                  </pic:nvPicPr>
                  <pic:blipFill>
                    <a:blip r:embed="rId7"/>
                    <a:srcRect b="0" l="12296" r="0" t="4712"/>
                    <a:stretch>
                      <a:fillRect/>
                    </a:stretch>
                  </pic:blipFill>
                  <pic:spPr>
                    <a:xfrm>
                      <a:off x="0" y="0"/>
                      <a:ext cx="4338638" cy="3256215"/>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spacing w:after="160" w:line="278.00000000000006" w:lineRule="auto"/>
        <w:ind w:left="0" w:firstLine="0"/>
        <w:jc w:val="both"/>
        <w:rPr>
          <w:sz w:val="24"/>
          <w:szCs w:val="24"/>
        </w:rPr>
      </w:pPr>
      <w:r w:rsidDel="00000000" w:rsidR="00000000" w:rsidRPr="00000000">
        <w:rPr>
          <w:sz w:val="24"/>
          <w:szCs w:val="24"/>
          <w:rtl w:val="0"/>
        </w:rPr>
        <w:t xml:space="preserve">Usted podrá notar que lo que está cerrado en el círculo corresponde a omar, abogado que revisaba los contratos, y yo me pregunto, ¿Omar Jesus Carranza Martinez sabe que se dio por terminado dicho contrato?, si es así, en este caso, si él firmó ese contrato, puede tener consecuencias, en ese tener su Señoría, hemos actuado de la manera más honesta con usted, nosotros hemos sido honestos con la autoridad, seríamos incapaces de acudir con la autoridad y presentar documentos falso, como ellos acudieron.</w:t>
      </w:r>
    </w:p>
    <w:p w:rsidR="00000000" w:rsidDel="00000000" w:rsidP="00000000" w:rsidRDefault="00000000" w:rsidRPr="00000000" w14:paraId="0000009A">
      <w:pPr>
        <w:spacing w:after="160" w:line="278.00000000000006" w:lineRule="auto"/>
        <w:ind w:left="0" w:firstLine="0"/>
        <w:jc w:val="both"/>
        <w:rPr>
          <w:b w:val="1"/>
          <w:sz w:val="24"/>
          <w:szCs w:val="24"/>
        </w:rPr>
      </w:pPr>
      <w:r w:rsidDel="00000000" w:rsidR="00000000" w:rsidRPr="00000000">
        <w:rPr>
          <w:b w:val="1"/>
          <w:sz w:val="24"/>
          <w:szCs w:val="24"/>
          <w:rtl w:val="0"/>
        </w:rPr>
        <w:t xml:space="preserve">TERCERO.-</w:t>
      </w:r>
      <w:r w:rsidDel="00000000" w:rsidR="00000000" w:rsidRPr="00000000">
        <w:rPr>
          <w:sz w:val="24"/>
          <w:szCs w:val="24"/>
          <w:rtl w:val="0"/>
        </w:rPr>
        <w:t xml:space="preserve"> En el escrito de formulación de alegatos presentado por el Tercero Interesado el Ciudadano Miguel Angel Hernandez Morales, en su carácter de Apoderado Legal de EJECUTIVOS DE TURISMO SUSTENTABLE S.A DE C.V., manifestó lo siguiente:</w:t>
      </w:r>
      <w:r w:rsidDel="00000000" w:rsidR="00000000" w:rsidRPr="00000000">
        <w:rPr>
          <w:rtl w:val="0"/>
        </w:rPr>
      </w:r>
    </w:p>
    <w:p w:rsidR="00000000" w:rsidDel="00000000" w:rsidP="00000000" w:rsidRDefault="00000000" w:rsidRPr="00000000" w14:paraId="0000009B">
      <w:pPr>
        <w:spacing w:after="160" w:line="278.00000000000006" w:lineRule="auto"/>
        <w:ind w:left="1440" w:firstLine="0"/>
        <w:jc w:val="both"/>
        <w:rPr>
          <w:sz w:val="20"/>
          <w:szCs w:val="20"/>
        </w:rPr>
      </w:pPr>
      <w:r w:rsidDel="00000000" w:rsidR="00000000" w:rsidRPr="00000000">
        <w:rPr>
          <w:sz w:val="20"/>
          <w:szCs w:val="20"/>
          <w:rtl w:val="0"/>
        </w:rPr>
        <w:t xml:space="preserve">“20.- Un contrato de operación no confiere derechos de posesión de la propiedad, y menos aún después de su terminación y de la cual el quejoso, tenía pleno conocimiento, al ser administrador único de PES. Inclusive, no debemos olvidar que este contrato fue celebrado el 1 de septiembre de 2024, y terminado un día después, por ambas partes.”</w:t>
      </w:r>
    </w:p>
    <w:p w:rsidR="00000000" w:rsidDel="00000000" w:rsidP="00000000" w:rsidRDefault="00000000" w:rsidRPr="00000000" w14:paraId="0000009C">
      <w:pPr>
        <w:spacing w:after="240" w:before="240" w:line="278.00000000000006" w:lineRule="auto"/>
        <w:jc w:val="both"/>
        <w:rPr>
          <w:sz w:val="24"/>
          <w:szCs w:val="24"/>
        </w:rPr>
      </w:pPr>
      <w:r w:rsidDel="00000000" w:rsidR="00000000" w:rsidRPr="00000000">
        <w:rPr>
          <w:b w:val="1"/>
          <w:sz w:val="24"/>
          <w:szCs w:val="24"/>
          <w:rtl w:val="0"/>
        </w:rPr>
        <w:t xml:space="preserve">PRIMER REFUTATIO.-</w:t>
      </w:r>
      <w:r w:rsidDel="00000000" w:rsidR="00000000" w:rsidRPr="00000000">
        <w:rPr>
          <w:sz w:val="24"/>
          <w:szCs w:val="24"/>
          <w:rtl w:val="0"/>
        </w:rPr>
        <w:t xml:space="preserve"> Es importante señalar que esta totalmente errado en cuanto a las alegaciones que realiza, ni siquiera realiza un análisis del motivo del cual se otorga la suspensión provisional y para tal efecto se señala el extracto de la suspensión otorgadas:</w:t>
      </w:r>
    </w:p>
    <w:p w:rsidR="00000000" w:rsidDel="00000000" w:rsidP="00000000" w:rsidRDefault="00000000" w:rsidRPr="00000000" w14:paraId="0000009D">
      <w:pPr>
        <w:spacing w:after="240" w:before="240" w:line="278.00000000000006" w:lineRule="auto"/>
        <w:ind w:left="1440" w:firstLine="0"/>
        <w:jc w:val="both"/>
        <w:rPr>
          <w:i w:val="1"/>
          <w:sz w:val="20"/>
          <w:szCs w:val="20"/>
        </w:rPr>
      </w:pPr>
      <w:r w:rsidDel="00000000" w:rsidR="00000000" w:rsidRPr="00000000">
        <w:rPr>
          <w:i w:val="1"/>
          <w:sz w:val="20"/>
          <w:szCs w:val="20"/>
          <w:rtl w:val="0"/>
        </w:rPr>
        <w:t xml:space="preserve">“</w:t>
      </w:r>
      <w:r w:rsidDel="00000000" w:rsidR="00000000" w:rsidRPr="00000000">
        <w:rPr>
          <w:i w:val="1"/>
          <w:sz w:val="20"/>
          <w:szCs w:val="20"/>
          <w:rtl w:val="0"/>
        </w:rPr>
        <w:t xml:space="preserve">III. El acto reclamado se a susceptible de suspensión </w:t>
      </w:r>
    </w:p>
    <w:p w:rsidR="00000000" w:rsidDel="00000000" w:rsidP="00000000" w:rsidRDefault="00000000" w:rsidRPr="00000000" w14:paraId="0000009E">
      <w:pPr>
        <w:spacing w:after="240" w:before="240" w:line="278.00000000000006" w:lineRule="auto"/>
        <w:ind w:left="1440" w:firstLine="0"/>
        <w:jc w:val="both"/>
        <w:rPr>
          <w:i w:val="1"/>
          <w:sz w:val="20"/>
          <w:szCs w:val="20"/>
        </w:rPr>
      </w:pPr>
      <w:r w:rsidDel="00000000" w:rsidR="00000000" w:rsidRPr="00000000">
        <w:rPr>
          <w:i w:val="1"/>
          <w:sz w:val="20"/>
          <w:szCs w:val="20"/>
          <w:rtl w:val="0"/>
        </w:rPr>
        <w:t xml:space="preserve">En ese sentido, se debe atender a las consecuencias de los actos reclamados, que se traducen en:</w:t>
      </w:r>
    </w:p>
    <w:p w:rsidR="00000000" w:rsidDel="00000000" w:rsidP="00000000" w:rsidRDefault="00000000" w:rsidRPr="00000000" w14:paraId="0000009F">
      <w:pPr>
        <w:numPr>
          <w:ilvl w:val="0"/>
          <w:numId w:val="1"/>
        </w:numPr>
        <w:spacing w:after="240" w:before="240" w:line="278.00000000000006" w:lineRule="auto"/>
        <w:ind w:left="2880" w:hanging="360"/>
        <w:jc w:val="both"/>
        <w:rPr>
          <w:i w:val="1"/>
          <w:sz w:val="20"/>
          <w:szCs w:val="20"/>
        </w:rPr>
      </w:pPr>
      <w:r w:rsidDel="00000000" w:rsidR="00000000" w:rsidRPr="00000000">
        <w:rPr>
          <w:i w:val="1"/>
          <w:sz w:val="20"/>
          <w:szCs w:val="20"/>
          <w:rtl w:val="0"/>
        </w:rPr>
        <w:t xml:space="preserve"> Que se afecte el derecho de posesión que aduce tener la quejosa respecto del inmueble que defiende.</w:t>
      </w:r>
    </w:p>
    <w:p w:rsidR="00000000" w:rsidDel="00000000" w:rsidP="00000000" w:rsidRDefault="00000000" w:rsidRPr="00000000" w14:paraId="000000A0">
      <w:pPr>
        <w:spacing w:after="240" w:before="240" w:line="278.00000000000006" w:lineRule="auto"/>
        <w:ind w:left="1440" w:firstLine="0"/>
        <w:jc w:val="both"/>
        <w:rPr>
          <w:i w:val="1"/>
          <w:sz w:val="20"/>
          <w:szCs w:val="20"/>
        </w:rPr>
      </w:pPr>
      <w:r w:rsidDel="00000000" w:rsidR="00000000" w:rsidRPr="00000000">
        <w:rPr>
          <w:i w:val="1"/>
          <w:sz w:val="20"/>
          <w:szCs w:val="20"/>
          <w:rtl w:val="0"/>
        </w:rPr>
        <w:t xml:space="preserve">Lo que se traduce con efectos positivos que pueden llevarse a cabo, por lo que sus consecuencias son susceptibles de suspenderse. </w:t>
      </w:r>
    </w:p>
    <w:p w:rsidR="00000000" w:rsidDel="00000000" w:rsidP="00000000" w:rsidRDefault="00000000" w:rsidRPr="00000000" w14:paraId="000000A1">
      <w:pPr>
        <w:spacing w:after="240" w:before="240" w:line="278.00000000000006" w:lineRule="auto"/>
        <w:ind w:left="1440" w:firstLine="0"/>
        <w:jc w:val="both"/>
        <w:rPr>
          <w:i w:val="1"/>
          <w:sz w:val="20"/>
          <w:szCs w:val="20"/>
        </w:rPr>
      </w:pPr>
      <w:r w:rsidDel="00000000" w:rsidR="00000000" w:rsidRPr="00000000">
        <w:rPr>
          <w:i w:val="1"/>
          <w:sz w:val="20"/>
          <w:szCs w:val="20"/>
          <w:rtl w:val="0"/>
        </w:rPr>
        <w:t xml:space="preserve">(...)</w:t>
      </w:r>
    </w:p>
    <w:p w:rsidR="00000000" w:rsidDel="00000000" w:rsidP="00000000" w:rsidRDefault="00000000" w:rsidRPr="00000000" w14:paraId="000000A2">
      <w:pPr>
        <w:spacing w:after="240" w:before="240" w:line="278.00000000000006" w:lineRule="auto"/>
        <w:ind w:left="1440" w:firstLine="0"/>
        <w:jc w:val="both"/>
        <w:rPr>
          <w:sz w:val="24"/>
          <w:szCs w:val="24"/>
        </w:rPr>
      </w:pPr>
      <w:r w:rsidDel="00000000" w:rsidR="00000000" w:rsidRPr="00000000">
        <w:rPr>
          <w:i w:val="1"/>
          <w:sz w:val="20"/>
          <w:szCs w:val="20"/>
          <w:rtl w:val="0"/>
        </w:rPr>
        <w:t xml:space="preserve">Ahora, respecto al requisito consistente en que no se siga perjuicio al interés social ni se contravengan disposiciones de orden público, toda vez que los actos reclamados se vinculan a una determinación emitida en un juicio civil [derechos de posesión de inmueble], la suscrita está obligada a analizar el caso en concreto, con la finalidad de determinar si el acto reclamado: i) por sí solo, actualiza la hipótesis a que alude el artículo 128; ii) actualiza alguna otra de las hipótesis a que alude el numeral 129, ambos de la Ley de Amparo, lo cual deberá realizarse bajo la apariencia del buen derecho.”</w:t>
      </w:r>
      <w:r w:rsidDel="00000000" w:rsidR="00000000" w:rsidRPr="00000000">
        <w:rPr>
          <w:rtl w:val="0"/>
        </w:rPr>
      </w:r>
    </w:p>
    <w:p w:rsidR="00000000" w:rsidDel="00000000" w:rsidP="00000000" w:rsidRDefault="00000000" w:rsidRPr="00000000" w14:paraId="000000A3">
      <w:pPr>
        <w:spacing w:after="240" w:before="240" w:line="278.00000000000006" w:lineRule="auto"/>
        <w:jc w:val="both"/>
        <w:rPr>
          <w:sz w:val="24"/>
          <w:szCs w:val="24"/>
        </w:rPr>
      </w:pPr>
      <w:r w:rsidDel="00000000" w:rsidR="00000000" w:rsidRPr="00000000">
        <w:rPr>
          <w:sz w:val="24"/>
          <w:szCs w:val="24"/>
          <w:rtl w:val="0"/>
        </w:rPr>
        <w:t xml:space="preserve">Luego entonces tenemos claramente, en esta primera refutación se tiene que aclarar que el acuerdo de la suspensión radica una primera premisa y clara en el cual se establece como primer requisito que sea solicitada por la partes y aquí como administrador unico y representante legal si la solicité, por lo tanto no hay motivo para considerar que no se pueda otorgar la suspensión definitiva. Así mismo se tenga la existencia de los actos, lo cual se afirma con el informe previo del Juez de Cancún el acto reclamado existe, por lo tanto se colma en virtud a la norma.</w:t>
      </w:r>
    </w:p>
    <w:p w:rsidR="00000000" w:rsidDel="00000000" w:rsidP="00000000" w:rsidRDefault="00000000" w:rsidRPr="00000000" w14:paraId="000000A4">
      <w:pPr>
        <w:spacing w:after="240" w:before="240" w:line="278.00000000000006" w:lineRule="auto"/>
        <w:jc w:val="both"/>
        <w:rPr>
          <w:sz w:val="24"/>
          <w:szCs w:val="24"/>
        </w:rPr>
      </w:pPr>
      <w:r w:rsidDel="00000000" w:rsidR="00000000" w:rsidRPr="00000000">
        <w:rPr>
          <w:b w:val="1"/>
          <w:sz w:val="24"/>
          <w:szCs w:val="24"/>
          <w:rtl w:val="0"/>
        </w:rPr>
        <w:t xml:space="preserve">SEGUNDO REFUTATIO. </w:t>
      </w:r>
      <w:r w:rsidDel="00000000" w:rsidR="00000000" w:rsidRPr="00000000">
        <w:rPr>
          <w:sz w:val="24"/>
          <w:szCs w:val="24"/>
          <w:rtl w:val="0"/>
        </w:rPr>
        <w:t xml:space="preserve">Es susceptible o no de la suspensión que el quejoso que solicita, la respuesta es sí, puesto que ya está aceptado el acto reclamado y por la naturaleza del mismo y las consecuencias que pueda causar su emisión afecta derechos de posesión, y equivocadamente a lo que dice el apoderado legal, y luego entonces, como se podrá hacer notar la posesión está plenamente acreditado, con todas las licencias de funcionamiento,  no solo en el ámbito municipal sino también el esta estatal y federal, y para tal efecto, como decuadamente su señoría señaló, en el criterio de jurisprudencia 197239 y 167346, la desposesión del bien inmueble en contra de mi representada está plenamente acreditada, es por ello  es incorrecto que se base que el contrato de operación no confiere derechos de posesión de la propiedad, puesto como ya se ha sostenido la posesión quien lo tiene hoy en dia y sustentada con pruebas emitidas por las autoridades lo tiene Proyectos Ejecutivos Sustentables S.A de C.V. (PES).</w:t>
      </w:r>
    </w:p>
    <w:p w:rsidR="00000000" w:rsidDel="00000000" w:rsidP="00000000" w:rsidRDefault="00000000" w:rsidRPr="00000000" w14:paraId="000000A5">
      <w:pPr>
        <w:spacing w:after="240" w:before="240" w:line="278.00000000000006" w:lineRule="auto"/>
        <w:jc w:val="both"/>
        <w:rPr>
          <w:b w:val="1"/>
          <w:sz w:val="24"/>
          <w:szCs w:val="24"/>
        </w:rPr>
      </w:pPr>
      <w:r w:rsidDel="00000000" w:rsidR="00000000" w:rsidRPr="00000000">
        <w:rPr>
          <w:b w:val="1"/>
          <w:sz w:val="24"/>
          <w:szCs w:val="24"/>
          <w:rtl w:val="0"/>
        </w:rPr>
        <w:t xml:space="preserve">CUARTO.- </w:t>
      </w:r>
      <w:r w:rsidDel="00000000" w:rsidR="00000000" w:rsidRPr="00000000">
        <w:rPr>
          <w:sz w:val="24"/>
          <w:szCs w:val="24"/>
          <w:rtl w:val="0"/>
        </w:rPr>
        <w:t xml:space="preserve">En el escrito de formulación de alegatos presentado por el Tercero Interesado el Ciudadano Miguel Angel Hernandez Morales, en su carácter de Apoderado Legal de EJECUTIVOS DE TURISMO SUSTENTABLE S.A DE C.V., manifestó lo siguiente en el:</w:t>
      </w:r>
      <w:r w:rsidDel="00000000" w:rsidR="00000000" w:rsidRPr="00000000">
        <w:rPr>
          <w:rtl w:val="0"/>
        </w:rPr>
      </w:r>
    </w:p>
    <w:p w:rsidR="00000000" w:rsidDel="00000000" w:rsidP="00000000" w:rsidRDefault="00000000" w:rsidRPr="00000000" w14:paraId="000000A6">
      <w:pPr>
        <w:spacing w:after="160" w:line="278.00000000000006" w:lineRule="auto"/>
        <w:ind w:left="1440" w:firstLine="0"/>
        <w:jc w:val="both"/>
        <w:rPr>
          <w:sz w:val="16"/>
          <w:szCs w:val="16"/>
        </w:rPr>
      </w:pPr>
      <w:r w:rsidDel="00000000" w:rsidR="00000000" w:rsidRPr="00000000">
        <w:rPr>
          <w:sz w:val="16"/>
          <w:szCs w:val="16"/>
          <w:rtl w:val="0"/>
        </w:rPr>
        <w:t xml:space="preserve">“g) Si bien, en su momento ETS en conjunto con PES, celebraron dicho contrato de operación, se hace del conocimiento a su Señoría, Bajo Formal Protesta de Decir Verdad, que </w:t>
      </w:r>
      <w:r w:rsidDel="00000000" w:rsidR="00000000" w:rsidRPr="00000000">
        <w:rPr>
          <w:b w:val="1"/>
          <w:sz w:val="16"/>
          <w:szCs w:val="16"/>
          <w:u w:val="single"/>
          <w:rtl w:val="0"/>
        </w:rPr>
        <w:t xml:space="preserve">ambas partes el pasado 2 de septiembre de 2024, celebraron un CONVENIO DE TERMINACIÓN DEL CONTRATO DE OPERACIÓN DE FECHA 1 DE SEPTIEMBRE DE 2024.</w:t>
      </w:r>
      <w:r w:rsidDel="00000000" w:rsidR="00000000" w:rsidRPr="00000000">
        <w:rPr>
          <w:sz w:val="16"/>
          <w:szCs w:val="16"/>
          <w:rtl w:val="0"/>
        </w:rPr>
        <w:t xml:space="preserve"> El cual se adjunta al presente escrito como anexo 2), y que se manifiesta a su Señoría, Bajo Formal Protesta de Decir Verdad, que es una copia íntegra e inalterada del documento original. Y respecto del cual obra una certificación ante fedatario público.”</w:t>
      </w:r>
    </w:p>
    <w:p w:rsidR="00000000" w:rsidDel="00000000" w:rsidP="00000000" w:rsidRDefault="00000000" w:rsidRPr="00000000" w14:paraId="000000A7">
      <w:pPr>
        <w:spacing w:after="240" w:before="240" w:line="278.00000000000006" w:lineRule="auto"/>
        <w:jc w:val="both"/>
        <w:rPr>
          <w:sz w:val="24"/>
          <w:szCs w:val="24"/>
        </w:rPr>
      </w:pPr>
      <w:r w:rsidDel="00000000" w:rsidR="00000000" w:rsidRPr="00000000">
        <w:rPr>
          <w:b w:val="1"/>
          <w:sz w:val="24"/>
          <w:szCs w:val="24"/>
          <w:rtl w:val="0"/>
        </w:rPr>
        <w:t xml:space="preserve">PRIMER REFUTATIO.-</w:t>
      </w:r>
      <w:r w:rsidDel="00000000" w:rsidR="00000000" w:rsidRPr="00000000">
        <w:rPr>
          <w:sz w:val="24"/>
          <w:szCs w:val="24"/>
          <w:rtl w:val="0"/>
        </w:rPr>
        <w:t xml:space="preserve"> Es importante señalar que el mismo apoderado legal reconoce que está bajo protesta y asegura que se celebró un convenio de terminación de fecha 2 de septiembre del 2024, para tal efecto es importante señalar es grave lo manifestado por el apoderado legal, porque primero nunca estuvo en la firma de los contratos y no aparece su nombre y segundo no puede argumentar que ese contrato sea válido con el solo hecho que esté certificado por un notario y si bien es cierto el artículo 108 fracción v de la ley de amparo obliga la protesta de decir verdad, en esta caso al quejoso, también lo es que el artículo 262 Fraccion II de la ley de amparo, señala lo siguiente:</w:t>
      </w:r>
    </w:p>
    <w:p w:rsidR="00000000" w:rsidDel="00000000" w:rsidP="00000000" w:rsidRDefault="00000000" w:rsidRPr="00000000" w14:paraId="000000A8">
      <w:pPr>
        <w:spacing w:after="240" w:before="240" w:line="278.00000000000006" w:lineRule="auto"/>
        <w:ind w:left="1440" w:firstLine="0"/>
        <w:jc w:val="both"/>
        <w:rPr>
          <w:i w:val="1"/>
          <w:sz w:val="20"/>
          <w:szCs w:val="20"/>
        </w:rPr>
      </w:pPr>
      <w:r w:rsidDel="00000000" w:rsidR="00000000" w:rsidRPr="00000000">
        <w:rPr>
          <w:i w:val="1"/>
          <w:sz w:val="20"/>
          <w:szCs w:val="20"/>
          <w:rtl w:val="0"/>
        </w:rPr>
        <w:t xml:space="preserve">“Artículo 262. Se impondrá pena de tres a nueve años de prisión, multa de cincuenta a quinientos días, destitución e inhabilitación de tres a nueve años para desempeñar otro cargo, empleo o comisión  públicos, a la persona servidora pública que con el carácter de autoridad responsable en el juicio de  amparo o en el incidente de suspensión:</w:t>
      </w:r>
    </w:p>
    <w:p w:rsidR="00000000" w:rsidDel="00000000" w:rsidP="00000000" w:rsidRDefault="00000000" w:rsidRPr="00000000" w14:paraId="000000A9">
      <w:pPr>
        <w:spacing w:after="240" w:before="240" w:line="278.00000000000006" w:lineRule="auto"/>
        <w:ind w:left="1440" w:firstLine="0"/>
        <w:jc w:val="both"/>
        <w:rPr>
          <w:i w:val="1"/>
          <w:sz w:val="20"/>
          <w:szCs w:val="20"/>
        </w:rPr>
      </w:pPr>
      <w:r w:rsidDel="00000000" w:rsidR="00000000" w:rsidRPr="00000000">
        <w:rPr>
          <w:i w:val="1"/>
          <w:sz w:val="20"/>
          <w:szCs w:val="20"/>
          <w:rtl w:val="0"/>
        </w:rPr>
        <w:t xml:space="preserve">(...)</w:t>
      </w:r>
    </w:p>
    <w:p w:rsidR="00000000" w:rsidDel="00000000" w:rsidP="00000000" w:rsidRDefault="00000000" w:rsidRPr="00000000" w14:paraId="000000AA">
      <w:pPr>
        <w:spacing w:after="240" w:before="240" w:line="278.00000000000006" w:lineRule="auto"/>
        <w:ind w:left="1440" w:firstLine="0"/>
        <w:jc w:val="both"/>
        <w:rPr>
          <w:sz w:val="24"/>
          <w:szCs w:val="24"/>
        </w:rPr>
      </w:pPr>
      <w:r w:rsidDel="00000000" w:rsidR="00000000" w:rsidRPr="00000000">
        <w:rPr>
          <w:i w:val="1"/>
          <w:sz w:val="20"/>
          <w:szCs w:val="20"/>
          <w:rtl w:val="0"/>
        </w:rPr>
        <w:t xml:space="preserve">II. Sin motivo justificado revoque o deje sin efecto el acto que se le reclama con el propósito de que se sobresea en el amparo, sólo para insistir con posterioridad en la emisión del mismo;”</w:t>
      </w:r>
      <w:r w:rsidDel="00000000" w:rsidR="00000000" w:rsidRPr="00000000">
        <w:rPr>
          <w:rtl w:val="0"/>
        </w:rPr>
      </w:r>
    </w:p>
    <w:p w:rsidR="00000000" w:rsidDel="00000000" w:rsidP="00000000" w:rsidRDefault="00000000" w:rsidRPr="00000000" w14:paraId="000000AB">
      <w:pPr>
        <w:spacing w:after="240" w:before="240" w:line="278.00000000000006" w:lineRule="auto"/>
        <w:jc w:val="both"/>
        <w:rPr>
          <w:sz w:val="24"/>
          <w:szCs w:val="24"/>
        </w:rPr>
      </w:pPr>
      <w:r w:rsidDel="00000000" w:rsidR="00000000" w:rsidRPr="00000000">
        <w:rPr>
          <w:sz w:val="24"/>
          <w:szCs w:val="24"/>
          <w:rtl w:val="0"/>
        </w:rPr>
        <w:t xml:space="preserve">En este sentido se  debe de iniciar la carpeta de investigación correspondiente para efectos de esclarecer qué contrato tiene validez, pero sin duda alguna el hoy apoderado legal tiene una responsabilidad penal que debe ser sancionada por la vía federal, ello independientementes, se hace conocimiento de su señoría, que se iniciará una carpeta de investigación a nivel estatal en contra del ciudadano Miguel Angel Hernandez Morales, por el uso de documentos falso y falsificación de firmas, y de algo estoy seguro que acudimos ante usted, que se investigue y se lleve a las últimas consecuencias de la investigaciones de ese contrato que a todas luces es falso y qué apoderado legal sea sancionado.</w:t>
      </w:r>
    </w:p>
    <w:p w:rsidR="00000000" w:rsidDel="00000000" w:rsidP="00000000" w:rsidRDefault="00000000" w:rsidRPr="00000000" w14:paraId="000000AC">
      <w:pPr>
        <w:spacing w:after="240" w:before="240" w:line="278.00000000000006" w:lineRule="auto"/>
        <w:jc w:val="both"/>
        <w:rPr>
          <w:sz w:val="24"/>
          <w:szCs w:val="24"/>
        </w:rPr>
      </w:pPr>
      <w:r w:rsidDel="00000000" w:rsidR="00000000" w:rsidRPr="00000000">
        <w:rPr>
          <w:b w:val="1"/>
          <w:sz w:val="24"/>
          <w:szCs w:val="24"/>
          <w:rtl w:val="0"/>
        </w:rPr>
        <w:t xml:space="preserve">SEGUNDO REFUTATIO.-</w:t>
      </w:r>
      <w:r w:rsidDel="00000000" w:rsidR="00000000" w:rsidRPr="00000000">
        <w:rPr>
          <w:sz w:val="24"/>
          <w:szCs w:val="24"/>
          <w:rtl w:val="0"/>
        </w:rPr>
        <w:t xml:space="preserve"> Se sostiene claramente si la empresa Proyectos Ejecutivos Sustentables S.A de C.V. (PES), en aquel tiempo representada por el señor Marcel Rene Moucheron Hemmer hubiera tenido conocimiento de la terminación de ese contrato como es que dicha empresa no solamente tramitó antes las instancias municipales, estatales y federales diversos permisos y licencias para poder operar en dicho lugar y sobre todo como se podrá constatar con los anexos en la presente promoción, a nivel federal está debidamente registra la sucursal ubicada en en Lote 5-02 Manzana 60, Sección D, Tercera Etapa Zona Hotelera de Cancún, Municipio de Benito Juárez, Estado de Quintana Roo, es por ello, solicito que sea tomada en consideración para efectos que el relación de la suspensión se conceda la definitiva, pero también de acuerdo a lo establece el artículo 143 de la Ley de Amparo, sean admitas la pruebas documentales que se anexan, y con fundamento en el 144 se me reciban estos alegatos y solicitó usted que ordene las diligencias que considere necesarias, solicitando documentos adicionales a las autoridades en donde conste y se acredite todo lo que aquí he sostenido, porque no existe una lógica de que si un representante de la empresa que represente Proyectos Ejecutivos Sustentables S.A de C.V. (PES), si sabia de ese contrato como pudo haber tramitado licencias, permiso en dicho lugar y que hoy en día esté vigente.</w:t>
      </w:r>
    </w:p>
    <w:p w:rsidR="00000000" w:rsidDel="00000000" w:rsidP="00000000" w:rsidRDefault="00000000" w:rsidRPr="00000000" w14:paraId="000000AD">
      <w:pPr>
        <w:spacing w:after="160" w:line="278.00000000000006" w:lineRule="auto"/>
        <w:rPr>
          <w:sz w:val="24"/>
          <w:szCs w:val="24"/>
        </w:rPr>
      </w:pPr>
      <w:r w:rsidDel="00000000" w:rsidR="00000000" w:rsidRPr="00000000">
        <w:rPr>
          <w:sz w:val="24"/>
          <w:szCs w:val="24"/>
          <w:rtl w:val="0"/>
        </w:rPr>
        <w:t xml:space="preserve">Por lo expuesto, a Usted C. Juez de Cuarto de Distrito, atentamente solicito:</w:t>
      </w:r>
    </w:p>
    <w:p w:rsidR="00000000" w:rsidDel="00000000" w:rsidP="00000000" w:rsidRDefault="00000000" w:rsidRPr="00000000" w14:paraId="000000AE">
      <w:pPr>
        <w:spacing w:after="160" w:line="278.00000000000006" w:lineRule="auto"/>
        <w:rPr>
          <w:sz w:val="24"/>
          <w:szCs w:val="24"/>
        </w:rPr>
      </w:pPr>
      <w:r w:rsidDel="00000000" w:rsidR="00000000" w:rsidRPr="00000000">
        <w:rPr>
          <w:b w:val="1"/>
          <w:sz w:val="24"/>
          <w:szCs w:val="24"/>
          <w:rtl w:val="0"/>
        </w:rPr>
        <w:t xml:space="preserve">PRIMERO</w:t>
      </w:r>
      <w:r w:rsidDel="00000000" w:rsidR="00000000" w:rsidRPr="00000000">
        <w:rPr>
          <w:sz w:val="24"/>
          <w:szCs w:val="24"/>
          <w:rtl w:val="0"/>
        </w:rPr>
        <w:t xml:space="preserve">. Tenerme por presentado formulando alegatos en el presente asunto.</w:t>
      </w:r>
    </w:p>
    <w:p w:rsidR="00000000" w:rsidDel="00000000" w:rsidP="00000000" w:rsidRDefault="00000000" w:rsidRPr="00000000" w14:paraId="000000AF">
      <w:pPr>
        <w:spacing w:after="160" w:line="278.00000000000006" w:lineRule="auto"/>
        <w:rPr>
          <w:sz w:val="24"/>
          <w:szCs w:val="24"/>
        </w:rPr>
      </w:pPr>
      <w:r w:rsidDel="00000000" w:rsidR="00000000" w:rsidRPr="00000000">
        <w:rPr>
          <w:b w:val="1"/>
          <w:sz w:val="24"/>
          <w:szCs w:val="24"/>
          <w:rtl w:val="0"/>
        </w:rPr>
        <w:t xml:space="preserve">SEGUNDO</w:t>
      </w:r>
      <w:r w:rsidDel="00000000" w:rsidR="00000000" w:rsidRPr="00000000">
        <w:rPr>
          <w:sz w:val="24"/>
          <w:szCs w:val="24"/>
          <w:rtl w:val="0"/>
        </w:rPr>
        <w:t xml:space="preserve">. Conceder la  protección de mis derechos fundamentales a la libertad personal, seguridad jurídica y presunción de inocencia.</w:t>
      </w:r>
    </w:p>
    <w:p w:rsidR="00000000" w:rsidDel="00000000" w:rsidP="00000000" w:rsidRDefault="00000000" w:rsidRPr="00000000" w14:paraId="000000B0">
      <w:pPr>
        <w:spacing w:after="160" w:line="278.00000000000006" w:lineRule="auto"/>
        <w:rPr>
          <w:sz w:val="24"/>
          <w:szCs w:val="24"/>
        </w:rPr>
      </w:pPr>
      <w:r w:rsidDel="00000000" w:rsidR="00000000" w:rsidRPr="00000000">
        <w:rPr>
          <w:rtl w:val="0"/>
        </w:rPr>
      </w:r>
    </w:p>
    <w:p w:rsidR="00000000" w:rsidDel="00000000" w:rsidP="00000000" w:rsidRDefault="00000000" w:rsidRPr="00000000" w14:paraId="000000B1">
      <w:pPr>
        <w:spacing w:after="160" w:line="278.00000000000006" w:lineRule="auto"/>
        <w:jc w:val="center"/>
        <w:rPr>
          <w:b w:val="1"/>
          <w:sz w:val="24"/>
          <w:szCs w:val="24"/>
        </w:rPr>
      </w:pPr>
      <w:r w:rsidDel="00000000" w:rsidR="00000000" w:rsidRPr="00000000">
        <w:rPr>
          <w:b w:val="1"/>
          <w:sz w:val="24"/>
          <w:szCs w:val="24"/>
          <w:rtl w:val="0"/>
        </w:rPr>
        <w:t xml:space="preserve">PROTESTO LO NECESARIO</w:t>
      </w:r>
    </w:p>
    <w:p w:rsidR="00000000" w:rsidDel="00000000" w:rsidP="00000000" w:rsidRDefault="00000000" w:rsidRPr="00000000" w14:paraId="000000B2">
      <w:pPr>
        <w:spacing w:after="160" w:line="278.00000000000006" w:lineRule="auto"/>
        <w:jc w:val="center"/>
        <w:rPr>
          <w:b w:val="1"/>
          <w:sz w:val="24"/>
          <w:szCs w:val="24"/>
        </w:rPr>
      </w:pPr>
      <w:r w:rsidDel="00000000" w:rsidR="00000000" w:rsidRPr="00000000">
        <w:rPr>
          <w:rtl w:val="0"/>
        </w:rPr>
      </w:r>
    </w:p>
    <w:p w:rsidR="00000000" w:rsidDel="00000000" w:rsidP="00000000" w:rsidRDefault="00000000" w:rsidRPr="00000000" w14:paraId="000000B3">
      <w:pPr>
        <w:spacing w:after="160" w:line="278.00000000000006" w:lineRule="auto"/>
        <w:jc w:val="center"/>
        <w:rPr>
          <w:b w:val="1"/>
          <w:sz w:val="24"/>
          <w:szCs w:val="24"/>
        </w:rPr>
      </w:pPr>
      <w:r w:rsidDel="00000000" w:rsidR="00000000" w:rsidRPr="00000000">
        <w:rPr>
          <w:b w:val="1"/>
          <w:sz w:val="24"/>
          <w:szCs w:val="24"/>
          <w:rtl w:val="0"/>
        </w:rPr>
        <w:t xml:space="preserve">______________________________________</w:t>
      </w:r>
    </w:p>
    <w:p w:rsidR="00000000" w:rsidDel="00000000" w:rsidP="00000000" w:rsidRDefault="00000000" w:rsidRPr="00000000" w14:paraId="000000B4">
      <w:pPr>
        <w:spacing w:after="160" w:line="278.00000000000006" w:lineRule="auto"/>
        <w:jc w:val="center"/>
        <w:rPr>
          <w:b w:val="1"/>
          <w:sz w:val="24"/>
          <w:szCs w:val="24"/>
        </w:rPr>
      </w:pPr>
      <w:r w:rsidDel="00000000" w:rsidR="00000000" w:rsidRPr="00000000">
        <w:rPr>
          <w:b w:val="1"/>
          <w:sz w:val="24"/>
          <w:szCs w:val="24"/>
          <w:rtl w:val="0"/>
        </w:rPr>
        <w:t xml:space="preserve">FIDEL ARTURO LADRON DE GUEVARA BRAVO</w:t>
      </w:r>
    </w:p>
    <w:p w:rsidR="00000000" w:rsidDel="00000000" w:rsidP="00000000" w:rsidRDefault="00000000" w:rsidRPr="00000000" w14:paraId="000000B5">
      <w:pPr>
        <w:spacing w:after="160" w:line="278.00000000000006" w:lineRule="auto"/>
        <w:jc w:val="center"/>
        <w:rPr>
          <w:b w:val="1"/>
          <w:sz w:val="24"/>
          <w:szCs w:val="24"/>
        </w:rPr>
      </w:pPr>
      <w:r w:rsidDel="00000000" w:rsidR="00000000" w:rsidRPr="00000000">
        <w:rPr>
          <w:b w:val="1"/>
          <w:sz w:val="24"/>
          <w:szCs w:val="24"/>
          <w:rtl w:val="0"/>
        </w:rPr>
        <w:t xml:space="preserve">23 DE OCTUBRE DEL AÑO 2025, CANCÚN, QUINTANA ROO.</w:t>
      </w:r>
    </w:p>
    <w:p w:rsidR="00000000" w:rsidDel="00000000" w:rsidP="00000000" w:rsidRDefault="00000000" w:rsidRPr="00000000" w14:paraId="000000B6">
      <w:pPr>
        <w:spacing w:after="160" w:line="278.00000000000006" w:lineRule="auto"/>
        <w:jc w:val="center"/>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B7">
      <w:pPr>
        <w:spacing w:after="240" w:before="240" w:line="278.00000000000006" w:lineRule="auto"/>
        <w:ind w:left="0" w:firstLine="0"/>
        <w:rPr>
          <w:rFonts w:ascii="Aptos" w:cs="Aptos" w:eastAsia="Aptos" w:hAnsi="Aptos"/>
          <w:b w:val="1"/>
          <w:sz w:val="24"/>
          <w:szCs w:val="24"/>
        </w:rPr>
      </w:pPr>
      <w:r w:rsidDel="00000000" w:rsidR="00000000" w:rsidRPr="00000000">
        <w:rPr>
          <w:rtl w:val="0"/>
        </w:rPr>
      </w:r>
    </w:p>
    <w:p w:rsidR="00000000" w:rsidDel="00000000" w:rsidP="00000000" w:rsidRDefault="00000000" w:rsidRPr="00000000" w14:paraId="000000B8">
      <w:pPr>
        <w:spacing w:after="240" w:before="240" w:line="278.00000000000006" w:lineRule="auto"/>
        <w:ind w:left="0" w:firstLine="0"/>
        <w:jc w:val="center"/>
        <w:rPr>
          <w:b w:val="1"/>
          <w:sz w:val="26"/>
          <w:szCs w:val="26"/>
        </w:rPr>
      </w:pPr>
      <w:r w:rsidDel="00000000" w:rsidR="00000000" w:rsidRPr="00000000">
        <w:rPr>
          <w:b w:val="1"/>
          <w:sz w:val="26"/>
          <w:szCs w:val="26"/>
          <w:rtl w:val="0"/>
        </w:rPr>
        <w:t xml:space="preserve">ANEXOS</w:t>
      </w:r>
    </w:p>
    <w:p w:rsidR="00000000" w:rsidDel="00000000" w:rsidP="00000000" w:rsidRDefault="00000000" w:rsidRPr="00000000" w14:paraId="000000B9">
      <w:pPr>
        <w:numPr>
          <w:ilvl w:val="0"/>
          <w:numId w:val="4"/>
        </w:numPr>
        <w:spacing w:after="0" w:afterAutospacing="0" w:before="240" w:line="278.00000000000006" w:lineRule="auto"/>
        <w:ind w:left="1440" w:hanging="360"/>
        <w:jc w:val="both"/>
        <w:rPr>
          <w:sz w:val="20"/>
          <w:szCs w:val="20"/>
        </w:rPr>
      </w:pPr>
      <w:r w:rsidDel="00000000" w:rsidR="00000000" w:rsidRPr="00000000">
        <w:rPr>
          <w:sz w:val="20"/>
          <w:szCs w:val="20"/>
          <w:rtl w:val="0"/>
        </w:rPr>
        <w:t xml:space="preserve">COPIA SIMPLE DEL CONTRATO DE COMODATO ENTRE LA PERSONA MORAL COMERCIAL YU-QUIN, S.A. DE C.V. REPRESENTADA POR: JERALDINE ARACELY LUGO KANTUN PARA EL AÑO 2025 Y PROYECTOS EJECUTIVOS SUSTENTABLES S.A. DE C.V. REPRESENTADA POR: MARCEL RENE MOUCHERON HEMMER.</w:t>
      </w:r>
    </w:p>
    <w:p w:rsidR="00000000" w:rsidDel="00000000" w:rsidP="00000000" w:rsidRDefault="00000000" w:rsidRPr="00000000" w14:paraId="000000BA">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COPIA SIMPLE DE ACTA DE INSPECCIÓN CON NÚMERO DE FOLIO 0608/2025 A NOMBRE DE PROYECTOS EJECUTIVOS SUSTENTABLES S.A. DE C.V. DE FECHA 11 DE MARZO DEL AÑO 2025.</w:t>
      </w:r>
    </w:p>
    <w:p w:rsidR="00000000" w:rsidDel="00000000" w:rsidP="00000000" w:rsidRDefault="00000000" w:rsidRPr="00000000" w14:paraId="000000BB">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 COPIA SIMPLE DE </w:t>
      </w:r>
      <w:r w:rsidDel="00000000" w:rsidR="00000000" w:rsidRPr="00000000">
        <w:rPr>
          <w:sz w:val="20"/>
          <w:szCs w:val="20"/>
          <w:rtl w:val="0"/>
        </w:rPr>
        <w:t xml:space="preserve">LA DECLARACIÓN MENSUAL DE PAGO DEL IMPUESTO SOBRE NÓMINAS CON NÚMERO DE FOLIO 4166028525, CON FECHA DE ALTA 10 DE MARZO DEL AÑO 2025.</w:t>
      </w:r>
    </w:p>
    <w:p w:rsidR="00000000" w:rsidDel="00000000" w:rsidP="00000000" w:rsidRDefault="00000000" w:rsidRPr="00000000" w14:paraId="000000BC">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COPIA SIMPLE DEL OFICIO DE COMODATO PARA LA VENTA Y CONSUMO DE BEBIDAS ALCOHÓLICAS, CON FOLIO 0003115, DE LA LICENCIA NÚMERO 03201, DE FECHA 10 DE MARZO DEL AÑO 2025.</w:t>
      </w:r>
    </w:p>
    <w:p w:rsidR="00000000" w:rsidDel="00000000" w:rsidP="00000000" w:rsidRDefault="00000000" w:rsidRPr="00000000" w14:paraId="000000BD">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8D4C083C-31D1-46A1-80B0-BD3ADDAE67EA, con fecha de Emisión: 2024-10-15 14:35:15,  estado: Vigente.</w:t>
      </w:r>
    </w:p>
    <w:p w:rsidR="00000000" w:rsidDel="00000000" w:rsidP="00000000" w:rsidRDefault="00000000" w:rsidRPr="00000000" w14:paraId="000000BE">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B053119B-BE20-4701-A1B0-525107FCCB37, con fecha de Emisión: 2024-10-15 16:07:50, estado: Vigente.</w:t>
      </w:r>
    </w:p>
    <w:p w:rsidR="00000000" w:rsidDel="00000000" w:rsidP="00000000" w:rsidRDefault="00000000" w:rsidRPr="00000000" w14:paraId="000000BF">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EB0E822F-D2FC-46DC-8C1F-4A8307DB3EF5, con fecha de Emisión: 2024-10-15 16:21:29, estado: Vigente.</w:t>
      </w:r>
    </w:p>
    <w:p w:rsidR="00000000" w:rsidDel="00000000" w:rsidP="00000000" w:rsidRDefault="00000000" w:rsidRPr="00000000" w14:paraId="000000C0">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3E3BC857-24CB-4446-A3B5-94A3ADFED6C5, con fecha de Emisión: 2024-10-15 16:40:02, estado: Vigente.</w:t>
      </w:r>
    </w:p>
    <w:p w:rsidR="00000000" w:rsidDel="00000000" w:rsidP="00000000" w:rsidRDefault="00000000" w:rsidRPr="00000000" w14:paraId="000000C1">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9F933B9E-824A-4559-9036-158959B1BA16, con fecha de Emisión: 2024-10-15 16:46:25, estado: Vigente.</w:t>
      </w:r>
    </w:p>
    <w:p w:rsidR="00000000" w:rsidDel="00000000" w:rsidP="00000000" w:rsidRDefault="00000000" w:rsidRPr="00000000" w14:paraId="000000C2">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DA5B943A-7E47-40B6-9879-4ACC750D16C4, con fecha de Emisión: 2024-10-15 16:46:49,  estado: Vigente.</w:t>
      </w:r>
    </w:p>
    <w:p w:rsidR="00000000" w:rsidDel="00000000" w:rsidP="00000000" w:rsidRDefault="00000000" w:rsidRPr="00000000" w14:paraId="000000C3">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06CDA208-82F1-4F0B-8A23-133294D714A1, con fecha de Emisión: 2024-10-15 17:10:53, estado: Vigente.</w:t>
      </w:r>
    </w:p>
    <w:p w:rsidR="00000000" w:rsidDel="00000000" w:rsidP="00000000" w:rsidRDefault="00000000" w:rsidRPr="00000000" w14:paraId="000000C4">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FDF59529-D27B-41D9-9939-DDF002DF2398, con fecha de Emisión: 2024-10-15 17:16:16, Estado: Vigente.</w:t>
      </w:r>
    </w:p>
    <w:p w:rsidR="00000000" w:rsidDel="00000000" w:rsidP="00000000" w:rsidRDefault="00000000" w:rsidRPr="00000000" w14:paraId="000000C5">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0B07EA59-FB9C-44A7-8CA3-E7F5720F7E5A, con fecha de Emisión: 2024-10-15 17:16:55, estado: Vigente.</w:t>
      </w:r>
    </w:p>
    <w:p w:rsidR="00000000" w:rsidDel="00000000" w:rsidP="00000000" w:rsidRDefault="00000000" w:rsidRPr="00000000" w14:paraId="000000C6">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FF294986-7470-4CB3-8679-306DA146F761, con fecha de Emisión: 2024-10-31 20:16:00, estado: Vigente.</w:t>
      </w:r>
    </w:p>
    <w:p w:rsidR="00000000" w:rsidDel="00000000" w:rsidP="00000000" w:rsidRDefault="00000000" w:rsidRPr="00000000" w14:paraId="000000C7">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Folio Fiscal: A510D52E-00F3-4C1D-BF41-E96AB4C7AA83, con fecha de Emisión: 2024-10-31 20:46:00,  estado: Vigente.</w:t>
      </w:r>
    </w:p>
    <w:p w:rsidR="00000000" w:rsidDel="00000000" w:rsidP="00000000" w:rsidRDefault="00000000" w:rsidRPr="00000000" w14:paraId="000000C8">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Escrito de fecha 21 de octubre del año 2024, dirigido ante la Dirección de Recaudación de Benito Juárez.</w:t>
      </w:r>
    </w:p>
    <w:p w:rsidR="00000000" w:rsidDel="00000000" w:rsidP="00000000" w:rsidRDefault="00000000" w:rsidRPr="00000000" w14:paraId="000000C9">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Licencia de Funcionamiento 4383. </w:t>
      </w:r>
    </w:p>
    <w:p w:rsidR="00000000" w:rsidDel="00000000" w:rsidP="00000000" w:rsidRDefault="00000000" w:rsidRPr="00000000" w14:paraId="000000CA">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ACUSE DE MOVIMIENTOS DE ACTUALIZACIÓN DE SITUACIÓN FISCAL, BENITO JUÁREZ, QUINTANA ROO, a 10 de Septiembre de 2024.  Cambio de domicilio. PROYECTOS EJECUTIVOS SUSTENTABLES.</w:t>
      </w:r>
    </w:p>
    <w:p w:rsidR="00000000" w:rsidDel="00000000" w:rsidP="00000000" w:rsidRDefault="00000000" w:rsidRPr="00000000" w14:paraId="000000CB">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FORMULARIO DE CAMBIO DE DOMICILIO CON FOLIO 02438681.</w:t>
      </w:r>
    </w:p>
    <w:p w:rsidR="00000000" w:rsidDel="00000000" w:rsidP="00000000" w:rsidRDefault="00000000" w:rsidRPr="00000000" w14:paraId="000000CC">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FORMULARIO DE CAMBIO DE DOMICILIO CON FOLIO 02438682 </w:t>
      </w:r>
    </w:p>
    <w:p w:rsidR="00000000" w:rsidDel="00000000" w:rsidP="00000000" w:rsidRDefault="00000000" w:rsidRPr="00000000" w14:paraId="000000CD">
      <w:pPr>
        <w:numPr>
          <w:ilvl w:val="0"/>
          <w:numId w:val="4"/>
        </w:numPr>
        <w:spacing w:after="0" w:afterAutospacing="0" w:before="0" w:beforeAutospacing="0" w:line="278.00000000000006" w:lineRule="auto"/>
        <w:ind w:left="1440" w:hanging="360"/>
        <w:jc w:val="both"/>
        <w:rPr>
          <w:sz w:val="20"/>
          <w:szCs w:val="20"/>
          <w:u w:val="none"/>
        </w:rPr>
      </w:pPr>
      <w:r w:rsidDel="00000000" w:rsidR="00000000" w:rsidRPr="00000000">
        <w:rPr>
          <w:sz w:val="20"/>
          <w:szCs w:val="20"/>
          <w:rtl w:val="0"/>
        </w:rPr>
        <w:t xml:space="preserve">COPIA SIMPLE DE CONTRATO DE COMPRAVENTA DE ACTIVOS DE FECHA 10 DE SEPTIEMBRE DE 2024 DONDE PROYECTOS EJECUTIVOS SUSTENTABLES S.A. DE C.V. adquirió entre otros, los bienes muebles, vehículos y delfines ubicados dentro del Lote 5-02 Manzana 60, Sección D, Tercera Etapa Zona Hotelera de Cancún, Municipio de Benito Juárez, Estado de Quintana Roo.</w:t>
      </w:r>
    </w:p>
    <w:p w:rsidR="00000000" w:rsidDel="00000000" w:rsidP="00000000" w:rsidRDefault="00000000" w:rsidRPr="00000000" w14:paraId="000000CE">
      <w:pPr>
        <w:numPr>
          <w:ilvl w:val="0"/>
          <w:numId w:val="4"/>
        </w:numPr>
        <w:spacing w:after="0" w:afterAutospacing="0" w:before="0" w:beforeAutospacing="0" w:line="278.00000000000006" w:lineRule="auto"/>
        <w:ind w:left="1440" w:hanging="360"/>
        <w:jc w:val="both"/>
        <w:rPr>
          <w:sz w:val="20"/>
          <w:szCs w:val="20"/>
          <w:u w:val="none"/>
        </w:rPr>
      </w:pPr>
      <w:r w:rsidDel="00000000" w:rsidR="00000000" w:rsidRPr="00000000">
        <w:rPr>
          <w:sz w:val="20"/>
          <w:szCs w:val="20"/>
          <w:rtl w:val="0"/>
        </w:rPr>
        <w:t xml:space="preserve">COPIA DEL DE LAS FACTURAS QUE FUERON EXPEDIDAS A PROYECTOS EJECUTIVOS SUSTENTABLES S.A. DE C.V. EXTRAÍDO DEL PORTAL DE LA SECRETARÍA DE HACIENDA, DONDE SE REFUERZA LA COMPRA DE LOS los bienes muebles, vehículos y delfines ubicados dentro del Lote 5-02 Manzana 60, Sección D, Tercera Etapa Zona Hotelera de Cancún, Municipio de Benito Juárez, Estado de Quintana Roo.</w:t>
      </w:r>
    </w:p>
    <w:p w:rsidR="00000000" w:rsidDel="00000000" w:rsidP="00000000" w:rsidRDefault="00000000" w:rsidRPr="00000000" w14:paraId="000000CF">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OFFICIAL TICKET S.A DE C.V., DE FECHA 03 DE SEPTIEMBRE DEL AÑO 2024.</w:t>
      </w:r>
    </w:p>
    <w:p w:rsidR="00000000" w:rsidDel="00000000" w:rsidP="00000000" w:rsidRDefault="00000000" w:rsidRPr="00000000" w14:paraId="000000D0">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JETRAVEL AND TOURS Y PR STATION TOUR, DE FECHA 03 DE SEPTIEMBRE DEL AÑO 2024.</w:t>
      </w:r>
    </w:p>
    <w:p w:rsidR="00000000" w:rsidDel="00000000" w:rsidP="00000000" w:rsidRDefault="00000000" w:rsidRPr="00000000" w14:paraId="000000D1">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IBEROSERVICE MEXICO  S.A DE C.V., DE FECHA 03 DE SEPTIEMBRE DEL AÑO 2024.</w:t>
      </w:r>
    </w:p>
    <w:p w:rsidR="00000000" w:rsidDel="00000000" w:rsidP="00000000" w:rsidRDefault="00000000" w:rsidRPr="00000000" w14:paraId="000000D2">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MEXOT GROUP S. DE  R.L DE C.V., DE FECHA 03 DE SEPTIEMBRE DEL AÑO 2024.</w:t>
      </w:r>
    </w:p>
    <w:p w:rsidR="00000000" w:rsidDel="00000000" w:rsidP="00000000" w:rsidRDefault="00000000" w:rsidRPr="00000000" w14:paraId="000000D3">
      <w:pPr>
        <w:numPr>
          <w:ilvl w:val="0"/>
          <w:numId w:val="4"/>
        </w:numPr>
        <w:spacing w:after="0" w:afterAutospacing="0" w:before="0" w:beforeAutospacing="0" w:line="278.00000000000006" w:lineRule="auto"/>
        <w:ind w:left="1440" w:hanging="360"/>
        <w:jc w:val="both"/>
        <w:rPr>
          <w:sz w:val="20"/>
          <w:szCs w:val="20"/>
          <w:u w:val="none"/>
        </w:rPr>
      </w:pPr>
      <w:r w:rsidDel="00000000" w:rsidR="00000000" w:rsidRPr="00000000">
        <w:rPr>
          <w:sz w:val="20"/>
          <w:szCs w:val="20"/>
          <w:rtl w:val="0"/>
        </w:rPr>
        <w:t xml:space="preserve">CONTRATO DE COMISIÓN MERCANTIL QUE CELEBRAN PROYECTOS EJECUTIVOS SUSTENTABLES S.A. DE C.V. Y NAVIERA HA MAR  S.A DE C.V., DE FECHA 01 DE OCTUBRE DEL AÑO 2024.</w:t>
      </w:r>
    </w:p>
    <w:p w:rsidR="00000000" w:rsidDel="00000000" w:rsidP="00000000" w:rsidRDefault="00000000" w:rsidRPr="00000000" w14:paraId="000000D4">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KREA TRAVEL VACACIONES  S.A DE C.V., DE FECHA 01 DE NOVIEMBRE DEL AÑO 2024.</w:t>
      </w:r>
    </w:p>
    <w:p w:rsidR="00000000" w:rsidDel="00000000" w:rsidP="00000000" w:rsidRDefault="00000000" w:rsidRPr="00000000" w14:paraId="000000D5">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T.I EXPERIENCIAS EN GRUPOS Y CONVENCIONES S.A. DE C.V., DE FECHA 20 DE DICIEMBRE DEL AÑO 2024.</w:t>
      </w:r>
    </w:p>
    <w:p w:rsidR="00000000" w:rsidDel="00000000" w:rsidP="00000000" w:rsidRDefault="00000000" w:rsidRPr="00000000" w14:paraId="000000D6">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PROFESIONAL TRAVEL MARGIS S.A DE C.V., DE FECHA 23 DE DICIEMBRE DEL AÑO 2024.</w:t>
      </w:r>
    </w:p>
    <w:p w:rsidR="00000000" w:rsidDel="00000000" w:rsidP="00000000" w:rsidRDefault="00000000" w:rsidRPr="00000000" w14:paraId="000000D7">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VISIÓN PROFESIONAL TRAVEL GMA S.A DE C.V., DE FECHA 23 DE DICIEMBRE DEL AÑO 2024.</w:t>
      </w:r>
    </w:p>
    <w:p w:rsidR="00000000" w:rsidDel="00000000" w:rsidP="00000000" w:rsidRDefault="00000000" w:rsidRPr="00000000" w14:paraId="000000D8">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GLOBAL GROUP AND INCENTIVE S.A. DE C.V., DE FECHA 20 DE ENERO DEL AÑO 2025.</w:t>
      </w:r>
    </w:p>
    <w:p w:rsidR="00000000" w:rsidDel="00000000" w:rsidP="00000000" w:rsidRDefault="00000000" w:rsidRPr="00000000" w14:paraId="000000D9">
      <w:pPr>
        <w:numPr>
          <w:ilvl w:val="0"/>
          <w:numId w:val="4"/>
        </w:numPr>
        <w:spacing w:after="0" w:afterAutospacing="0"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BENZ EVENTS TRAVEL SERVICES, DE FECHA 20 DE ENERO DEL AÑO 2025.</w:t>
      </w:r>
    </w:p>
    <w:p w:rsidR="00000000" w:rsidDel="00000000" w:rsidP="00000000" w:rsidRDefault="00000000" w:rsidRPr="00000000" w14:paraId="000000DA">
      <w:pPr>
        <w:numPr>
          <w:ilvl w:val="0"/>
          <w:numId w:val="4"/>
        </w:numPr>
        <w:spacing w:before="0" w:beforeAutospacing="0" w:line="278.00000000000006" w:lineRule="auto"/>
        <w:ind w:left="1440" w:hanging="360"/>
        <w:jc w:val="both"/>
        <w:rPr>
          <w:sz w:val="20"/>
          <w:szCs w:val="20"/>
        </w:rPr>
      </w:pPr>
      <w:r w:rsidDel="00000000" w:rsidR="00000000" w:rsidRPr="00000000">
        <w:rPr>
          <w:sz w:val="20"/>
          <w:szCs w:val="20"/>
          <w:rtl w:val="0"/>
        </w:rPr>
        <w:t xml:space="preserve">CONTRATO DE COMISIÓN MERCANTIL QUE CELEBRAN PROYECTOS EJECUTIVOS SUSTENTABLES S.A. DE C.V. Y SERVICIOS CROCK S.A DE C.V., DE FECHA 20 DE FEBRERO DEL AÑO 2025.</w:t>
      </w:r>
    </w:p>
    <w:p w:rsidR="00000000" w:rsidDel="00000000" w:rsidP="00000000" w:rsidRDefault="00000000" w:rsidRPr="00000000" w14:paraId="000000DB">
      <w:pPr>
        <w:spacing w:before="240" w:line="278.00000000000006" w:lineRule="auto"/>
        <w:ind w:left="1440" w:firstLine="0"/>
        <w:jc w:val="both"/>
        <w:rPr>
          <w:sz w:val="20"/>
          <w:szCs w:val="20"/>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icyxg26TpnTEXmlLH4BS5rzYg==">CgMxLjAaHwoBMBIaChgICVIUChJ0YWJsZS5qbDRsbmdmdnJoNDE4AHIhMUhmR2dkZUk4U1VpLXhWb0VfcXFxaWlJRUxLZzYtNTNX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