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9875" w14:textId="77777777" w:rsidR="0034093D" w:rsidRPr="0034093D" w:rsidRDefault="0034093D" w:rsidP="0034093D">
      <w:r w:rsidRPr="0034093D">
        <w:t>Public Hearing Notice</w:t>
      </w:r>
      <w:r w:rsidRPr="0034093D">
        <w:rPr>
          <w:rFonts w:ascii="Arial" w:hAnsi="Arial" w:cs="Arial"/>
        </w:rPr>
        <w:t> </w:t>
      </w:r>
      <w:r w:rsidRPr="0034093D">
        <w:t> </w:t>
      </w:r>
    </w:p>
    <w:p w14:paraId="0FDD6778" w14:textId="77777777" w:rsidR="0034093D" w:rsidRPr="0034093D" w:rsidRDefault="0034093D" w:rsidP="0034093D">
      <w:r w:rsidRPr="0034093D">
        <w:t> </w:t>
      </w:r>
    </w:p>
    <w:p w14:paraId="3BD72B74" w14:textId="13DBAED3" w:rsidR="0034093D" w:rsidRPr="0034093D" w:rsidRDefault="0034093D" w:rsidP="0034093D">
      <w:r w:rsidRPr="0034093D">
        <w:t xml:space="preserve">The </w:t>
      </w:r>
      <w:r w:rsidR="00EF72EE">
        <w:t>C</w:t>
      </w:r>
      <w:r w:rsidRPr="0034093D">
        <w:t xml:space="preserve">ity of </w:t>
      </w:r>
      <w:r w:rsidR="00EF72EE">
        <w:t xml:space="preserve">Burlington Junction </w:t>
      </w:r>
      <w:r w:rsidRPr="0034093D">
        <w:t xml:space="preserve">will hold a public hearing on </w:t>
      </w:r>
      <w:r w:rsidR="00EF72EE">
        <w:t xml:space="preserve"> Monday</w:t>
      </w:r>
      <w:r w:rsidR="00653510">
        <w:t>,</w:t>
      </w:r>
      <w:r w:rsidR="00EF72EE">
        <w:t xml:space="preserve"> June 9</w:t>
      </w:r>
      <w:r w:rsidR="00EF72EE" w:rsidRPr="00EF72EE">
        <w:rPr>
          <w:vertAlign w:val="superscript"/>
        </w:rPr>
        <w:t>th</w:t>
      </w:r>
      <w:r w:rsidR="00EF72EE">
        <w:t>,2025</w:t>
      </w:r>
      <w:r w:rsidRPr="0034093D">
        <w:t xml:space="preserve"> at City Hall located at</w:t>
      </w:r>
      <w:r w:rsidR="00EF72EE">
        <w:t xml:space="preserve"> 122 N Clarinda St, Burlington Junction,</w:t>
      </w:r>
      <w:r w:rsidR="00653510">
        <w:t xml:space="preserve"> </w:t>
      </w:r>
      <w:r w:rsidR="00EF72EE">
        <w:t>Missouri,64428</w:t>
      </w:r>
      <w:r w:rsidRPr="0034093D">
        <w:t xml:space="preserve"> to discuss the city’s submission of a Competitive Cycle application for the fiscal year 2025/26 Community Development Block Grant (CDBG) program. The city is interested in obtaining all citizens' input on community development needs within the city. As part of the hearing process, citizens will be asked to verbally assist in the completion of a Needs Assessment document. The document will detail what the residents feel are the strengths and weaknesses of the community. The city needs as much local participation as possible in order to reflect the true desires of the community as a whole, as well as the comments relating to the proposed project application. The State has established a maximum application request for each funding category.</w:t>
      </w:r>
      <w:r w:rsidRPr="0034093D">
        <w:rPr>
          <w:rFonts w:ascii="Arial" w:hAnsi="Arial" w:cs="Arial"/>
        </w:rPr>
        <w:t> </w:t>
      </w:r>
      <w:r w:rsidRPr="0034093D">
        <w:t> </w:t>
      </w:r>
    </w:p>
    <w:p w14:paraId="5F558A8E" w14:textId="748D0FF3" w:rsidR="00EF72EE" w:rsidRDefault="0034093D" w:rsidP="00EF72EE">
      <w:pPr>
        <w:spacing w:after="99"/>
        <w:ind w:left="9"/>
      </w:pPr>
      <w:r w:rsidRPr="0034093D">
        <w:t xml:space="preserve">Activities that are eligible for funding include the improvement of Community Facilities, Demolition, General Infrastructure, and others allowed by law. At least 51% of the funds must be used to benefit </w:t>
      </w:r>
      <w:r w:rsidR="00653510">
        <w:t>low- and moderate-income</w:t>
      </w:r>
      <w:r w:rsidRPr="0034093D">
        <w:t xml:space="preserve"> persons. No displacement of persons is </w:t>
      </w:r>
      <w:r w:rsidR="00EF72EE" w:rsidRPr="0034093D">
        <w:t>anticipated.</w:t>
      </w:r>
      <w:r w:rsidR="00EF72EE">
        <w:t xml:space="preserve"> A brief summary of the City street system: </w:t>
      </w:r>
    </w:p>
    <w:p w14:paraId="6FB16271" w14:textId="77777777" w:rsidR="00EF72EE" w:rsidRDefault="00EF72EE" w:rsidP="00EF72EE">
      <w:pPr>
        <w:numPr>
          <w:ilvl w:val="0"/>
          <w:numId w:val="1"/>
        </w:numPr>
        <w:spacing w:after="37" w:line="256" w:lineRule="auto"/>
        <w:ind w:hanging="360"/>
      </w:pPr>
      <w:r>
        <w:t>The City maintains approximately 33,077 ft (</w:t>
      </w:r>
      <w:r>
        <w:rPr>
          <w:u w:val="single" w:color="000000"/>
        </w:rPr>
        <w:t>6.26</w:t>
      </w:r>
      <w:r>
        <w:t xml:space="preserve"> mi) of streets.  </w:t>
      </w:r>
    </w:p>
    <w:p w14:paraId="031A88BC" w14:textId="01B65863" w:rsidR="00EF72EE" w:rsidRDefault="00EF72EE" w:rsidP="00EF72EE">
      <w:pPr>
        <w:numPr>
          <w:ilvl w:val="0"/>
          <w:numId w:val="1"/>
        </w:numPr>
        <w:spacing w:after="37" w:line="256" w:lineRule="auto"/>
        <w:ind w:hanging="360"/>
      </w:pPr>
      <w:r>
        <w:t xml:space="preserve">The City has identified </w:t>
      </w:r>
      <w:r>
        <w:rPr>
          <w:u w:val="single" w:color="000000"/>
        </w:rPr>
        <w:t>62,083</w:t>
      </w:r>
      <w:r>
        <w:t xml:space="preserve"> SY of streets and parking areas that are in need of improvement</w:t>
      </w:r>
      <w:r w:rsidR="00653510">
        <w:t>,</w:t>
      </w:r>
      <w:r>
        <w:t xml:space="preserve"> with </w:t>
      </w:r>
      <w:r>
        <w:rPr>
          <w:u w:val="single" w:color="000000"/>
        </w:rPr>
        <w:t>16,062</w:t>
      </w:r>
      <w:r>
        <w:t xml:space="preserve"> SY of those streets having a severe need </w:t>
      </w:r>
      <w:r w:rsidR="00653510">
        <w:t>for</w:t>
      </w:r>
      <w:r>
        <w:t xml:space="preserve"> repair.    </w:t>
      </w:r>
    </w:p>
    <w:p w14:paraId="2BFC3531" w14:textId="77777777" w:rsidR="00EF72EE" w:rsidRDefault="00EF72EE" w:rsidP="00EF72EE">
      <w:pPr>
        <w:numPr>
          <w:ilvl w:val="0"/>
          <w:numId w:val="1"/>
        </w:numPr>
        <w:spacing w:after="4" w:line="256" w:lineRule="auto"/>
        <w:ind w:hanging="360"/>
      </w:pPr>
      <w:r>
        <w:t xml:space="preserve">Improvements are also necessary that involve ditch grading to ensure drainage. There may be minor ditching work to be performed by the city prior to the project being let and awarded. </w:t>
      </w:r>
    </w:p>
    <w:p w14:paraId="48AAD835" w14:textId="28EE8D58" w:rsidR="0034093D" w:rsidRPr="0034093D" w:rsidRDefault="0034093D" w:rsidP="0034093D">
      <w:r w:rsidRPr="0034093D">
        <w:rPr>
          <w:rFonts w:ascii="Arial" w:hAnsi="Arial" w:cs="Arial"/>
        </w:rPr>
        <w:t> </w:t>
      </w:r>
      <w:r w:rsidRPr="0034093D">
        <w:t> </w:t>
      </w:r>
    </w:p>
    <w:p w14:paraId="5FBD7CFE" w14:textId="4CA4AE20" w:rsidR="0034093D" w:rsidRPr="0034093D" w:rsidRDefault="0034093D" w:rsidP="0034093D">
      <w:r w:rsidRPr="0034093D">
        <w:t xml:space="preserve"> For more information on the proposed project, contact </w:t>
      </w:r>
      <w:r w:rsidR="00EF72EE">
        <w:t>Jo Anna Marriott</w:t>
      </w:r>
      <w:r w:rsidRPr="0034093D">
        <w:t xml:space="preserve"> by email at </w:t>
      </w:r>
      <w:r w:rsidR="00EF72EE">
        <w:t>cityofbj@iamotelephone.com</w:t>
      </w:r>
      <w:r w:rsidRPr="0034093D">
        <w:t xml:space="preserve">. If you need special accommodations for the public hearing, including LEP assistance, please contact </w:t>
      </w:r>
      <w:r w:rsidR="00EF72EE">
        <w:t>Jo Anna Marriott</w:t>
      </w:r>
      <w:r w:rsidRPr="0034093D">
        <w:rPr>
          <w:color w:val="FF0000"/>
        </w:rPr>
        <w:t xml:space="preserve"> </w:t>
      </w:r>
      <w:r w:rsidRPr="0034093D">
        <w:t>by</w:t>
      </w:r>
      <w:r w:rsidRPr="0034093D">
        <w:rPr>
          <w:color w:val="FF0000"/>
        </w:rPr>
        <w:t xml:space="preserve"> </w:t>
      </w:r>
      <w:r w:rsidR="00EF72EE" w:rsidRPr="00EF72EE">
        <w:t>Friday</w:t>
      </w:r>
      <w:r w:rsidR="00653510">
        <w:t>,</w:t>
      </w:r>
      <w:r w:rsidR="00EF72EE" w:rsidRPr="00EF72EE">
        <w:t xml:space="preserve"> June 6</w:t>
      </w:r>
      <w:r w:rsidR="00EF72EE" w:rsidRPr="00EF72EE">
        <w:rPr>
          <w:vertAlign w:val="superscript"/>
        </w:rPr>
        <w:t>th</w:t>
      </w:r>
      <w:r w:rsidR="00EF72EE" w:rsidRPr="00EF72EE">
        <w:t>,2025</w:t>
      </w:r>
      <w:r w:rsidRPr="0034093D">
        <w:t>. The meeting will be held at an accessible location</w:t>
      </w:r>
      <w:r w:rsidR="00653510">
        <w:t>,</w:t>
      </w:r>
      <w:r w:rsidRPr="0034093D">
        <w:t xml:space="preserve"> and the city will make every effort possible to provide reasonable accommodation.</w:t>
      </w:r>
      <w:r w:rsidRPr="0034093D">
        <w:rPr>
          <w:rFonts w:ascii="Arial" w:hAnsi="Arial" w:cs="Arial"/>
        </w:rPr>
        <w:t> </w:t>
      </w:r>
      <w:r w:rsidRPr="0034093D">
        <w:t> </w:t>
      </w:r>
    </w:p>
    <w:p w14:paraId="03710301" w14:textId="77777777" w:rsidR="0034093D" w:rsidRPr="0034093D" w:rsidRDefault="0034093D" w:rsidP="0034093D">
      <w:r w:rsidRPr="0034093D">
        <w:rPr>
          <w:rFonts w:ascii="Arial" w:hAnsi="Arial" w:cs="Arial"/>
        </w:rPr>
        <w:t> </w:t>
      </w:r>
      <w:r w:rsidRPr="0034093D">
        <w:t> </w:t>
      </w:r>
    </w:p>
    <w:p w14:paraId="05BD7FB0" w14:textId="77777777" w:rsidR="00484A8A" w:rsidRDefault="00484A8A"/>
    <w:sectPr w:rsidR="00484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71FC9"/>
    <w:multiLevelType w:val="hybridMultilevel"/>
    <w:tmpl w:val="1AF22B00"/>
    <w:lvl w:ilvl="0" w:tplc="F138AE28">
      <w:start w:val="1"/>
      <w:numFmt w:val="decimal"/>
      <w:lvlText w:val="%1."/>
      <w:lvlJc w:val="left"/>
      <w:pPr>
        <w:ind w:left="7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F0A5C06">
      <w:start w:val="1"/>
      <w:numFmt w:val="lowerLetter"/>
      <w:lvlText w:val="%2"/>
      <w:lvlJc w:val="left"/>
      <w:pPr>
        <w:ind w:left="14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A78648C">
      <w:start w:val="1"/>
      <w:numFmt w:val="lowerRoman"/>
      <w:lvlText w:val="%3"/>
      <w:lvlJc w:val="left"/>
      <w:pPr>
        <w:ind w:left="21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798BA5A">
      <w:start w:val="1"/>
      <w:numFmt w:val="decimal"/>
      <w:lvlText w:val="%4"/>
      <w:lvlJc w:val="left"/>
      <w:pPr>
        <w:ind w:left="28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A700116">
      <w:start w:val="1"/>
      <w:numFmt w:val="lowerLetter"/>
      <w:lvlText w:val="%5"/>
      <w:lvlJc w:val="left"/>
      <w:pPr>
        <w:ind w:left="36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60A87F4">
      <w:start w:val="1"/>
      <w:numFmt w:val="lowerRoman"/>
      <w:lvlText w:val="%6"/>
      <w:lvlJc w:val="left"/>
      <w:pPr>
        <w:ind w:left="43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B4C9EFC">
      <w:start w:val="1"/>
      <w:numFmt w:val="decimal"/>
      <w:lvlText w:val="%7"/>
      <w:lvlJc w:val="left"/>
      <w:pPr>
        <w:ind w:left="50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7A43654">
      <w:start w:val="1"/>
      <w:numFmt w:val="lowerLetter"/>
      <w:lvlText w:val="%8"/>
      <w:lvlJc w:val="left"/>
      <w:pPr>
        <w:ind w:left="57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E364838">
      <w:start w:val="1"/>
      <w:numFmt w:val="lowerRoman"/>
      <w:lvlText w:val="%9"/>
      <w:lvlJc w:val="left"/>
      <w:pPr>
        <w:ind w:left="64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543204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3D"/>
    <w:rsid w:val="000B4007"/>
    <w:rsid w:val="0034093D"/>
    <w:rsid w:val="00484A8A"/>
    <w:rsid w:val="00653510"/>
    <w:rsid w:val="00C04F4D"/>
    <w:rsid w:val="00D02F5F"/>
    <w:rsid w:val="00D61B6E"/>
    <w:rsid w:val="00DD603E"/>
    <w:rsid w:val="00E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F92F5"/>
  <w15:chartTrackingRefBased/>
  <w15:docId w15:val="{1B5DCF17-740D-447C-9283-91B5F56F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3D"/>
    <w:rPr>
      <w:rFonts w:eastAsiaTheme="majorEastAsia" w:cstheme="majorBidi"/>
      <w:color w:val="272727" w:themeColor="text1" w:themeTint="D8"/>
    </w:rPr>
  </w:style>
  <w:style w:type="paragraph" w:styleId="Title">
    <w:name w:val="Title"/>
    <w:basedOn w:val="Normal"/>
    <w:next w:val="Normal"/>
    <w:link w:val="TitleChar"/>
    <w:uiPriority w:val="10"/>
    <w:qFormat/>
    <w:rsid w:val="00340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3D"/>
    <w:pPr>
      <w:spacing w:before="160"/>
      <w:jc w:val="center"/>
    </w:pPr>
    <w:rPr>
      <w:i/>
      <w:iCs/>
      <w:color w:val="404040" w:themeColor="text1" w:themeTint="BF"/>
    </w:rPr>
  </w:style>
  <w:style w:type="character" w:customStyle="1" w:styleId="QuoteChar">
    <w:name w:val="Quote Char"/>
    <w:basedOn w:val="DefaultParagraphFont"/>
    <w:link w:val="Quote"/>
    <w:uiPriority w:val="29"/>
    <w:rsid w:val="0034093D"/>
    <w:rPr>
      <w:i/>
      <w:iCs/>
      <w:color w:val="404040" w:themeColor="text1" w:themeTint="BF"/>
    </w:rPr>
  </w:style>
  <w:style w:type="paragraph" w:styleId="ListParagraph">
    <w:name w:val="List Paragraph"/>
    <w:basedOn w:val="Normal"/>
    <w:uiPriority w:val="34"/>
    <w:qFormat/>
    <w:rsid w:val="0034093D"/>
    <w:pPr>
      <w:ind w:left="720"/>
      <w:contextualSpacing/>
    </w:pPr>
  </w:style>
  <w:style w:type="character" w:styleId="IntenseEmphasis">
    <w:name w:val="Intense Emphasis"/>
    <w:basedOn w:val="DefaultParagraphFont"/>
    <w:uiPriority w:val="21"/>
    <w:qFormat/>
    <w:rsid w:val="0034093D"/>
    <w:rPr>
      <w:i/>
      <w:iCs/>
      <w:color w:val="0F4761" w:themeColor="accent1" w:themeShade="BF"/>
    </w:rPr>
  </w:style>
  <w:style w:type="paragraph" w:styleId="IntenseQuote">
    <w:name w:val="Intense Quote"/>
    <w:basedOn w:val="Normal"/>
    <w:next w:val="Normal"/>
    <w:link w:val="IntenseQuoteChar"/>
    <w:uiPriority w:val="30"/>
    <w:qFormat/>
    <w:rsid w:val="00340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3D"/>
    <w:rPr>
      <w:i/>
      <w:iCs/>
      <w:color w:val="0F4761" w:themeColor="accent1" w:themeShade="BF"/>
    </w:rPr>
  </w:style>
  <w:style w:type="character" w:styleId="IntenseReference">
    <w:name w:val="Intense Reference"/>
    <w:basedOn w:val="DefaultParagraphFont"/>
    <w:uiPriority w:val="32"/>
    <w:qFormat/>
    <w:rsid w:val="003409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151169">
      <w:bodyDiv w:val="1"/>
      <w:marLeft w:val="0"/>
      <w:marRight w:val="0"/>
      <w:marTop w:val="0"/>
      <w:marBottom w:val="0"/>
      <w:divBdr>
        <w:top w:val="none" w:sz="0" w:space="0" w:color="auto"/>
        <w:left w:val="none" w:sz="0" w:space="0" w:color="auto"/>
        <w:bottom w:val="none" w:sz="0" w:space="0" w:color="auto"/>
        <w:right w:val="none" w:sz="0" w:space="0" w:color="auto"/>
      </w:divBdr>
      <w:divsChild>
        <w:div w:id="1685396619">
          <w:marLeft w:val="0"/>
          <w:marRight w:val="0"/>
          <w:marTop w:val="0"/>
          <w:marBottom w:val="0"/>
          <w:divBdr>
            <w:top w:val="none" w:sz="0" w:space="0" w:color="auto"/>
            <w:left w:val="none" w:sz="0" w:space="0" w:color="auto"/>
            <w:bottom w:val="none" w:sz="0" w:space="0" w:color="auto"/>
            <w:right w:val="none" w:sz="0" w:space="0" w:color="auto"/>
          </w:divBdr>
        </w:div>
        <w:div w:id="77480940">
          <w:marLeft w:val="0"/>
          <w:marRight w:val="0"/>
          <w:marTop w:val="0"/>
          <w:marBottom w:val="0"/>
          <w:divBdr>
            <w:top w:val="none" w:sz="0" w:space="0" w:color="auto"/>
            <w:left w:val="none" w:sz="0" w:space="0" w:color="auto"/>
            <w:bottom w:val="none" w:sz="0" w:space="0" w:color="auto"/>
            <w:right w:val="none" w:sz="0" w:space="0" w:color="auto"/>
          </w:divBdr>
        </w:div>
        <w:div w:id="1656496599">
          <w:marLeft w:val="0"/>
          <w:marRight w:val="0"/>
          <w:marTop w:val="0"/>
          <w:marBottom w:val="0"/>
          <w:divBdr>
            <w:top w:val="none" w:sz="0" w:space="0" w:color="auto"/>
            <w:left w:val="none" w:sz="0" w:space="0" w:color="auto"/>
            <w:bottom w:val="none" w:sz="0" w:space="0" w:color="auto"/>
            <w:right w:val="none" w:sz="0" w:space="0" w:color="auto"/>
          </w:divBdr>
        </w:div>
        <w:div w:id="883372674">
          <w:marLeft w:val="0"/>
          <w:marRight w:val="0"/>
          <w:marTop w:val="0"/>
          <w:marBottom w:val="0"/>
          <w:divBdr>
            <w:top w:val="none" w:sz="0" w:space="0" w:color="auto"/>
            <w:left w:val="none" w:sz="0" w:space="0" w:color="auto"/>
            <w:bottom w:val="none" w:sz="0" w:space="0" w:color="auto"/>
            <w:right w:val="none" w:sz="0" w:space="0" w:color="auto"/>
          </w:divBdr>
        </w:div>
        <w:div w:id="728186412">
          <w:marLeft w:val="0"/>
          <w:marRight w:val="0"/>
          <w:marTop w:val="0"/>
          <w:marBottom w:val="0"/>
          <w:divBdr>
            <w:top w:val="none" w:sz="0" w:space="0" w:color="auto"/>
            <w:left w:val="none" w:sz="0" w:space="0" w:color="auto"/>
            <w:bottom w:val="none" w:sz="0" w:space="0" w:color="auto"/>
            <w:right w:val="none" w:sz="0" w:space="0" w:color="auto"/>
          </w:divBdr>
        </w:div>
        <w:div w:id="1134062985">
          <w:marLeft w:val="0"/>
          <w:marRight w:val="0"/>
          <w:marTop w:val="0"/>
          <w:marBottom w:val="0"/>
          <w:divBdr>
            <w:top w:val="none" w:sz="0" w:space="0" w:color="auto"/>
            <w:left w:val="none" w:sz="0" w:space="0" w:color="auto"/>
            <w:bottom w:val="none" w:sz="0" w:space="0" w:color="auto"/>
            <w:right w:val="none" w:sz="0" w:space="0" w:color="auto"/>
          </w:divBdr>
        </w:div>
        <w:div w:id="1338918319">
          <w:marLeft w:val="0"/>
          <w:marRight w:val="0"/>
          <w:marTop w:val="0"/>
          <w:marBottom w:val="0"/>
          <w:divBdr>
            <w:top w:val="none" w:sz="0" w:space="0" w:color="auto"/>
            <w:left w:val="none" w:sz="0" w:space="0" w:color="auto"/>
            <w:bottom w:val="none" w:sz="0" w:space="0" w:color="auto"/>
            <w:right w:val="none" w:sz="0" w:space="0" w:color="auto"/>
          </w:divBdr>
        </w:div>
      </w:divsChild>
    </w:div>
    <w:div w:id="1509519535">
      <w:bodyDiv w:val="1"/>
      <w:marLeft w:val="0"/>
      <w:marRight w:val="0"/>
      <w:marTop w:val="0"/>
      <w:marBottom w:val="0"/>
      <w:divBdr>
        <w:top w:val="none" w:sz="0" w:space="0" w:color="auto"/>
        <w:left w:val="none" w:sz="0" w:space="0" w:color="auto"/>
        <w:bottom w:val="none" w:sz="0" w:space="0" w:color="auto"/>
        <w:right w:val="none" w:sz="0" w:space="0" w:color="auto"/>
      </w:divBdr>
      <w:divsChild>
        <w:div w:id="780028388">
          <w:marLeft w:val="0"/>
          <w:marRight w:val="0"/>
          <w:marTop w:val="0"/>
          <w:marBottom w:val="0"/>
          <w:divBdr>
            <w:top w:val="none" w:sz="0" w:space="0" w:color="auto"/>
            <w:left w:val="none" w:sz="0" w:space="0" w:color="auto"/>
            <w:bottom w:val="none" w:sz="0" w:space="0" w:color="auto"/>
            <w:right w:val="none" w:sz="0" w:space="0" w:color="auto"/>
          </w:divBdr>
        </w:div>
        <w:div w:id="1477455430">
          <w:marLeft w:val="0"/>
          <w:marRight w:val="0"/>
          <w:marTop w:val="0"/>
          <w:marBottom w:val="0"/>
          <w:divBdr>
            <w:top w:val="none" w:sz="0" w:space="0" w:color="auto"/>
            <w:left w:val="none" w:sz="0" w:space="0" w:color="auto"/>
            <w:bottom w:val="none" w:sz="0" w:space="0" w:color="auto"/>
            <w:right w:val="none" w:sz="0" w:space="0" w:color="auto"/>
          </w:divBdr>
        </w:div>
        <w:div w:id="979267003">
          <w:marLeft w:val="0"/>
          <w:marRight w:val="0"/>
          <w:marTop w:val="0"/>
          <w:marBottom w:val="0"/>
          <w:divBdr>
            <w:top w:val="none" w:sz="0" w:space="0" w:color="auto"/>
            <w:left w:val="none" w:sz="0" w:space="0" w:color="auto"/>
            <w:bottom w:val="none" w:sz="0" w:space="0" w:color="auto"/>
            <w:right w:val="none" w:sz="0" w:space="0" w:color="auto"/>
          </w:divBdr>
        </w:div>
        <w:div w:id="1036657538">
          <w:marLeft w:val="0"/>
          <w:marRight w:val="0"/>
          <w:marTop w:val="0"/>
          <w:marBottom w:val="0"/>
          <w:divBdr>
            <w:top w:val="none" w:sz="0" w:space="0" w:color="auto"/>
            <w:left w:val="none" w:sz="0" w:space="0" w:color="auto"/>
            <w:bottom w:val="none" w:sz="0" w:space="0" w:color="auto"/>
            <w:right w:val="none" w:sz="0" w:space="0" w:color="auto"/>
          </w:divBdr>
        </w:div>
        <w:div w:id="859246751">
          <w:marLeft w:val="0"/>
          <w:marRight w:val="0"/>
          <w:marTop w:val="0"/>
          <w:marBottom w:val="0"/>
          <w:divBdr>
            <w:top w:val="none" w:sz="0" w:space="0" w:color="auto"/>
            <w:left w:val="none" w:sz="0" w:space="0" w:color="auto"/>
            <w:bottom w:val="none" w:sz="0" w:space="0" w:color="auto"/>
            <w:right w:val="none" w:sz="0" w:space="0" w:color="auto"/>
          </w:divBdr>
        </w:div>
        <w:div w:id="662860144">
          <w:marLeft w:val="0"/>
          <w:marRight w:val="0"/>
          <w:marTop w:val="0"/>
          <w:marBottom w:val="0"/>
          <w:divBdr>
            <w:top w:val="none" w:sz="0" w:space="0" w:color="auto"/>
            <w:left w:val="none" w:sz="0" w:space="0" w:color="auto"/>
            <w:bottom w:val="none" w:sz="0" w:space="0" w:color="auto"/>
            <w:right w:val="none" w:sz="0" w:space="0" w:color="auto"/>
          </w:divBdr>
        </w:div>
        <w:div w:id="135923164">
          <w:marLeft w:val="0"/>
          <w:marRight w:val="0"/>
          <w:marTop w:val="0"/>
          <w:marBottom w:val="0"/>
          <w:divBdr>
            <w:top w:val="none" w:sz="0" w:space="0" w:color="auto"/>
            <w:left w:val="none" w:sz="0" w:space="0" w:color="auto"/>
            <w:bottom w:val="none" w:sz="0" w:space="0" w:color="auto"/>
            <w:right w:val="none" w:sz="0" w:space="0" w:color="auto"/>
          </w:divBdr>
        </w:div>
      </w:divsChild>
    </w:div>
    <w:div w:id="20777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1748</Characters>
  <Application>Microsoft Office Word</Application>
  <DocSecurity>0</DocSecurity>
  <Lines>29</Lines>
  <Paragraphs>10</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Dandy</dc:creator>
  <cp:keywords/>
  <dc:description/>
  <cp:lastModifiedBy>City of Burlington Junction .</cp:lastModifiedBy>
  <cp:revision>4</cp:revision>
  <cp:lastPrinted>2025-05-29T13:29:00Z</cp:lastPrinted>
  <dcterms:created xsi:type="dcterms:W3CDTF">2025-05-28T18:08:00Z</dcterms:created>
  <dcterms:modified xsi:type="dcterms:W3CDTF">2025-05-29T13:29:00Z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5c4c1289-37c4-4d54-ad64-713fa0ff2805</vt:lpwstr>
  </property>
</Properties>
</file>