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2EDB" w14:textId="5D23907C" w:rsidR="007C3C10" w:rsidRDefault="007C3C10" w:rsidP="007C3C10">
      <w:pPr>
        <w:jc w:val="center"/>
      </w:pPr>
      <w:r>
        <w:rPr>
          <w:noProof/>
        </w:rPr>
        <w:drawing>
          <wp:inline distT="0" distB="0" distL="0" distR="0" wp14:anchorId="360933AF" wp14:editId="2FE41C6F">
            <wp:extent cx="4629150" cy="8229600"/>
            <wp:effectExtent l="0" t="0" r="0" b="0"/>
            <wp:docPr id="9410053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C10" w:rsidSect="007C3C1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10"/>
    <w:rsid w:val="007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9E32"/>
  <w15:chartTrackingRefBased/>
  <w15:docId w15:val="{D7D847A3-4D13-4F50-A7F6-8B6AE3D8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Burlington Junction .</dc:creator>
  <cp:keywords/>
  <dc:description/>
  <cp:lastModifiedBy>City of Burlington Junction .</cp:lastModifiedBy>
  <cp:revision>1</cp:revision>
  <cp:lastPrinted>2023-05-16T19:06:00Z</cp:lastPrinted>
  <dcterms:created xsi:type="dcterms:W3CDTF">2023-05-16T19:04:00Z</dcterms:created>
  <dcterms:modified xsi:type="dcterms:W3CDTF">2023-05-16T19:06:00Z</dcterms:modified>
</cp:coreProperties>
</file>