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4D0F" w14:textId="01FC49CB" w:rsidR="00F128F0" w:rsidRDefault="00F128F0" w:rsidP="00F128F0">
      <w:pPr>
        <w:spacing w:after="100"/>
        <w:ind w:left="3833"/>
      </w:pPr>
      <w:r>
        <w:rPr>
          <w:noProof/>
        </w:rPr>
        <w:drawing>
          <wp:inline distT="0" distB="0" distL="0" distR="0" wp14:anchorId="2799B85C" wp14:editId="4F426621">
            <wp:extent cx="1543050" cy="1381125"/>
            <wp:effectExtent l="0" t="0" r="0" b="0"/>
            <wp:docPr id="337" name="Picture 337" descr="A picture containing 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3030" w14:textId="77777777" w:rsidR="00F128F0" w:rsidRDefault="00F128F0" w:rsidP="00F128F0">
      <w:pPr>
        <w:spacing w:after="0"/>
        <w:ind w:left="257"/>
        <w:jc w:val="center"/>
      </w:pPr>
      <w:r>
        <w:rPr>
          <w:rFonts w:ascii="Arial" w:eastAsia="Arial" w:hAnsi="Arial" w:cs="Arial"/>
          <w:b/>
          <w:sz w:val="42"/>
        </w:rPr>
        <w:t xml:space="preserve">Notice of Meeting and Agenda  </w:t>
      </w:r>
    </w:p>
    <w:p w14:paraId="3C0E5F1B" w14:textId="77777777" w:rsidR="00F128F0" w:rsidRPr="0070362C" w:rsidRDefault="00F128F0" w:rsidP="00F128F0">
      <w:pPr>
        <w:spacing w:after="3" w:line="255" w:lineRule="auto"/>
        <w:jc w:val="both"/>
      </w:pPr>
      <w:r>
        <w:rPr>
          <w:rFonts w:ascii="Arial" w:eastAsia="Arial" w:hAnsi="Arial" w:cs="Arial"/>
          <w:sz w:val="34"/>
        </w:rPr>
        <w:t xml:space="preserve">Notice is hereby given that in accordance with the bylaws of the Association, the Annual General meeting of the </w:t>
      </w:r>
      <w:r>
        <w:rPr>
          <w:rFonts w:ascii="Arial" w:eastAsia="Arial" w:hAnsi="Arial" w:cs="Arial"/>
          <w:b/>
          <w:i/>
          <w:sz w:val="34"/>
        </w:rPr>
        <w:t xml:space="preserve">Marina at St James Plantation Owners Association Inc. </w:t>
      </w:r>
      <w:r>
        <w:rPr>
          <w:rFonts w:ascii="Arial" w:eastAsia="Arial" w:hAnsi="Arial" w:cs="Arial"/>
          <w:sz w:val="34"/>
        </w:rPr>
        <w:t xml:space="preserve">will be held at 09:30am on Tuesday, December 6th, 2022, at the St. James Community Center, 4136 Southport/Supply Rd, Southport, NC 28461. </w:t>
      </w:r>
    </w:p>
    <w:p w14:paraId="0E635518" w14:textId="77777777" w:rsidR="00F128F0" w:rsidRDefault="00F128F0" w:rsidP="00F128F0">
      <w:pPr>
        <w:spacing w:after="3" w:line="255" w:lineRule="auto"/>
        <w:ind w:left="-5" w:hanging="10"/>
      </w:pPr>
    </w:p>
    <w:p w14:paraId="13C43BBC" w14:textId="77777777" w:rsidR="00F128F0" w:rsidRPr="0070362C" w:rsidRDefault="00F128F0" w:rsidP="00F128F0">
      <w:pPr>
        <w:pStyle w:val="Heading1"/>
        <w:ind w:left="0"/>
        <w:jc w:val="both"/>
        <w:rPr>
          <w:b w:val="0"/>
          <w:sz w:val="24"/>
        </w:rPr>
      </w:pPr>
      <w:r w:rsidRPr="0070362C">
        <w:rPr>
          <w:b w:val="0"/>
          <w:sz w:val="24"/>
        </w:rPr>
        <w:t xml:space="preserve">The format will be an In-Person meeting. The Owner list of Record for AGM voting will be those who are the Owners of Record as of November </w:t>
      </w:r>
      <w:r>
        <w:rPr>
          <w:b w:val="0"/>
          <w:sz w:val="24"/>
        </w:rPr>
        <w:t>7</w:t>
      </w:r>
      <w:r w:rsidRPr="0070362C">
        <w:rPr>
          <w:b w:val="0"/>
          <w:sz w:val="24"/>
          <w:vertAlign w:val="superscript"/>
        </w:rPr>
        <w:t>th</w:t>
      </w:r>
      <w:r w:rsidRPr="0070362C">
        <w:rPr>
          <w:b w:val="0"/>
          <w:sz w:val="24"/>
        </w:rPr>
        <w:t>, 202</w:t>
      </w:r>
      <w:r>
        <w:rPr>
          <w:b w:val="0"/>
          <w:sz w:val="24"/>
        </w:rPr>
        <w:t>2</w:t>
      </w:r>
      <w:r w:rsidRPr="0070362C">
        <w:rPr>
          <w:b w:val="0"/>
          <w:sz w:val="24"/>
        </w:rPr>
        <w:t xml:space="preserve">.Owner changes not closed by November </w:t>
      </w:r>
      <w:r>
        <w:rPr>
          <w:b w:val="0"/>
          <w:sz w:val="24"/>
        </w:rPr>
        <w:t>7</w:t>
      </w:r>
      <w:r w:rsidRPr="0070362C">
        <w:rPr>
          <w:b w:val="0"/>
          <w:sz w:val="24"/>
          <w:vertAlign w:val="superscript"/>
        </w:rPr>
        <w:t>th</w:t>
      </w:r>
      <w:r w:rsidRPr="0070362C">
        <w:rPr>
          <w:b w:val="0"/>
          <w:sz w:val="24"/>
        </w:rPr>
        <w:t>, 202</w:t>
      </w:r>
      <w:r>
        <w:rPr>
          <w:b w:val="0"/>
          <w:sz w:val="24"/>
        </w:rPr>
        <w:t>2</w:t>
      </w:r>
      <w:r w:rsidRPr="0070362C">
        <w:rPr>
          <w:b w:val="0"/>
          <w:sz w:val="24"/>
        </w:rPr>
        <w:t xml:space="preserve">, will be voted under the Owner of Record as of November </w:t>
      </w:r>
      <w:r>
        <w:rPr>
          <w:b w:val="0"/>
          <w:sz w:val="24"/>
        </w:rPr>
        <w:t>7</w:t>
      </w:r>
      <w:r w:rsidRPr="0070362C">
        <w:rPr>
          <w:b w:val="0"/>
          <w:sz w:val="24"/>
          <w:vertAlign w:val="superscript"/>
        </w:rPr>
        <w:t>th</w:t>
      </w:r>
      <w:r w:rsidRPr="0070362C">
        <w:rPr>
          <w:b w:val="0"/>
          <w:sz w:val="24"/>
        </w:rPr>
        <w:t>, 202</w:t>
      </w:r>
      <w:r>
        <w:rPr>
          <w:b w:val="0"/>
          <w:sz w:val="24"/>
        </w:rPr>
        <w:t>2</w:t>
      </w:r>
      <w:r w:rsidRPr="0070362C">
        <w:rPr>
          <w:b w:val="0"/>
          <w:sz w:val="24"/>
        </w:rPr>
        <w:t>.</w:t>
      </w:r>
    </w:p>
    <w:p w14:paraId="6A344FBF" w14:textId="77777777" w:rsidR="00F128F0" w:rsidRDefault="00F128F0" w:rsidP="00F128F0">
      <w:pPr>
        <w:pStyle w:val="Heading1"/>
        <w:ind w:left="0"/>
      </w:pPr>
      <w:r>
        <w:t>Agenda</w:t>
      </w:r>
    </w:p>
    <w:p w14:paraId="73E431EB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Meeting call to order - President, John Neuner </w:t>
      </w:r>
    </w:p>
    <w:p w14:paraId="145BF4EB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Announcement and Certification of</w:t>
      </w:r>
      <w:r>
        <w:rPr>
          <w:rFonts w:ascii="Arial" w:eastAsia="Arial" w:hAnsi="Arial" w:cs="Arial"/>
          <w:sz w:val="24"/>
        </w:rPr>
        <w:t xml:space="preserve"> Quorum and</w:t>
      </w:r>
      <w:r w:rsidRPr="001617E3">
        <w:rPr>
          <w:rFonts w:ascii="Arial" w:eastAsia="Arial" w:hAnsi="Arial" w:cs="Arial"/>
          <w:sz w:val="24"/>
        </w:rPr>
        <w:t xml:space="preserve"> Proxies-Secretary</w:t>
      </w:r>
      <w:r>
        <w:rPr>
          <w:rFonts w:ascii="Arial" w:eastAsia="Arial" w:hAnsi="Arial" w:cs="Arial"/>
          <w:sz w:val="24"/>
        </w:rPr>
        <w:t>-Dale Creech</w:t>
      </w:r>
    </w:p>
    <w:p w14:paraId="26CF8841" w14:textId="77777777" w:rsidR="00F128F0" w:rsidRPr="001617E3" w:rsidRDefault="00F128F0" w:rsidP="00F128F0">
      <w:pPr>
        <w:numPr>
          <w:ilvl w:val="1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Approval of 202</w:t>
      </w:r>
      <w:r>
        <w:rPr>
          <w:rFonts w:ascii="Arial" w:eastAsia="Arial" w:hAnsi="Arial" w:cs="Arial"/>
          <w:sz w:val="24"/>
        </w:rPr>
        <w:t>1</w:t>
      </w:r>
      <w:r w:rsidRPr="001617E3">
        <w:rPr>
          <w:rFonts w:ascii="Arial" w:eastAsia="Arial" w:hAnsi="Arial" w:cs="Arial"/>
          <w:sz w:val="24"/>
        </w:rPr>
        <w:t xml:space="preserve"> AGM Minutes </w:t>
      </w:r>
    </w:p>
    <w:p w14:paraId="02AAF7E3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Introduce Board and Guests - President, John Neuner </w:t>
      </w:r>
    </w:p>
    <w:p w14:paraId="73F483DF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MOA Presidents Report - President, John Neuner </w:t>
      </w:r>
    </w:p>
    <w:p w14:paraId="0673FC00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Dockmaster report - Dockmaster, Jon Helms </w:t>
      </w:r>
    </w:p>
    <w:p w14:paraId="2A974B77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Financial -Treasurer, Craig Thompson</w:t>
      </w:r>
    </w:p>
    <w:p w14:paraId="0936E84E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Insurance-Brenda Harris, USI Inc. </w:t>
      </w:r>
    </w:p>
    <w:p w14:paraId="1A7AA42C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Secretary – Da</w:t>
      </w:r>
      <w:r>
        <w:rPr>
          <w:rFonts w:ascii="Arial" w:eastAsia="Arial" w:hAnsi="Arial" w:cs="Arial"/>
          <w:sz w:val="24"/>
        </w:rPr>
        <w:t>le Creech</w:t>
      </w:r>
    </w:p>
    <w:p w14:paraId="6DF8E96C" w14:textId="77777777" w:rsidR="00F128F0" w:rsidRPr="001617E3" w:rsidRDefault="00F128F0" w:rsidP="00F128F0">
      <w:pPr>
        <w:numPr>
          <w:ilvl w:val="1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Other Business: </w:t>
      </w:r>
    </w:p>
    <w:p w14:paraId="011FD258" w14:textId="77777777" w:rsidR="00F128F0" w:rsidRPr="001617E3" w:rsidRDefault="00F128F0" w:rsidP="00F128F0">
      <w:pPr>
        <w:numPr>
          <w:ilvl w:val="2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Ratification of Board Actions for 202</w:t>
      </w:r>
      <w:r>
        <w:rPr>
          <w:rFonts w:ascii="Arial" w:eastAsia="Arial" w:hAnsi="Arial" w:cs="Arial"/>
          <w:sz w:val="24"/>
        </w:rPr>
        <w:t>2</w:t>
      </w:r>
    </w:p>
    <w:p w14:paraId="3CD5220E" w14:textId="77777777" w:rsidR="00F128F0" w:rsidRPr="001617E3" w:rsidRDefault="00F128F0" w:rsidP="00F128F0">
      <w:pPr>
        <w:numPr>
          <w:ilvl w:val="2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Ratification of the 202</w:t>
      </w:r>
      <w:r>
        <w:rPr>
          <w:rFonts w:ascii="Arial" w:eastAsia="Arial" w:hAnsi="Arial" w:cs="Arial"/>
          <w:sz w:val="24"/>
        </w:rPr>
        <w:t>3</w:t>
      </w:r>
      <w:r w:rsidRPr="001617E3">
        <w:rPr>
          <w:rFonts w:ascii="Arial" w:eastAsia="Arial" w:hAnsi="Arial" w:cs="Arial"/>
          <w:sz w:val="24"/>
        </w:rPr>
        <w:t xml:space="preserve"> Budget </w:t>
      </w:r>
    </w:p>
    <w:p w14:paraId="578853BE" w14:textId="77777777" w:rsidR="00F128F0" w:rsidRPr="001617E3" w:rsidRDefault="00F128F0" w:rsidP="00F128F0">
      <w:pPr>
        <w:numPr>
          <w:ilvl w:val="2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Appointment of Herring, Sessoms PA as Auditors of the Association for 202</w:t>
      </w:r>
      <w:r>
        <w:rPr>
          <w:rFonts w:ascii="Arial" w:eastAsia="Arial" w:hAnsi="Arial" w:cs="Arial"/>
          <w:sz w:val="24"/>
        </w:rPr>
        <w:t>2</w:t>
      </w:r>
    </w:p>
    <w:p w14:paraId="24019178" w14:textId="77777777" w:rsidR="00F128F0" w:rsidRPr="001617E3" w:rsidRDefault="00F128F0" w:rsidP="00F128F0">
      <w:pPr>
        <w:numPr>
          <w:ilvl w:val="1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Results of Election of Directors  </w:t>
      </w:r>
    </w:p>
    <w:p w14:paraId="6B365C38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Any Other Business</w:t>
      </w:r>
    </w:p>
    <w:p w14:paraId="1F7CAFF4" w14:textId="77777777" w:rsidR="00F128F0" w:rsidRPr="001617E3" w:rsidRDefault="00F128F0" w:rsidP="00F128F0">
      <w:pPr>
        <w:numPr>
          <w:ilvl w:val="1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Questions and Answers-By Email </w:t>
      </w:r>
    </w:p>
    <w:p w14:paraId="0D76F4CB" w14:textId="77777777" w:rsidR="00F128F0" w:rsidRPr="001617E3" w:rsidRDefault="00F128F0" w:rsidP="00F128F0">
      <w:pPr>
        <w:numPr>
          <w:ilvl w:val="0"/>
          <w:numId w:val="1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Meeting Adjournment</w:t>
      </w:r>
    </w:p>
    <w:p w14:paraId="2AA83097" w14:textId="77777777" w:rsidR="00F31F0E" w:rsidRDefault="00F31F0E"/>
    <w:sectPr w:rsidR="00F31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40E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9605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F0"/>
    <w:rsid w:val="00F128F0"/>
    <w:rsid w:val="00F3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8E5E6"/>
  <w15:chartTrackingRefBased/>
  <w15:docId w15:val="{1586FDA9-C69C-4FE4-A3A9-AA630613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8F0"/>
    <w:rPr>
      <w:rFonts w:ascii="Calibri" w:eastAsia="Calibri" w:hAnsi="Calibri" w:cs="Calibri"/>
      <w:color w:val="000000"/>
      <w:szCs w:val="24"/>
    </w:rPr>
  </w:style>
  <w:style w:type="paragraph" w:styleId="Heading1">
    <w:name w:val="heading 1"/>
    <w:next w:val="Normal"/>
    <w:link w:val="Heading1Char"/>
    <w:uiPriority w:val="9"/>
    <w:qFormat/>
    <w:rsid w:val="00F128F0"/>
    <w:pPr>
      <w:keepNext/>
      <w:keepLines/>
      <w:spacing w:after="0"/>
      <w:ind w:left="257"/>
      <w:outlineLvl w:val="0"/>
    </w:pPr>
    <w:rPr>
      <w:rFonts w:ascii="Arial" w:eastAsia="Arial" w:hAnsi="Arial" w:cs="Arial"/>
      <w:b/>
      <w:color w:val="000000"/>
      <w:sz w:val="4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8F0"/>
    <w:rPr>
      <w:rFonts w:ascii="Arial" w:eastAsia="Arial" w:hAnsi="Arial" w:cs="Arial"/>
      <w:b/>
      <w:color w:val="000000"/>
      <w:sz w:val="4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katie@stjamesmarina.onmicrosoft.com</dc:creator>
  <cp:keywords/>
  <dc:description/>
  <cp:lastModifiedBy>katie@stjamesmarina.onmicrosoft.com</cp:lastModifiedBy>
  <cp:revision>1</cp:revision>
  <dcterms:created xsi:type="dcterms:W3CDTF">2022-11-18T15:35:00Z</dcterms:created>
  <dcterms:modified xsi:type="dcterms:W3CDTF">2022-11-18T15:36:00Z</dcterms:modified>
</cp:coreProperties>
</file>