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DF9" w:rsidRDefault="009A7DF9">
      <w:r>
        <w:tab/>
      </w:r>
      <w:r>
        <w:tab/>
      </w:r>
      <w:r>
        <w:tab/>
      </w:r>
      <w:r>
        <w:tab/>
        <w:t>Polaris Ranger XP 900 installation instructions</w:t>
      </w:r>
    </w:p>
    <w:p w:rsidR="009A7DF9" w:rsidRDefault="009A7DF9">
      <w:r>
        <w:t>Please make sure that your box contains the following:</w:t>
      </w:r>
    </w:p>
    <w:p w:rsidR="009A7DF9" w:rsidRDefault="009A7DF9" w:rsidP="009A7DF9">
      <w:pPr>
        <w:pStyle w:val="ListParagraph"/>
        <w:numPr>
          <w:ilvl w:val="0"/>
          <w:numId w:val="1"/>
        </w:numPr>
      </w:pPr>
      <w:r>
        <w:t>Polaris Ranger overhead stereo unit</w:t>
      </w:r>
    </w:p>
    <w:p w:rsidR="009A7DF9" w:rsidRDefault="009A7DF9" w:rsidP="009A7DF9">
      <w:pPr>
        <w:pStyle w:val="ListParagraph"/>
        <w:numPr>
          <w:ilvl w:val="0"/>
          <w:numId w:val="1"/>
        </w:numPr>
      </w:pPr>
      <w:r>
        <w:t>Installation hardware</w:t>
      </w:r>
    </w:p>
    <w:p w:rsidR="009A7DF9" w:rsidRDefault="009A7DF9" w:rsidP="009A7DF9">
      <w:pPr>
        <w:pStyle w:val="ListParagraph"/>
        <w:numPr>
          <w:ilvl w:val="1"/>
          <w:numId w:val="1"/>
        </w:numPr>
      </w:pPr>
      <w:r>
        <w:t>4 - 1 ½ “ x ¼” hex bolt</w:t>
      </w:r>
    </w:p>
    <w:p w:rsidR="009A7DF9" w:rsidRDefault="009A7DF9" w:rsidP="009A7DF9">
      <w:pPr>
        <w:pStyle w:val="ListParagraph"/>
        <w:numPr>
          <w:ilvl w:val="1"/>
          <w:numId w:val="1"/>
        </w:numPr>
      </w:pPr>
      <w:r>
        <w:t>8 – ¼’ flat washers</w:t>
      </w:r>
    </w:p>
    <w:p w:rsidR="009A7DF9" w:rsidRDefault="00F35300" w:rsidP="009A7DF9">
      <w:pPr>
        <w:pStyle w:val="ListParagraph"/>
        <w:numPr>
          <w:ilvl w:val="1"/>
          <w:numId w:val="1"/>
        </w:numPr>
      </w:pPr>
      <w:r>
        <w:t>4</w:t>
      </w:r>
      <w:r w:rsidR="009A7DF9">
        <w:t xml:space="preserve"> – nylon locking nuts</w:t>
      </w:r>
    </w:p>
    <w:p w:rsidR="009A7DF9" w:rsidRDefault="009A7DF9" w:rsidP="009A7DF9">
      <w:pPr>
        <w:pStyle w:val="ListParagraph"/>
        <w:numPr>
          <w:ilvl w:val="1"/>
          <w:numId w:val="1"/>
        </w:numPr>
      </w:pPr>
      <w:r>
        <w:t>8 – square foam (used for a tighter seal around bolt hole)</w:t>
      </w:r>
    </w:p>
    <w:p w:rsidR="00D27AEE" w:rsidRDefault="00D27AEE" w:rsidP="009A7DF9">
      <w:pPr>
        <w:pStyle w:val="ListParagraph"/>
        <w:numPr>
          <w:ilvl w:val="1"/>
          <w:numId w:val="1"/>
        </w:numPr>
      </w:pPr>
      <w:r>
        <w:t>zipties</w:t>
      </w:r>
      <w:bookmarkStart w:id="0" w:name="_GoBack"/>
      <w:bookmarkEnd w:id="0"/>
    </w:p>
    <w:p w:rsidR="009A7DF9" w:rsidRDefault="009A7DF9" w:rsidP="009A7DF9">
      <w:r>
        <w:t>Tools required:</w:t>
      </w:r>
    </w:p>
    <w:p w:rsidR="009A7DF9" w:rsidRDefault="009A7DF9" w:rsidP="009A7DF9">
      <w:pPr>
        <w:pStyle w:val="ListParagraph"/>
        <w:numPr>
          <w:ilvl w:val="0"/>
          <w:numId w:val="1"/>
        </w:numPr>
      </w:pPr>
      <w:r>
        <w:t>Phillips head screwdriver (speaker removal)</w:t>
      </w:r>
    </w:p>
    <w:p w:rsidR="009A7DF9" w:rsidRDefault="009A7DF9" w:rsidP="009A7DF9">
      <w:pPr>
        <w:pStyle w:val="ListParagraph"/>
        <w:numPr>
          <w:ilvl w:val="0"/>
          <w:numId w:val="1"/>
        </w:numPr>
      </w:pPr>
      <w:r>
        <w:t>11mm socket</w:t>
      </w:r>
    </w:p>
    <w:p w:rsidR="009A7DF9" w:rsidRDefault="009A7DF9" w:rsidP="009A7DF9">
      <w:pPr>
        <w:pStyle w:val="ListParagraph"/>
        <w:numPr>
          <w:ilvl w:val="0"/>
          <w:numId w:val="1"/>
        </w:numPr>
      </w:pPr>
      <w:r>
        <w:t>10mm open end wrench</w:t>
      </w:r>
    </w:p>
    <w:p w:rsidR="00B82DEC" w:rsidRDefault="00B82DEC" w:rsidP="009A7DF9">
      <w:pPr>
        <w:pStyle w:val="ListParagraph"/>
        <w:numPr>
          <w:ilvl w:val="0"/>
          <w:numId w:val="1"/>
        </w:numPr>
      </w:pPr>
      <w:r>
        <w:t>¼” drill bit</w:t>
      </w:r>
    </w:p>
    <w:p w:rsidR="00B82DEC" w:rsidRDefault="00B82DEC" w:rsidP="009A7DF9">
      <w:pPr>
        <w:pStyle w:val="ListParagraph"/>
        <w:numPr>
          <w:ilvl w:val="0"/>
          <w:numId w:val="1"/>
        </w:numPr>
      </w:pPr>
      <w:r>
        <w:t>Drill</w:t>
      </w:r>
    </w:p>
    <w:p w:rsidR="009A7DF9" w:rsidRDefault="009A7DF9" w:rsidP="009A7DF9">
      <w:r>
        <w:t>Installation</w:t>
      </w:r>
    </w:p>
    <w:p w:rsidR="009A7DF9" w:rsidRDefault="009A7DF9" w:rsidP="009A7DF9">
      <w:pPr>
        <w:pStyle w:val="ListParagraph"/>
        <w:numPr>
          <w:ilvl w:val="0"/>
          <w:numId w:val="1"/>
        </w:numPr>
      </w:pPr>
      <w:r>
        <w:t xml:space="preserve">Remove </w:t>
      </w:r>
      <w:r w:rsidR="00B82DEC">
        <w:t xml:space="preserve">the outer (2) speakers by removing (4) </w:t>
      </w:r>
      <w:r w:rsidR="00D27AEE">
        <w:t>Philips</w:t>
      </w:r>
      <w:r w:rsidR="00B82DEC">
        <w:t xml:space="preserve"> head screws around the grill of the speaker.</w:t>
      </w:r>
      <w:r>
        <w:tab/>
      </w:r>
    </w:p>
    <w:p w:rsidR="00B82DEC" w:rsidRDefault="00B82DEC" w:rsidP="009A7DF9">
      <w:pPr>
        <w:pStyle w:val="ListParagraph"/>
        <w:numPr>
          <w:ilvl w:val="0"/>
          <w:numId w:val="1"/>
        </w:numPr>
      </w:pPr>
      <w:r>
        <w:t xml:space="preserve">Unplug the female spade connecter from the positive and negative terminals. </w:t>
      </w:r>
    </w:p>
    <w:p w:rsidR="00B82DEC" w:rsidRDefault="00B82DEC" w:rsidP="00B82DEC">
      <w:pPr>
        <w:pStyle w:val="ListParagraph"/>
        <w:numPr>
          <w:ilvl w:val="1"/>
          <w:numId w:val="1"/>
        </w:numPr>
      </w:pPr>
      <w:r>
        <w:t>(Notice: RGB color changing speakers will have a second plug in harness that must be unplugged for speaker removal)</w:t>
      </w:r>
    </w:p>
    <w:p w:rsidR="00B82DEC" w:rsidRDefault="00B82DEC" w:rsidP="00B82DEC">
      <w:pPr>
        <w:pStyle w:val="ListParagraph"/>
        <w:numPr>
          <w:ilvl w:val="0"/>
          <w:numId w:val="1"/>
        </w:numPr>
      </w:pPr>
      <w:r>
        <w:t>There will be (4) holes through the back of the stereo box. These will line up with factory plate across front of the roll cage</w:t>
      </w:r>
    </w:p>
    <w:p w:rsidR="00B82DEC" w:rsidRDefault="00B82DEC" w:rsidP="00B82DEC">
      <w:pPr>
        <w:pStyle w:val="ListParagraph"/>
        <w:numPr>
          <w:ilvl w:val="1"/>
          <w:numId w:val="1"/>
        </w:numPr>
      </w:pPr>
      <w:r>
        <w:t>The two holes closest to the cab of the machine along the rolled lip will need to be drilled through the second layer of the rolled lip</w:t>
      </w:r>
      <w:r w:rsidR="00465C56">
        <w:t xml:space="preserve"> using the ¼” drill bit.</w:t>
      </w:r>
    </w:p>
    <w:p w:rsidR="00465C56" w:rsidRDefault="00465C56" w:rsidP="00465C56">
      <w:pPr>
        <w:pStyle w:val="ListParagraph"/>
        <w:numPr>
          <w:ilvl w:val="0"/>
          <w:numId w:val="1"/>
        </w:numPr>
      </w:pPr>
      <w:r>
        <w:t>Once the holes are drilled through you are ready to start hanging your new stereo in the roof of your Ranger XP.</w:t>
      </w:r>
    </w:p>
    <w:p w:rsidR="00465C56" w:rsidRDefault="00465C56" w:rsidP="00465C56">
      <w:pPr>
        <w:pStyle w:val="ListParagraph"/>
        <w:numPr>
          <w:ilvl w:val="0"/>
          <w:numId w:val="1"/>
        </w:numPr>
      </w:pPr>
      <w:r>
        <w:t>Slide washers onto your (4) hex bolts and insert downward through the metal plate your radio will be mounted on.</w:t>
      </w:r>
    </w:p>
    <w:p w:rsidR="00465C56" w:rsidRDefault="00465C56" w:rsidP="00465C56">
      <w:pPr>
        <w:pStyle w:val="ListParagraph"/>
        <w:numPr>
          <w:ilvl w:val="0"/>
          <w:numId w:val="1"/>
        </w:numPr>
      </w:pPr>
      <w:r>
        <w:t>Take (4) of the (8) foam adhesive squares and center over holes on the back of the stereo box.</w:t>
      </w:r>
    </w:p>
    <w:p w:rsidR="00465C56" w:rsidRDefault="00465C56" w:rsidP="00465C56">
      <w:pPr>
        <w:pStyle w:val="ListParagraph"/>
        <w:numPr>
          <w:ilvl w:val="0"/>
          <w:numId w:val="1"/>
        </w:numPr>
      </w:pPr>
      <w:r>
        <w:t>Hold you</w:t>
      </w:r>
      <w:r w:rsidR="00F35300">
        <w:t>r</w:t>
      </w:r>
      <w:r>
        <w:t xml:space="preserve"> stereo up to the plate and align holes on the back of the</w:t>
      </w:r>
      <w:r w:rsidR="00F35300">
        <w:t xml:space="preserve"> box</w:t>
      </w:r>
      <w:r>
        <w:t xml:space="preserve"> with the bolts inserted through the plate.</w:t>
      </w:r>
      <w:r w:rsidR="00F35300">
        <w:t xml:space="preserve"> (A good friend is a helpful tool here)</w:t>
      </w:r>
    </w:p>
    <w:p w:rsidR="00F35300" w:rsidRDefault="00F35300" w:rsidP="00465C56">
      <w:pPr>
        <w:pStyle w:val="ListParagraph"/>
        <w:numPr>
          <w:ilvl w:val="0"/>
          <w:numId w:val="1"/>
        </w:numPr>
      </w:pPr>
      <w:r>
        <w:t>Once the bolts are through the plate and the box take your other (4) square foam sections and run onto the bolts protruding down through the inside of the stereo.</w:t>
      </w:r>
    </w:p>
    <w:p w:rsidR="00F35300" w:rsidRDefault="00F35300" w:rsidP="00465C56">
      <w:pPr>
        <w:pStyle w:val="ListParagraph"/>
        <w:numPr>
          <w:ilvl w:val="0"/>
          <w:numId w:val="1"/>
        </w:numPr>
      </w:pPr>
      <w:r>
        <w:t>Slide washer on the end of the bolt and start threading the nylon locking nut onto the end of your bolt.</w:t>
      </w:r>
    </w:p>
    <w:p w:rsidR="00F35300" w:rsidRDefault="00F35300" w:rsidP="00F35300">
      <w:pPr>
        <w:pStyle w:val="ListParagraph"/>
        <w:numPr>
          <w:ilvl w:val="0"/>
          <w:numId w:val="1"/>
        </w:numPr>
      </w:pPr>
      <w:r>
        <w:t xml:space="preserve">Tighten down the nut using the 11mm socket while holding the top of the bolt secure with the 10mm open end wrench. </w:t>
      </w:r>
    </w:p>
    <w:p w:rsidR="00F35300" w:rsidRDefault="00F35300" w:rsidP="00F35300">
      <w:pPr>
        <w:pStyle w:val="ListParagraph"/>
        <w:numPr>
          <w:ilvl w:val="1"/>
          <w:numId w:val="1"/>
        </w:numPr>
      </w:pPr>
      <w:r>
        <w:t>DO NOT overtighten.</w:t>
      </w:r>
    </w:p>
    <w:p w:rsidR="00F35300" w:rsidRDefault="00F35300" w:rsidP="00F35300">
      <w:pPr>
        <w:pStyle w:val="ListParagraph"/>
        <w:numPr>
          <w:ilvl w:val="0"/>
          <w:numId w:val="1"/>
        </w:numPr>
      </w:pPr>
      <w:r>
        <w:t>Plug your speakers back in. (RGB harness as well when applicable)</w:t>
      </w:r>
    </w:p>
    <w:p w:rsidR="00F35300" w:rsidRDefault="00F35300" w:rsidP="00F35300">
      <w:pPr>
        <w:pStyle w:val="ListParagraph"/>
        <w:numPr>
          <w:ilvl w:val="0"/>
          <w:numId w:val="1"/>
        </w:numPr>
      </w:pPr>
      <w:r>
        <w:lastRenderedPageBreak/>
        <w:t>Screw speakers back in box.</w:t>
      </w:r>
    </w:p>
    <w:p w:rsidR="007B4773" w:rsidRDefault="007B4773" w:rsidP="007B4773">
      <w:pPr>
        <w:pStyle w:val="ListParagraph"/>
        <w:numPr>
          <w:ilvl w:val="0"/>
          <w:numId w:val="1"/>
        </w:numPr>
      </w:pPr>
      <w:r>
        <w:t>Run power wire (Black sleeved wire with inline fuse) to the back of the roll cage and down behind the passenger seat using the supplied zip ties.</w:t>
      </w:r>
    </w:p>
    <w:p w:rsidR="007B4773" w:rsidRDefault="007B4773" w:rsidP="007B4773">
      <w:pPr>
        <w:pStyle w:val="ListParagraph"/>
        <w:numPr>
          <w:ilvl w:val="1"/>
          <w:numId w:val="1"/>
        </w:numPr>
      </w:pPr>
      <w:r>
        <w:t xml:space="preserve">Note: there is a small hole behind the seatbelt base to run wire through for cleaner install and no modification to the storage bin under the passenger seat. You may have to take fuse out and leave the fuse holder open to get in through the hole. (must put fuse back in the fuse holder) </w:t>
      </w:r>
    </w:p>
    <w:p w:rsidR="007B4773" w:rsidRDefault="007B4773" w:rsidP="007B4773">
      <w:pPr>
        <w:pStyle w:val="ListParagraph"/>
        <w:numPr>
          <w:ilvl w:val="0"/>
          <w:numId w:val="1"/>
        </w:numPr>
      </w:pPr>
      <w:r>
        <w:t>Hook positive (12v) to the positive side of your battery (+)</w:t>
      </w:r>
    </w:p>
    <w:p w:rsidR="007B4773" w:rsidRDefault="007B4773" w:rsidP="007B4773">
      <w:pPr>
        <w:pStyle w:val="ListParagraph"/>
        <w:numPr>
          <w:ilvl w:val="0"/>
          <w:numId w:val="1"/>
        </w:numPr>
      </w:pPr>
      <w:r>
        <w:t>Hook negative (black) to the negative side of your battery (-)</w:t>
      </w:r>
    </w:p>
    <w:p w:rsidR="007B4773" w:rsidRDefault="007B4773" w:rsidP="007B4773">
      <w:pPr>
        <w:pStyle w:val="ListParagraph"/>
        <w:numPr>
          <w:ilvl w:val="0"/>
          <w:numId w:val="1"/>
        </w:numPr>
      </w:pPr>
      <w:r>
        <w:t>You are now ready to play your Swamp Donkey stereo!</w:t>
      </w:r>
    </w:p>
    <w:p w:rsidR="009F7AD3" w:rsidRDefault="009F7AD3" w:rsidP="009F7AD3">
      <w:pPr>
        <w:pStyle w:val="ListParagraph"/>
        <w:ind w:left="1080"/>
      </w:pPr>
      <w:r>
        <w:t>Notice: there is a power button on the head unit that you must press the first time you power on your stereo. It is on the left side of the volume knob it is a power/ mute button.</w:t>
      </w:r>
    </w:p>
    <w:p w:rsidR="009F7AD3" w:rsidRDefault="009F7AD3" w:rsidP="009F7AD3">
      <w:pPr>
        <w:pStyle w:val="ListParagraph"/>
        <w:ind w:left="1080"/>
      </w:pPr>
    </w:p>
    <w:p w:rsidR="009A7DF9" w:rsidRDefault="009A7DF9" w:rsidP="009A7DF9">
      <w:pPr>
        <w:ind w:left="1440"/>
      </w:pPr>
    </w:p>
    <w:p w:rsidR="009A7DF9" w:rsidRDefault="009A7DF9" w:rsidP="009A7DF9">
      <w:pPr>
        <w:pStyle w:val="ListParagraph"/>
        <w:ind w:left="1800"/>
      </w:pPr>
    </w:p>
    <w:sectPr w:rsidR="009A7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0086E"/>
    <w:multiLevelType w:val="hybridMultilevel"/>
    <w:tmpl w:val="A2285588"/>
    <w:lvl w:ilvl="0" w:tplc="96E08F5E">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F9"/>
    <w:rsid w:val="00465C56"/>
    <w:rsid w:val="007B4773"/>
    <w:rsid w:val="009A7DF9"/>
    <w:rsid w:val="009F7AD3"/>
    <w:rsid w:val="00B82DEC"/>
    <w:rsid w:val="00D27AEE"/>
    <w:rsid w:val="00F3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187C7-5F7F-4E65-82D0-EB5224D1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Duduit</dc:creator>
  <cp:keywords/>
  <dc:description/>
  <cp:lastModifiedBy>Tyler Duduit</cp:lastModifiedBy>
  <cp:revision>4</cp:revision>
  <dcterms:created xsi:type="dcterms:W3CDTF">2016-01-15T15:54:00Z</dcterms:created>
  <dcterms:modified xsi:type="dcterms:W3CDTF">2016-01-15T16:55:00Z</dcterms:modified>
</cp:coreProperties>
</file>