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3FC9" w14:textId="647BFA26" w:rsidR="004C14E2" w:rsidRPr="00592973" w:rsidRDefault="004C14E2" w:rsidP="004C14E2">
      <w:pPr>
        <w:spacing w:before="0" w:after="0"/>
        <w:rPr>
          <w:noProof/>
        </w:rPr>
      </w:pPr>
      <w:r w:rsidRPr="00592973">
        <w:rPr>
          <w:b/>
          <w:bCs/>
          <w:noProof/>
        </w:rPr>
        <w:t>For Release:</w:t>
      </w:r>
      <w:r w:rsidRPr="00592973">
        <w:rPr>
          <w:noProof/>
        </w:rPr>
        <w:t xml:space="preserve"> </w:t>
      </w:r>
      <w:r>
        <w:rPr>
          <w:noProof/>
        </w:rPr>
        <w:t xml:space="preserve">Monday </w:t>
      </w:r>
      <w:r w:rsidR="001C1B97">
        <w:rPr>
          <w:noProof/>
        </w:rPr>
        <w:t>July 31, 2023</w:t>
      </w:r>
    </w:p>
    <w:p w14:paraId="1D66EE12" w14:textId="77777777" w:rsidR="004C14E2" w:rsidRPr="00592973" w:rsidRDefault="004C14E2" w:rsidP="004C14E2">
      <w:pPr>
        <w:spacing w:before="0" w:after="0"/>
        <w:rPr>
          <w:noProof/>
        </w:rPr>
      </w:pPr>
      <w:r w:rsidRPr="00592973">
        <w:rPr>
          <w:b/>
          <w:bCs/>
          <w:noProof/>
        </w:rPr>
        <w:t>For More Information Contact:</w:t>
      </w:r>
      <w:r w:rsidRPr="00592973">
        <w:rPr>
          <w:noProof/>
        </w:rPr>
        <w:t xml:space="preserve"> </w:t>
      </w:r>
      <w:r>
        <w:rPr>
          <w:noProof/>
        </w:rPr>
        <w:t>Reverend</w:t>
      </w:r>
      <w:r w:rsidRPr="00592973">
        <w:rPr>
          <w:noProof/>
        </w:rPr>
        <w:t xml:space="preserve"> Dr. Katrina W. Brown</w:t>
      </w:r>
    </w:p>
    <w:p w14:paraId="10C7D92C" w14:textId="2D831BCE" w:rsidR="004C14E2" w:rsidRDefault="004C14E2" w:rsidP="004C14E2">
      <w:pPr>
        <w:spacing w:before="0" w:after="0"/>
        <w:rPr>
          <w:noProof/>
        </w:rPr>
      </w:pPr>
      <w:r w:rsidRPr="00592973">
        <w:rPr>
          <w:b/>
          <w:bCs/>
          <w:noProof/>
        </w:rPr>
        <w:t>Mobile:</w:t>
      </w:r>
      <w:r w:rsidRPr="00592973">
        <w:rPr>
          <w:noProof/>
        </w:rPr>
        <w:t xml:space="preserve"> 804</w:t>
      </w:r>
      <w:r>
        <w:rPr>
          <w:noProof/>
        </w:rPr>
        <w:t xml:space="preserve"> - 3</w:t>
      </w:r>
      <w:r w:rsidRPr="00592973">
        <w:rPr>
          <w:noProof/>
        </w:rPr>
        <w:t>56</w:t>
      </w:r>
      <w:r>
        <w:rPr>
          <w:noProof/>
        </w:rPr>
        <w:t xml:space="preserve"> </w:t>
      </w:r>
      <w:r w:rsidR="001C1B97">
        <w:rPr>
          <w:noProof/>
        </w:rPr>
        <w:t>–</w:t>
      </w:r>
      <w:r>
        <w:rPr>
          <w:noProof/>
        </w:rPr>
        <w:t xml:space="preserve"> </w:t>
      </w:r>
      <w:r w:rsidRPr="00592973">
        <w:rPr>
          <w:noProof/>
        </w:rPr>
        <w:t>1721</w:t>
      </w:r>
    </w:p>
    <w:p w14:paraId="25254C57" w14:textId="77777777" w:rsidR="001C1B97" w:rsidRPr="00592973" w:rsidRDefault="001C1B97" w:rsidP="004C14E2">
      <w:pPr>
        <w:spacing w:before="0" w:after="0"/>
        <w:rPr>
          <w:noProof/>
        </w:rPr>
      </w:pPr>
    </w:p>
    <w:p w14:paraId="3EE42CC4" w14:textId="77777777" w:rsidR="00F24A8F" w:rsidRPr="00F24A8F" w:rsidRDefault="00F24A8F" w:rsidP="00F24A8F">
      <w:pPr>
        <w:widowControl w:val="0"/>
        <w:spacing w:after="0"/>
        <w:jc w:val="center"/>
        <w:rPr>
          <w:b/>
          <w:bCs/>
          <w:noProof/>
          <w:sz w:val="28"/>
          <w:szCs w:val="28"/>
        </w:rPr>
      </w:pPr>
      <w:r w:rsidRPr="00F24A8F">
        <w:rPr>
          <w:b/>
          <w:bCs/>
          <w:noProof/>
          <w:sz w:val="28"/>
          <w:szCs w:val="28"/>
        </w:rPr>
        <w:t>Sisters in the Spirit Ministries, Inc. Presents 3</w:t>
      </w:r>
      <w:r w:rsidRPr="00F24A8F">
        <w:rPr>
          <w:b/>
          <w:bCs/>
          <w:noProof/>
          <w:sz w:val="28"/>
          <w:szCs w:val="28"/>
          <w:vertAlign w:val="superscript"/>
        </w:rPr>
        <w:t>rd</w:t>
      </w:r>
      <w:r w:rsidRPr="00F24A8F">
        <w:rPr>
          <w:b/>
          <w:bCs/>
          <w:noProof/>
          <w:sz w:val="28"/>
          <w:szCs w:val="28"/>
        </w:rPr>
        <w:t xml:space="preserve"> HOPE Award to Randall Hazard</w:t>
      </w:r>
    </w:p>
    <w:p w14:paraId="66C5C0F1" w14:textId="77777777" w:rsidR="00112000" w:rsidRDefault="00112000" w:rsidP="00157AD0">
      <w:pPr>
        <w:widowControl w:val="0"/>
      </w:pPr>
      <w:r w:rsidRPr="00592973">
        <w:rPr>
          <w:b/>
          <w:bCs/>
          <w:noProof/>
        </w:rPr>
        <w:t>(Gloucester Point, VA)</w:t>
      </w:r>
      <w:r w:rsidRPr="00592973">
        <w:rPr>
          <w:noProof/>
        </w:rPr>
        <w:t xml:space="preserve"> – </w:t>
      </w:r>
      <w:r w:rsidRPr="00F50404">
        <w:rPr>
          <w14:ligatures w14:val="none"/>
        </w:rPr>
        <w:t xml:space="preserve">Sisters in the Spirit Ministries, Inc. (SIS) has presented </w:t>
      </w:r>
      <w:r w:rsidRPr="00F50404">
        <w:rPr>
          <w14:ligatures w14:val="none"/>
        </w:rPr>
        <w:t>its</w:t>
      </w:r>
      <w:r w:rsidRPr="00F50404">
        <w:rPr>
          <w14:ligatures w14:val="none"/>
        </w:rPr>
        <w:t xml:space="preserve"> third </w:t>
      </w:r>
      <w:r w:rsidRPr="00F50404">
        <w:rPr>
          <w:b/>
          <w:bCs/>
          <w14:ligatures w14:val="none"/>
        </w:rPr>
        <w:t>HOPE</w:t>
      </w:r>
      <w:r w:rsidRPr="00F50404">
        <w:rPr>
          <w14:ligatures w14:val="none"/>
        </w:rPr>
        <w:t xml:space="preserve"> Award to Randall Hazard of Gloucester County, VA. </w:t>
      </w:r>
      <w:r w:rsidRPr="00F50404">
        <w:rPr>
          <w:b/>
          <w:bCs/>
          <w14:ligatures w14:val="none"/>
        </w:rPr>
        <w:t>HOPE</w:t>
      </w:r>
      <w:r w:rsidRPr="00F50404">
        <w:rPr>
          <w14:ligatures w14:val="none"/>
        </w:rPr>
        <w:t xml:space="preserve"> </w:t>
      </w:r>
      <w:r w:rsidR="00F50404">
        <w:rPr>
          <w14:ligatures w14:val="none"/>
        </w:rPr>
        <w:t xml:space="preserve">is an acronym for </w:t>
      </w:r>
      <w:r w:rsidR="00F50404" w:rsidRPr="00F50404">
        <w:rPr>
          <w:b/>
          <w:bCs/>
          <w14:ligatures w14:val="none"/>
        </w:rPr>
        <w:t>H</w:t>
      </w:r>
      <w:r w:rsidR="00F50404">
        <w:rPr>
          <w14:ligatures w14:val="none"/>
        </w:rPr>
        <w:t xml:space="preserve">elping </w:t>
      </w:r>
      <w:r w:rsidR="00F50404" w:rsidRPr="00F50404">
        <w:rPr>
          <w:b/>
          <w:bCs/>
          <w14:ligatures w14:val="none"/>
        </w:rPr>
        <w:t>O</w:t>
      </w:r>
      <w:r w:rsidR="00F50404">
        <w:rPr>
          <w14:ligatures w14:val="none"/>
        </w:rPr>
        <w:t xml:space="preserve">thers with </w:t>
      </w:r>
      <w:r w:rsidR="00F50404" w:rsidRPr="00F50404">
        <w:rPr>
          <w:b/>
          <w:bCs/>
          <w14:ligatures w14:val="none"/>
        </w:rPr>
        <w:t>P</w:t>
      </w:r>
      <w:r w:rsidR="00F50404">
        <w:rPr>
          <w14:ligatures w14:val="none"/>
        </w:rPr>
        <w:t xml:space="preserve">urpose and </w:t>
      </w:r>
      <w:r w:rsidR="00F50404" w:rsidRPr="00F50404">
        <w:rPr>
          <w:b/>
          <w:bCs/>
          <w14:ligatures w14:val="none"/>
        </w:rPr>
        <w:t>E</w:t>
      </w:r>
      <w:r w:rsidR="00F50404">
        <w:rPr>
          <w14:ligatures w14:val="none"/>
        </w:rPr>
        <w:t xml:space="preserve">mpowerment The </w:t>
      </w:r>
      <w:r w:rsidRPr="00F50404">
        <w:rPr>
          <w14:ligatures w14:val="none"/>
        </w:rPr>
        <w:t>Award recognizes individuals in the Gloucester/Mathews VA communities who have demonstrated willingness to go above and beyond expectations to make a difference in the lives of others, through their commitment, efforts, facilitation, or service to others.</w:t>
      </w:r>
      <w:r w:rsidRPr="00F50404">
        <w:rPr>
          <w14:ligatures w14:val="none"/>
        </w:rPr>
        <w:t xml:space="preserve"> Randall</w:t>
      </w:r>
      <w:r w:rsidRPr="00F50404">
        <w:rPr>
          <w:sz w:val="36"/>
          <w:szCs w:val="36"/>
        </w:rPr>
        <w:t xml:space="preserve"> </w:t>
      </w:r>
      <w:r>
        <w:t xml:space="preserve">was </w:t>
      </w:r>
      <w:r w:rsidRPr="00253AA1">
        <w:t>unanimously selected by the SIS Board of Directors</w:t>
      </w:r>
      <w:r w:rsidR="00157AD0">
        <w:t xml:space="preserve"> as someone</w:t>
      </w:r>
      <w:r w:rsidR="00F50404">
        <w:t xml:space="preserve"> </w:t>
      </w:r>
      <w:r w:rsidR="00157AD0">
        <w:t>“</w:t>
      </w:r>
      <w:r w:rsidR="00F50404">
        <w:t>who is making a multi-generational impact, even though he is under the age of 30.</w:t>
      </w:r>
      <w:r w:rsidR="00157AD0">
        <w:t>”</w:t>
      </w:r>
      <w:r>
        <w:t xml:space="preserve"> </w:t>
      </w:r>
    </w:p>
    <w:p w14:paraId="4B87D882" w14:textId="77777777" w:rsidR="00F50404" w:rsidRPr="00157AD0" w:rsidRDefault="00112000" w:rsidP="00157AD0">
      <w:pPr>
        <w:widowControl w:val="0"/>
        <w:spacing w:before="40"/>
        <w:rPr>
          <w:i/>
          <w:iCs/>
          <w14:ligatures w14:val="none"/>
        </w:rPr>
      </w:pPr>
      <w:r w:rsidRPr="00253AA1">
        <w:t xml:space="preserve">Highlights from </w:t>
      </w:r>
      <w:r w:rsidR="00F50404">
        <w:t>Randall’s</w:t>
      </w:r>
      <w:r>
        <w:t xml:space="preserve"> </w:t>
      </w:r>
      <w:r w:rsidRPr="00253AA1">
        <w:t xml:space="preserve">nomination </w:t>
      </w:r>
      <w:r w:rsidR="00F50404">
        <w:t>narrative explained that</w:t>
      </w:r>
      <w:r w:rsidRPr="00253AA1">
        <w:t xml:space="preserve"> </w:t>
      </w:r>
      <w:r w:rsidRPr="00157AD0">
        <w:rPr>
          <w:i/>
          <w:iCs/>
        </w:rPr>
        <w:t>“</w:t>
      </w:r>
      <w:r w:rsidR="00F50404" w:rsidRPr="00157AD0">
        <w:rPr>
          <w:i/>
          <w:iCs/>
          <w14:ligatures w14:val="none"/>
        </w:rPr>
        <w:t xml:space="preserve">this is not a typical </w:t>
      </w:r>
      <w:r w:rsidR="00F50404" w:rsidRPr="00157AD0">
        <w:rPr>
          <w:b/>
          <w:bCs/>
          <w:i/>
          <w:iCs/>
          <w14:ligatures w14:val="none"/>
        </w:rPr>
        <w:t>HOPE</w:t>
      </w:r>
      <w:r w:rsidR="00F50404" w:rsidRPr="00157AD0">
        <w:rPr>
          <w:i/>
          <w:iCs/>
          <w14:ligatures w14:val="none"/>
        </w:rPr>
        <w:t xml:space="preserve"> Award nomination, b</w:t>
      </w:r>
      <w:r w:rsidR="00F50404" w:rsidRPr="00157AD0">
        <w:rPr>
          <w:i/>
          <w:iCs/>
          <w14:ligatures w14:val="none"/>
        </w:rPr>
        <w:t>ecause [he]</w:t>
      </w:r>
      <w:r w:rsidR="00F50404" w:rsidRPr="00157AD0">
        <w:rPr>
          <w:i/>
          <w:iCs/>
          <w14:ligatures w14:val="none"/>
        </w:rPr>
        <w:t xml:space="preserve"> is not a typical community servant. His impact comes from the efforts he makes so that the future can learn from the past. He is a leader, under the age of 30, who is focused on increasing African American participation in historic preservation.</w:t>
      </w:r>
    </w:p>
    <w:p w14:paraId="3589CFD7" w14:textId="77777777" w:rsidR="00F50404" w:rsidRPr="00157AD0" w:rsidRDefault="00F50404" w:rsidP="00157AD0">
      <w:pPr>
        <w:widowControl w:val="0"/>
        <w:spacing w:before="40"/>
        <w:rPr>
          <w:i/>
          <w:iCs/>
          <w14:ligatures w14:val="none"/>
        </w:rPr>
      </w:pPr>
      <w:r w:rsidRPr="00157AD0">
        <w:rPr>
          <w:i/>
          <w:iCs/>
          <w14:ligatures w14:val="none"/>
        </w:rPr>
        <w:t>Marcus Garvey pointed out that “a people without the knowledge of their past history, origin and culture is like a tree without roots.” Telling stories about who we are, where we came from, the dynamics of our family, and other things that have been important to us over our entire lifetime, help us better understand what made us the people that we are today. It’s important because many of  our ambitions and dreams are built on the foundations of our past. Without these connections to the past, we have no form of identity. Without identity, we have no meaning and no strength.</w:t>
      </w:r>
      <w:r w:rsidR="00157AD0" w:rsidRPr="00157AD0">
        <w:rPr>
          <w:i/>
          <w:iCs/>
          <w14:ligatures w14:val="none"/>
        </w:rPr>
        <w:t>”</w:t>
      </w:r>
    </w:p>
    <w:p w14:paraId="02F73211" w14:textId="77777777" w:rsidR="00F50404" w:rsidRPr="00F50404" w:rsidRDefault="00F50404" w:rsidP="00157AD0">
      <w:pPr>
        <w:widowControl w:val="0"/>
        <w:spacing w:before="40"/>
        <w:rPr>
          <w14:ligatures w14:val="none"/>
        </w:rPr>
      </w:pPr>
      <w:r w:rsidRPr="00F50404">
        <w:rPr>
          <w14:ligatures w14:val="none"/>
        </w:rPr>
        <w:t>Randall is facilitating accessibility to complete and accurate African American history, particularly as it relates to Gloucester County, Virginia. Through his efforts he is inspiring current and future generations to honor, respect, and connect with their roots and legacy.</w:t>
      </w:r>
    </w:p>
    <w:p w14:paraId="60486A2D" w14:textId="77777777" w:rsidR="00F50404" w:rsidRPr="00F50404" w:rsidRDefault="00F24A8F" w:rsidP="00157AD0">
      <w:pPr>
        <w:widowControl w:val="0"/>
        <w:spacing w:before="40"/>
        <w:rPr>
          <w14:ligatures w14:val="none"/>
        </w:rPr>
      </w:pPr>
      <w:r>
        <w:rPr>
          <w14:ligatures w14:val="none"/>
        </w:rPr>
        <w:t xml:space="preserve">He is a recipient of Preservation Virginia’s </w:t>
      </w:r>
      <w:r w:rsidRPr="00157AD0">
        <w:rPr>
          <w:i/>
          <w:iCs/>
          <w14:ligatures w14:val="none"/>
        </w:rPr>
        <w:t>Voices Remembered</w:t>
      </w:r>
      <w:r>
        <w:rPr>
          <w14:ligatures w14:val="none"/>
        </w:rPr>
        <w:t xml:space="preserve"> Fellowship through the </w:t>
      </w:r>
      <w:r w:rsidR="00157AD0">
        <w:rPr>
          <w14:ligatures w14:val="none"/>
        </w:rPr>
        <w:t xml:space="preserve">organization’s </w:t>
      </w:r>
      <w:r w:rsidRPr="00157AD0">
        <w:rPr>
          <w:u w:val="single"/>
          <w14:ligatures w14:val="none"/>
        </w:rPr>
        <w:t>African American Fellows Program</w:t>
      </w:r>
      <w:r>
        <w:rPr>
          <w14:ligatures w14:val="none"/>
        </w:rPr>
        <w:t xml:space="preserve">. </w:t>
      </w:r>
      <w:r w:rsidR="00F50404" w:rsidRPr="00F50404">
        <w:rPr>
          <w14:ligatures w14:val="none"/>
        </w:rPr>
        <w:t xml:space="preserve">Although the Fellowship </w:t>
      </w:r>
      <w:r w:rsidR="00157AD0">
        <w:rPr>
          <w14:ligatures w14:val="none"/>
        </w:rPr>
        <w:t xml:space="preserve">award </w:t>
      </w:r>
      <w:r w:rsidR="00F50404" w:rsidRPr="00F50404">
        <w:rPr>
          <w14:ligatures w14:val="none"/>
        </w:rPr>
        <w:t>is prestigious, the true impact of Randall’s contribution to the community goes beyond the award. Preservation Virginia focuses on creating opportunities for African American historical preservationists and increasing the number of African Americans in the profession. Through his leadership he can help create new career paths and inspire and engage young people in educational opportunities and in better stewardship of our historical resources.</w:t>
      </w:r>
    </w:p>
    <w:p w14:paraId="551E1C70" w14:textId="77777777" w:rsidR="00F24A8F" w:rsidRPr="00F24A8F" w:rsidRDefault="00F24A8F" w:rsidP="00157AD0">
      <w:pPr>
        <w:widowControl w:val="0"/>
        <w:spacing w:before="40"/>
        <w:rPr>
          <w14:ligatures w14:val="none"/>
        </w:rPr>
      </w:pPr>
      <w:r w:rsidRPr="00F24A8F">
        <w:rPr>
          <w14:ligatures w14:val="none"/>
        </w:rPr>
        <w:t xml:space="preserve">SIS President Rev. Dr. Katrina W. Brown </w:t>
      </w:r>
      <w:r w:rsidR="00157AD0">
        <w:rPr>
          <w14:ligatures w14:val="none"/>
        </w:rPr>
        <w:t>said</w:t>
      </w:r>
      <w:r>
        <w:rPr>
          <w14:ligatures w14:val="none"/>
        </w:rPr>
        <w:t xml:space="preserve"> </w:t>
      </w:r>
      <w:r w:rsidRPr="00F24A8F">
        <w:rPr>
          <w14:ligatures w14:val="none"/>
        </w:rPr>
        <w:t xml:space="preserve">that “Randall exemplifies the spirit of the </w:t>
      </w:r>
      <w:r w:rsidRPr="00F24A8F">
        <w:rPr>
          <w:b/>
          <w:bCs/>
          <w14:ligatures w14:val="none"/>
        </w:rPr>
        <w:t xml:space="preserve">HOPE </w:t>
      </w:r>
      <w:r w:rsidRPr="00F24A8F">
        <w:rPr>
          <w14:ligatures w14:val="none"/>
        </w:rPr>
        <w:t>Award. It is designed to recognize those who are making a difference in our community through all that he facilitates and contributes towards keeping us connected to our roots.”</w:t>
      </w:r>
    </w:p>
    <w:p w14:paraId="7F35C83B" w14:textId="77777777" w:rsidR="00F24A8F" w:rsidRPr="00F24A8F" w:rsidRDefault="00F24A8F" w:rsidP="00F24A8F">
      <w:pPr>
        <w:widowControl w:val="0"/>
        <w:spacing w:before="40" w:after="0"/>
        <w:rPr>
          <w14:ligatures w14:val="none"/>
        </w:rPr>
      </w:pPr>
      <w:r w:rsidRPr="00F24A8F">
        <w:rPr>
          <w14:ligatures w14:val="none"/>
        </w:rPr>
        <w:t xml:space="preserve">She further noted that “at a time when history, and especially African American history is being disrespected, demeaned, disregarded, and demolished, he embodies the words found in Psalm 145:4: </w:t>
      </w:r>
      <w:r w:rsidRPr="00F24A8F">
        <w:rPr>
          <w:i/>
          <w:iCs/>
          <w14:ligatures w14:val="none"/>
        </w:rPr>
        <w:t xml:space="preserve">One generation shall commend your works to another, and shall declare your mighty acts. </w:t>
      </w:r>
      <w:r w:rsidRPr="00F24A8F">
        <w:rPr>
          <w14:ligatures w14:val="none"/>
        </w:rPr>
        <w:t>Randall’s work help</w:t>
      </w:r>
      <w:r>
        <w:rPr>
          <w14:ligatures w14:val="none"/>
        </w:rPr>
        <w:t>s</w:t>
      </w:r>
      <w:r w:rsidRPr="00F24A8F">
        <w:rPr>
          <w14:ligatures w14:val="none"/>
        </w:rPr>
        <w:t xml:space="preserve"> us all remember how far God has brought us,” Dr. Brown said. </w:t>
      </w:r>
    </w:p>
    <w:p w14:paraId="4D4F6D94" w14:textId="77777777" w:rsidR="00BE5447" w:rsidRDefault="00112000" w:rsidP="00BE5447">
      <w:pPr>
        <w:spacing w:line="276" w:lineRule="auto"/>
        <w:rPr>
          <w:rFonts w:cstheme="minorHAnsi"/>
        </w:rPr>
      </w:pPr>
      <w:r w:rsidRPr="000454BA">
        <w:rPr>
          <w:rFonts w:cstheme="minorHAnsi"/>
        </w:rPr>
        <w:lastRenderedPageBreak/>
        <w:t>SIS is an outreach ministry created to empower, enlighten, and encourage Christian</w:t>
      </w:r>
      <w:r w:rsidRPr="00253AA1">
        <w:t xml:space="preserve"> women in better serving the Lord. The organization created The </w:t>
      </w:r>
      <w:r w:rsidRPr="00253AA1">
        <w:rPr>
          <w:b/>
          <w:bCs/>
        </w:rPr>
        <w:t>HOPE</w:t>
      </w:r>
      <w:r w:rsidRPr="00253AA1">
        <w:t xml:space="preserve"> Award </w:t>
      </w:r>
      <w:r>
        <w:t xml:space="preserve">in September 2021 </w:t>
      </w:r>
      <w:r w:rsidRPr="00253AA1">
        <w:t>as a public acknowledge</w:t>
      </w:r>
      <w:r>
        <w:t>ment of</w:t>
      </w:r>
      <w:r w:rsidRPr="00253AA1">
        <w:t xml:space="preserve"> those </w:t>
      </w:r>
      <w:r>
        <w:t xml:space="preserve">impacting others by </w:t>
      </w:r>
      <w:r w:rsidRPr="00253AA1">
        <w:t>“trust</w:t>
      </w:r>
      <w:r>
        <w:t>ing</w:t>
      </w:r>
      <w:r w:rsidRPr="00253AA1">
        <w:t xml:space="preserve"> in the Lord and do</w:t>
      </w:r>
      <w:r>
        <w:t>ing</w:t>
      </w:r>
      <w:r w:rsidRPr="00253AA1">
        <w:t xml:space="preserve"> good</w:t>
      </w:r>
      <w:r>
        <w:t xml:space="preserve">”, in accordance </w:t>
      </w:r>
      <w:r w:rsidR="00F24A8F">
        <w:t>with</w:t>
      </w:r>
      <w:r>
        <w:t xml:space="preserve"> God’s Word.</w:t>
      </w:r>
      <w:r w:rsidRPr="00253AA1">
        <w:t xml:space="preserve"> </w:t>
      </w:r>
      <w:r w:rsidR="00BE5447">
        <w:t xml:space="preserve">Previous HOPE Award recipients are Brenda Dixon, former president of the Gloucester NAACP, and Doug and Kim Hibbs, owners of Gloucester’s Courthouse Restaurant. </w:t>
      </w:r>
      <w:r w:rsidR="00BE5447" w:rsidRPr="00253AA1">
        <w:rPr>
          <w:rFonts w:cstheme="minorHAnsi"/>
          <w:b/>
          <w:bCs/>
        </w:rPr>
        <w:t xml:space="preserve">HOPE </w:t>
      </w:r>
      <w:r w:rsidR="00BE5447" w:rsidRPr="00253AA1">
        <w:rPr>
          <w:rFonts w:cstheme="minorHAnsi"/>
        </w:rPr>
        <w:t xml:space="preserve">Award recipients receive a cash award, a specially designed certificate of appreciation, and a recognition </w:t>
      </w:r>
      <w:r w:rsidR="00BE5447">
        <w:rPr>
          <w:rFonts w:cstheme="minorHAnsi"/>
        </w:rPr>
        <w:t>ceremony</w:t>
      </w:r>
      <w:r w:rsidR="00BE5447" w:rsidRPr="00253AA1">
        <w:rPr>
          <w:rFonts w:cstheme="minorHAnsi"/>
        </w:rPr>
        <w:t xml:space="preserve"> held in their honor.</w:t>
      </w:r>
    </w:p>
    <w:p w14:paraId="7B2BA133" w14:textId="77777777" w:rsidR="00BE5447" w:rsidRDefault="00BE5447" w:rsidP="00BE5447">
      <w:pPr>
        <w:spacing w:line="276" w:lineRule="auto"/>
        <w:jc w:val="center"/>
        <w:rPr>
          <w:rFonts w:cstheme="minorHAnsi"/>
        </w:rPr>
      </w:pPr>
      <w:r>
        <w:rPr>
          <w:rFonts w:cstheme="minorHAnsi"/>
        </w:rPr>
        <w:t>#####</w:t>
      </w:r>
    </w:p>
    <w:p w14:paraId="53D42AF2" w14:textId="77777777" w:rsidR="00BE5447" w:rsidRDefault="00BE5447" w:rsidP="00BE5447">
      <w:pPr>
        <w:spacing w:line="276" w:lineRule="auto"/>
        <w:rPr>
          <w:rFonts w:cstheme="minorHAnsi"/>
          <w:b/>
          <w:bCs/>
        </w:rPr>
      </w:pPr>
    </w:p>
    <w:p w14:paraId="0D8064DA" w14:textId="74BBD1A7" w:rsidR="00BE5447" w:rsidRDefault="00BE5447" w:rsidP="00BE5447">
      <w:pPr>
        <w:spacing w:line="276" w:lineRule="auto"/>
        <w:rPr>
          <w:rFonts w:cstheme="minorHAnsi"/>
          <w:b/>
          <w:bCs/>
        </w:rPr>
      </w:pPr>
      <w:r w:rsidRPr="00253AA1">
        <w:rPr>
          <w:rFonts w:cstheme="minorHAnsi"/>
          <w:b/>
          <w:bCs/>
        </w:rPr>
        <w:t>PHOTO ATTACHED</w:t>
      </w:r>
      <w:r w:rsidR="00584252">
        <w:rPr>
          <w:rFonts w:cstheme="minorHAnsi"/>
          <w:b/>
          <w:bCs/>
        </w:rPr>
        <w:t xml:space="preserve"> - RA</w:t>
      </w:r>
      <w:r w:rsidR="00090572">
        <w:rPr>
          <w:rFonts w:cstheme="minorHAnsi"/>
          <w:b/>
          <w:bCs/>
        </w:rPr>
        <w:t>NDALL HAZARD</w:t>
      </w:r>
    </w:p>
    <w:p w14:paraId="4E3B77F8" w14:textId="77777777" w:rsidR="00021007" w:rsidRDefault="00021007" w:rsidP="00BE5447">
      <w:pPr>
        <w:spacing w:line="276" w:lineRule="auto"/>
        <w:rPr>
          <w:rFonts w:cstheme="minorHAnsi"/>
          <w:b/>
          <w:bCs/>
        </w:rPr>
      </w:pPr>
    </w:p>
    <w:p w14:paraId="056787DA" w14:textId="77777777" w:rsidR="00021007" w:rsidRDefault="00021007" w:rsidP="00BE5447">
      <w:pPr>
        <w:spacing w:line="276" w:lineRule="auto"/>
        <w:rPr>
          <w:rFonts w:cstheme="minorHAnsi"/>
          <w:b/>
          <w:bCs/>
        </w:rPr>
      </w:pPr>
    </w:p>
    <w:p w14:paraId="11A9B7FE" w14:textId="69237F40" w:rsidR="00BE5447" w:rsidRDefault="00B36701" w:rsidP="00BE5447">
      <w:pPr>
        <w:spacing w:line="276" w:lineRule="auto"/>
        <w:rPr>
          <w:rFonts w:cstheme="minorHAnsi"/>
          <w:b/>
          <w:bCs/>
        </w:rPr>
      </w:pPr>
      <w:r>
        <w:rPr>
          <w:rFonts w:cstheme="minorHAnsi"/>
          <w:b/>
          <w:bCs/>
          <w:noProof/>
          <w14:ligatures w14:val="none"/>
          <w14:cntxtAlts w14:val="0"/>
        </w:rPr>
        <w:drawing>
          <wp:inline distT="0" distB="0" distL="0" distR="0" wp14:anchorId="11D5A866" wp14:editId="72A48B12">
            <wp:extent cx="3931920" cy="3920576"/>
            <wp:effectExtent l="0" t="0" r="0" b="3810"/>
            <wp:docPr id="1"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47249" cy="3935860"/>
                    </a:xfrm>
                    <a:prstGeom prst="rect">
                      <a:avLst/>
                    </a:prstGeom>
                  </pic:spPr>
                </pic:pic>
              </a:graphicData>
            </a:graphic>
          </wp:inline>
        </w:drawing>
      </w:r>
    </w:p>
    <w:p w14:paraId="370458FA" w14:textId="77777777" w:rsidR="00BE5447" w:rsidRPr="00253AA1" w:rsidRDefault="00BE5447" w:rsidP="00BE5447">
      <w:pPr>
        <w:spacing w:line="276" w:lineRule="auto"/>
        <w:rPr>
          <w:rFonts w:cstheme="minorHAnsi"/>
          <w:b/>
          <w:bCs/>
        </w:rPr>
      </w:pPr>
    </w:p>
    <w:sectPr w:rsidR="00BE5447" w:rsidRPr="00253A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12D3" w14:textId="77777777" w:rsidR="00135555" w:rsidRDefault="00135555" w:rsidP="00157AD0">
      <w:pPr>
        <w:spacing w:before="0" w:after="0"/>
      </w:pPr>
      <w:r>
        <w:separator/>
      </w:r>
    </w:p>
  </w:endnote>
  <w:endnote w:type="continuationSeparator" w:id="0">
    <w:p w14:paraId="10116A3B" w14:textId="77777777" w:rsidR="00135555" w:rsidRDefault="00135555" w:rsidP="00157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880742"/>
      <w:docPartObj>
        <w:docPartGallery w:val="Page Numbers (Bottom of Page)"/>
        <w:docPartUnique/>
      </w:docPartObj>
    </w:sdtPr>
    <w:sdtEndPr>
      <w:rPr>
        <w:noProof/>
      </w:rPr>
    </w:sdtEndPr>
    <w:sdtContent>
      <w:p w14:paraId="6C4F0C75" w14:textId="77777777" w:rsidR="00157AD0" w:rsidRDefault="00157A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DC9E2" w14:textId="77777777" w:rsidR="00157AD0" w:rsidRDefault="00157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D308" w14:textId="77777777" w:rsidR="00135555" w:rsidRDefault="00135555" w:rsidP="00157AD0">
      <w:pPr>
        <w:spacing w:before="0" w:after="0"/>
      </w:pPr>
      <w:r>
        <w:separator/>
      </w:r>
    </w:p>
  </w:footnote>
  <w:footnote w:type="continuationSeparator" w:id="0">
    <w:p w14:paraId="65D6435E" w14:textId="77777777" w:rsidR="00135555" w:rsidRDefault="00135555" w:rsidP="00157AD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B9"/>
    <w:rsid w:val="00021007"/>
    <w:rsid w:val="00090572"/>
    <w:rsid w:val="00112000"/>
    <w:rsid w:val="00135555"/>
    <w:rsid w:val="00157AD0"/>
    <w:rsid w:val="001C1B97"/>
    <w:rsid w:val="00277CB9"/>
    <w:rsid w:val="004C14E2"/>
    <w:rsid w:val="00584252"/>
    <w:rsid w:val="00B36701"/>
    <w:rsid w:val="00BE5447"/>
    <w:rsid w:val="00F24A8F"/>
    <w:rsid w:val="00F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A23F"/>
  <w15:chartTrackingRefBased/>
  <w15:docId w15:val="{D5241257-6EFF-415A-B57B-913A77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CB9"/>
    <w:pPr>
      <w:spacing w:before="100" w:after="100" w:line="240" w:lineRule="auto"/>
    </w:pPr>
    <w:rPr>
      <w:rFonts w:ascii="Calibri" w:eastAsia="Times New Roman" w:hAnsi="Calibri" w:cs="Calibri"/>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112000"/>
    <w:pPr>
      <w:spacing w:beforeAutospacing="1" w:afterAutospacing="1"/>
    </w:pPr>
    <w:rPr>
      <w:rFonts w:ascii="Times New Roman" w:hAnsi="Times New Roman" w:cs="Times New Roman"/>
      <w:color w:val="auto"/>
      <w:kern w:val="0"/>
      <w14:ligatures w14:val="none"/>
      <w14:cntxtAlts w14:val="0"/>
    </w:rPr>
  </w:style>
  <w:style w:type="paragraph" w:styleId="Header">
    <w:name w:val="header"/>
    <w:basedOn w:val="Normal"/>
    <w:link w:val="HeaderChar"/>
    <w:uiPriority w:val="99"/>
    <w:unhideWhenUsed/>
    <w:rsid w:val="00157AD0"/>
    <w:pPr>
      <w:tabs>
        <w:tab w:val="center" w:pos="4680"/>
        <w:tab w:val="right" w:pos="9360"/>
      </w:tabs>
      <w:spacing w:before="0" w:after="0"/>
    </w:pPr>
  </w:style>
  <w:style w:type="character" w:customStyle="1" w:styleId="HeaderChar">
    <w:name w:val="Header Char"/>
    <w:basedOn w:val="DefaultParagraphFont"/>
    <w:link w:val="Header"/>
    <w:uiPriority w:val="99"/>
    <w:rsid w:val="00157AD0"/>
    <w:rPr>
      <w:rFonts w:ascii="Calibri" w:eastAsia="Times New Roman" w:hAnsi="Calibri" w:cs="Calibri"/>
      <w:color w:val="000000"/>
      <w:kern w:val="28"/>
      <w:sz w:val="24"/>
      <w:szCs w:val="24"/>
      <w14:ligatures w14:val="standard"/>
      <w14:cntxtAlts/>
    </w:rPr>
  </w:style>
  <w:style w:type="paragraph" w:styleId="Footer">
    <w:name w:val="footer"/>
    <w:basedOn w:val="Normal"/>
    <w:link w:val="FooterChar"/>
    <w:uiPriority w:val="99"/>
    <w:unhideWhenUsed/>
    <w:rsid w:val="00157AD0"/>
    <w:pPr>
      <w:tabs>
        <w:tab w:val="center" w:pos="4680"/>
        <w:tab w:val="right" w:pos="9360"/>
      </w:tabs>
      <w:spacing w:before="0" w:after="0"/>
    </w:pPr>
  </w:style>
  <w:style w:type="character" w:customStyle="1" w:styleId="FooterChar">
    <w:name w:val="Footer Char"/>
    <w:basedOn w:val="DefaultParagraphFont"/>
    <w:link w:val="Footer"/>
    <w:uiPriority w:val="99"/>
    <w:rsid w:val="00157AD0"/>
    <w:rPr>
      <w:rFonts w:ascii="Calibri" w:eastAsia="Times New Roman" w:hAnsi="Calibri" w:cs="Calibri"/>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5258">
      <w:bodyDiv w:val="1"/>
      <w:marLeft w:val="0"/>
      <w:marRight w:val="0"/>
      <w:marTop w:val="0"/>
      <w:marBottom w:val="0"/>
      <w:divBdr>
        <w:top w:val="none" w:sz="0" w:space="0" w:color="auto"/>
        <w:left w:val="none" w:sz="0" w:space="0" w:color="auto"/>
        <w:bottom w:val="none" w:sz="0" w:space="0" w:color="auto"/>
        <w:right w:val="none" w:sz="0" w:space="0" w:color="auto"/>
      </w:divBdr>
    </w:div>
    <w:div w:id="744498135">
      <w:bodyDiv w:val="1"/>
      <w:marLeft w:val="0"/>
      <w:marRight w:val="0"/>
      <w:marTop w:val="0"/>
      <w:marBottom w:val="0"/>
      <w:divBdr>
        <w:top w:val="none" w:sz="0" w:space="0" w:color="auto"/>
        <w:left w:val="none" w:sz="0" w:space="0" w:color="auto"/>
        <w:bottom w:val="none" w:sz="0" w:space="0" w:color="auto"/>
        <w:right w:val="none" w:sz="0" w:space="0" w:color="auto"/>
      </w:divBdr>
    </w:div>
    <w:div w:id="17302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7975</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W Brown</dc:creator>
  <cp:keywords/>
  <dc:description/>
  <cp:lastModifiedBy>Katrina W Brown</cp:lastModifiedBy>
  <cp:revision>7</cp:revision>
  <dcterms:created xsi:type="dcterms:W3CDTF">2023-07-26T04:04:00Z</dcterms:created>
  <dcterms:modified xsi:type="dcterms:W3CDTF">2023-07-31T19:14:00Z</dcterms:modified>
</cp:coreProperties>
</file>