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68587" w14:textId="5F079F46" w:rsidR="000C4E90" w:rsidRDefault="00D87DE7" w:rsidP="000C4E90">
      <w:pPr>
        <w:spacing w:line="276" w:lineRule="auto"/>
        <w:rPr>
          <w:sz w:val="28"/>
          <w:szCs w:val="28"/>
        </w:rPr>
      </w:pPr>
      <w:r>
        <w:rPr>
          <w:sz w:val="28"/>
          <w:szCs w:val="28"/>
        </w:rPr>
        <w:tab/>
      </w:r>
    </w:p>
    <w:p w14:paraId="48F44E10" w14:textId="4AD066EE" w:rsidR="00D87DE7" w:rsidRDefault="00BF0A75" w:rsidP="000C4E90">
      <w:pPr>
        <w:spacing w:line="276" w:lineRule="auto"/>
        <w:rPr>
          <w:sz w:val="28"/>
          <w:szCs w:val="28"/>
        </w:rPr>
      </w:pPr>
      <w:r>
        <w:rPr>
          <w:noProof/>
          <w:sz w:val="28"/>
          <w:szCs w:val="28"/>
        </w:rPr>
        <w:drawing>
          <wp:anchor distT="0" distB="0" distL="114300" distR="114300" simplePos="0" relativeHeight="251658240" behindDoc="1" locked="0" layoutInCell="1" allowOverlap="1" wp14:anchorId="529024DF" wp14:editId="7FED3A20">
            <wp:simplePos x="0" y="0"/>
            <wp:positionH relativeFrom="column">
              <wp:posOffset>13063</wp:posOffset>
            </wp:positionH>
            <wp:positionV relativeFrom="paragraph">
              <wp:posOffset>3543753</wp:posOffset>
            </wp:positionV>
            <wp:extent cx="1373778" cy="915852"/>
            <wp:effectExtent l="0" t="0" r="0" b="0"/>
            <wp:wrapTight wrapText="bothSides">
              <wp:wrapPolygon edited="0">
                <wp:start x="0" y="0"/>
                <wp:lineTo x="0" y="21270"/>
                <wp:lineTo x="21370" y="21270"/>
                <wp:lineTo x="21370" y="0"/>
                <wp:lineTo x="0" y="0"/>
              </wp:wrapPolygon>
            </wp:wrapTight>
            <wp:docPr id="489601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601091" name="Picture 48960109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3778" cy="915852"/>
                    </a:xfrm>
                    <a:prstGeom prst="rect">
                      <a:avLst/>
                    </a:prstGeom>
                  </pic:spPr>
                </pic:pic>
              </a:graphicData>
            </a:graphic>
            <wp14:sizeRelH relativeFrom="page">
              <wp14:pctWidth>0</wp14:pctWidth>
            </wp14:sizeRelH>
            <wp14:sizeRelV relativeFrom="page">
              <wp14:pctHeight>0</wp14:pctHeight>
            </wp14:sizeRelV>
          </wp:anchor>
        </w:drawing>
      </w:r>
      <w:r w:rsidR="00D87DE7">
        <w:rPr>
          <w:sz w:val="28"/>
          <w:szCs w:val="28"/>
        </w:rPr>
        <w:tab/>
        <w:t>In both of our readings this morning, the Apostle Paul instructs and encourages the reader on how to live faithfully in a fallen world.  With the phrase “</w:t>
      </w:r>
      <w:r w:rsidR="00D87DE7" w:rsidRPr="00D87DE7">
        <w:rPr>
          <w:sz w:val="28"/>
          <w:szCs w:val="28"/>
        </w:rPr>
        <w:t>work out your own salvation,” Paul does not tell t</w:t>
      </w:r>
      <w:r w:rsidR="00D87DE7">
        <w:rPr>
          <w:sz w:val="28"/>
          <w:szCs w:val="28"/>
        </w:rPr>
        <w:t xml:space="preserve">he church in Philippi to earn salvation but to live it out.  The Greek word he uses, </w:t>
      </w:r>
      <w:r w:rsidR="00D87DE7" w:rsidRPr="00D87DE7">
        <w:rPr>
          <w:i/>
          <w:iCs/>
          <w:sz w:val="28"/>
          <w:szCs w:val="28"/>
        </w:rPr>
        <w:t>katergozomas</w:t>
      </w:r>
      <w:r w:rsidR="00D87DE7">
        <w:rPr>
          <w:sz w:val="28"/>
          <w:szCs w:val="28"/>
        </w:rPr>
        <w:t xml:space="preserve">, </w:t>
      </w:r>
      <w:r w:rsidR="00313296">
        <w:rPr>
          <w:sz w:val="28"/>
          <w:szCs w:val="28"/>
        </w:rPr>
        <w:t>means</w:t>
      </w:r>
      <w:r w:rsidR="00D87DE7">
        <w:rPr>
          <w:sz w:val="28"/>
          <w:szCs w:val="28"/>
        </w:rPr>
        <w:t xml:space="preserve"> to bring to completion, to carry to the goal, or to develop fully.  Salvation is received in a moment by grace through faith, but it is lived out over a lifetime, through obedience and transformation.</w:t>
      </w:r>
      <w:r w:rsidR="00B11820">
        <w:rPr>
          <w:sz w:val="28"/>
          <w:szCs w:val="28"/>
        </w:rPr>
        <w:t xml:space="preserve">  What Paul talks about here is sanctifying grace--the ongoing work of the Holy Spirit, transforming us into the likeness of Christ.  Paul talks the Holy Spirit training us to renounce ungodliness and to live self-controlled lives, following sound doctrine.  Powered by the Holy Spirit, we are to minister lovingly to a lost and dying world. Paul does not preach pressure or performance or perfection but life directed by the Holy Spirit.  Through surrender and obedience, we deepen our fellowship with Him, changing the way we see things.</w:t>
      </w:r>
    </w:p>
    <w:p w14:paraId="65361C44" w14:textId="4B9696EA" w:rsidR="00B11820" w:rsidRDefault="00BF0A75" w:rsidP="00BF0A75">
      <w:pPr>
        <w:spacing w:line="276" w:lineRule="auto"/>
        <w:rPr>
          <w:sz w:val="28"/>
          <w:szCs w:val="28"/>
        </w:rPr>
      </w:pPr>
      <w:r>
        <w:rPr>
          <w:sz w:val="28"/>
          <w:szCs w:val="28"/>
        </w:rPr>
        <w:t xml:space="preserve">Have you ever seen one of these? This is called a Phoropter.  It has the </w:t>
      </w:r>
      <w:r w:rsidR="00313296">
        <w:rPr>
          <w:sz w:val="28"/>
          <w:szCs w:val="28"/>
        </w:rPr>
        <w:t>ability</w:t>
      </w:r>
      <w:r>
        <w:rPr>
          <w:sz w:val="28"/>
          <w:szCs w:val="28"/>
        </w:rPr>
        <w:t xml:space="preserve"> to completely change the way you see.  One wrong lens, and the eye chart becomes unreadable, but the right one can bring things into clear, life-changing focus.  The specific lens through which you look makes all the difference.  Can I tell you that seeing the person and the work of Jesus means seeing our salvation, sanctification by grace, and knowledge of the truth of the Gospel.  “I was blind, but now I see,” goes one line of Amazing Grace. This is seeing things through the Gospel Lens: Our worldview shaped not by family, history, politics, opinion, or any other aspect of culture but by biblical truth.  Paul knew about a fallen world; he knew about a corrupt culture.  He brought into it the enlightening Grace of God, The Gospel Lens.  Our sanctification should cause us to live faithfully in a fallen world.  It should open the eyes of our hearts</w:t>
      </w:r>
      <w:r w:rsidR="00807921">
        <w:rPr>
          <w:sz w:val="28"/>
          <w:szCs w:val="28"/>
        </w:rPr>
        <w:t>. In</w:t>
      </w:r>
      <w:r>
        <w:rPr>
          <w:sz w:val="28"/>
          <w:szCs w:val="28"/>
        </w:rPr>
        <w:t xml:space="preserve"> Ephesians 1:18-20</w:t>
      </w:r>
      <w:r w:rsidR="00807921">
        <w:rPr>
          <w:sz w:val="28"/>
          <w:szCs w:val="28"/>
        </w:rPr>
        <w:t>, Paul writes:</w:t>
      </w:r>
    </w:p>
    <w:p w14:paraId="7BECD370" w14:textId="77777777" w:rsidR="00807921" w:rsidRDefault="00807921" w:rsidP="00807921">
      <w:pPr>
        <w:spacing w:line="240" w:lineRule="auto"/>
      </w:pPr>
    </w:p>
    <w:p w14:paraId="70EB00B3" w14:textId="77777777" w:rsidR="00807921" w:rsidRDefault="00807921" w:rsidP="00807921">
      <w:pPr>
        <w:spacing w:line="240" w:lineRule="auto"/>
      </w:pPr>
    </w:p>
    <w:p w14:paraId="0537E017" w14:textId="77777777" w:rsidR="00807921" w:rsidRDefault="00807921" w:rsidP="00807921">
      <w:pPr>
        <w:spacing w:line="240" w:lineRule="auto"/>
      </w:pPr>
    </w:p>
    <w:p w14:paraId="497D3640" w14:textId="0286B76F" w:rsidR="00807921" w:rsidRPr="00807921" w:rsidRDefault="00807921" w:rsidP="00807921">
      <w:pPr>
        <w:spacing w:line="240" w:lineRule="auto"/>
        <w:ind w:left="720"/>
      </w:pPr>
      <w:r w:rsidRPr="00807921">
        <w:t>18 having the eyes of your hearts enlightened, that you may know what is the hope to which he has called you, what are the riches of his glorious inheritance in the saints, 19 and what is the immeasurable greatness of his power toward us who believe, according to the working of his great might 20 that he worked in Christ when he raised him from the dead and seated him at his right hand in the heavenly places,</w:t>
      </w:r>
    </w:p>
    <w:p w14:paraId="139D28E3" w14:textId="77777777" w:rsidR="002F2C4A" w:rsidRDefault="009F7F79" w:rsidP="002F2C4A">
      <w:pPr>
        <w:spacing w:line="276" w:lineRule="auto"/>
        <w:rPr>
          <w:sz w:val="28"/>
          <w:szCs w:val="28"/>
        </w:rPr>
      </w:pPr>
      <w:r>
        <w:rPr>
          <w:sz w:val="28"/>
          <w:szCs w:val="28"/>
        </w:rPr>
        <w:t xml:space="preserve">The opened eyes of the heart—the enlightenment of the Holy Spirit—must be applied to practical areas of life, such as marriage, sexuality, the integrity of the genders, the sanctity of life, God’s overall design, or handling suffering, the opened eyes of the heart.  Daniel is an example in our modern-day Babylon.  In this broken culture, we have allowed biblical issues to be politicized; in doing so, we have removed the compassionate heart of Christ from daily life.  This has mean that sometimes we have concerned ourselves more with party affiliation than with the alignment with the Gospel.  </w:t>
      </w:r>
    </w:p>
    <w:p w14:paraId="4512C7D4" w14:textId="77777777" w:rsidR="005B74C3" w:rsidRDefault="009F7F79" w:rsidP="002F2C4A">
      <w:pPr>
        <w:spacing w:line="276" w:lineRule="auto"/>
        <w:ind w:firstLine="720"/>
        <w:rPr>
          <w:sz w:val="28"/>
          <w:szCs w:val="28"/>
        </w:rPr>
      </w:pPr>
      <w:r>
        <w:rPr>
          <w:sz w:val="28"/>
          <w:szCs w:val="28"/>
        </w:rPr>
        <w:t xml:space="preserve">Sadly, Christians can sometimes get so focused on opposing cultural and/or political ideologies that we become desensitized and defensive.  We forget that these are real people with whom we disagree, people who, just like us, were made in God’s image.  </w:t>
      </w:r>
      <w:r w:rsidR="002F2C4A">
        <w:rPr>
          <w:sz w:val="28"/>
          <w:szCs w:val="28"/>
        </w:rPr>
        <w:t xml:space="preserve">Paul makes that clear in his letter to the </w:t>
      </w:r>
      <w:r>
        <w:rPr>
          <w:sz w:val="28"/>
          <w:szCs w:val="28"/>
        </w:rPr>
        <w:t>Ephesians</w:t>
      </w:r>
      <w:r w:rsidR="002F2C4A">
        <w:rPr>
          <w:sz w:val="28"/>
          <w:szCs w:val="28"/>
        </w:rPr>
        <w:t>: “</w:t>
      </w:r>
      <w:r w:rsidR="002F2C4A" w:rsidRPr="002F2C4A">
        <w:rPr>
          <w:sz w:val="28"/>
          <w:szCs w:val="28"/>
        </w:rPr>
        <w:t>For we do not wrestle against flesh and blood, but against the rulers, against the authorities, against the cosmic powers over this present darkness, against the spiritual forces of evil in the heavenly places</w:t>
      </w:r>
      <w:r w:rsidR="002F2C4A">
        <w:rPr>
          <w:sz w:val="28"/>
          <w:szCs w:val="28"/>
        </w:rPr>
        <w:t>”</w:t>
      </w:r>
      <w:r>
        <w:rPr>
          <w:sz w:val="28"/>
          <w:szCs w:val="28"/>
        </w:rPr>
        <w:t xml:space="preserve"> </w:t>
      </w:r>
      <w:r w:rsidR="002F2C4A">
        <w:rPr>
          <w:sz w:val="28"/>
          <w:szCs w:val="28"/>
        </w:rPr>
        <w:t>(</w:t>
      </w:r>
      <w:r>
        <w:rPr>
          <w:sz w:val="28"/>
          <w:szCs w:val="28"/>
        </w:rPr>
        <w:t>6:12</w:t>
      </w:r>
      <w:r w:rsidR="002F2C4A">
        <w:rPr>
          <w:sz w:val="28"/>
          <w:szCs w:val="28"/>
        </w:rPr>
        <w:t xml:space="preserve">).  For us, this means that we should see people—all people, even those with whom we disagree—through the Gospel Lens.  Take, for example, the issue of abortion and the sanctity of life.  The Gospel Lens requires the believer to see both the baby and the mother as being made in the image of God.  Both are precious in His sight, valued.  Acting through the Gospel Lens means finding opportunity to minister lovingly to women who find themselves in desperate situations.  </w:t>
      </w:r>
    </w:p>
    <w:p w14:paraId="6AD0A138" w14:textId="212F1C81" w:rsidR="000C4E90" w:rsidRDefault="002F2C4A" w:rsidP="005B74C3">
      <w:pPr>
        <w:spacing w:line="276" w:lineRule="auto"/>
        <w:ind w:firstLine="720"/>
        <w:rPr>
          <w:sz w:val="28"/>
          <w:szCs w:val="28"/>
        </w:rPr>
      </w:pPr>
      <w:r>
        <w:rPr>
          <w:sz w:val="28"/>
          <w:szCs w:val="28"/>
        </w:rPr>
        <w:t>The Gospel Lens is the framework for viewing other people, culture, ourselves and our personal experiences through the foundational truths of Jesus Christ.  We can stand boldly on the truth of Scripture and love like Jesus does—uncompromisingly</w:t>
      </w:r>
      <w:r w:rsidR="005B74C3">
        <w:rPr>
          <w:sz w:val="28"/>
          <w:szCs w:val="28"/>
        </w:rPr>
        <w:t>: “</w:t>
      </w:r>
      <w:r w:rsidR="005B74C3" w:rsidRPr="005B74C3">
        <w:rPr>
          <w:sz w:val="28"/>
          <w:szCs w:val="28"/>
        </w:rPr>
        <w:t xml:space="preserve">Rather, speaking the truth in love, we are to grow up in every way into </w:t>
      </w:r>
      <w:r w:rsidR="005B74C3">
        <w:rPr>
          <w:sz w:val="28"/>
          <w:szCs w:val="28"/>
        </w:rPr>
        <w:t>H</w:t>
      </w:r>
      <w:r w:rsidR="005B74C3" w:rsidRPr="005B74C3">
        <w:rPr>
          <w:sz w:val="28"/>
          <w:szCs w:val="28"/>
        </w:rPr>
        <w:t>im who is the head, into Christ</w:t>
      </w:r>
      <w:r w:rsidR="005B74C3">
        <w:rPr>
          <w:sz w:val="28"/>
          <w:szCs w:val="28"/>
        </w:rPr>
        <w:t>”--</w:t>
      </w:r>
      <w:r>
        <w:rPr>
          <w:sz w:val="28"/>
          <w:szCs w:val="28"/>
        </w:rPr>
        <w:t xml:space="preserve"> Ephesians 4:15</w:t>
      </w:r>
      <w:r w:rsidR="005B74C3">
        <w:rPr>
          <w:sz w:val="28"/>
          <w:szCs w:val="28"/>
        </w:rPr>
        <w:t xml:space="preserve">.  We </w:t>
      </w:r>
      <w:r w:rsidR="005B74C3">
        <w:rPr>
          <w:sz w:val="28"/>
          <w:szCs w:val="28"/>
        </w:rPr>
        <w:lastRenderedPageBreak/>
        <w:t xml:space="preserve">are to point people to Christ.  The Gospel Lens reframes our perspective, including our understanding of ourselves.  It is practical and biblical in its worldview.  This means that you are not the sum of your past mistakes.  The Gospel Lens sees that Christ’s forgiveness and salvation is for everyone who will receive it.  In </w:t>
      </w:r>
      <w:r w:rsidR="00F14DB3">
        <w:rPr>
          <w:sz w:val="28"/>
          <w:szCs w:val="28"/>
        </w:rPr>
        <w:t>his second letter to the Church at Corinth</w:t>
      </w:r>
      <w:r w:rsidR="005B74C3">
        <w:rPr>
          <w:sz w:val="28"/>
          <w:szCs w:val="28"/>
        </w:rPr>
        <w:t>, Paul gives believers instruction and encouragement on how to live faithfully as sanctified and sanctifying people in a fallen world:</w:t>
      </w:r>
    </w:p>
    <w:p w14:paraId="5BA4EA83" w14:textId="176628BA" w:rsidR="00F14DB3" w:rsidRPr="00F14DB3" w:rsidRDefault="00F14DB3" w:rsidP="00F14DB3">
      <w:pPr>
        <w:spacing w:line="240" w:lineRule="auto"/>
        <w:ind w:left="720"/>
      </w:pPr>
      <w:r w:rsidRPr="00F14DB3">
        <w:t>14 For the love of Christ controls us, because we have concluded this: that one has died for all, therefore all have died; 15 and he died for all, that those who live might no longer live for themselves but for him who for their sake died and was raised.</w:t>
      </w:r>
    </w:p>
    <w:p w14:paraId="5DA2CC7F" w14:textId="3D4B20F5" w:rsidR="005B74C3" w:rsidRPr="00F14DB3" w:rsidRDefault="00F14DB3" w:rsidP="00F14DB3">
      <w:pPr>
        <w:spacing w:line="240" w:lineRule="auto"/>
        <w:ind w:left="720"/>
      </w:pPr>
      <w:r w:rsidRPr="00F14DB3">
        <w:t>16 From now on, therefore, we regard no one according to the flesh. Even though we once regarded Christ according to the flesh, we regard him thus no longer. 17 Therefore, if anyone is in Christ, he is a new creation. The old has passed away; behold, the new has come.</w:t>
      </w:r>
      <w:r>
        <w:tab/>
      </w:r>
      <w:r>
        <w:tab/>
      </w:r>
      <w:r>
        <w:tab/>
      </w:r>
      <w:r>
        <w:tab/>
      </w:r>
      <w:r>
        <w:tab/>
        <w:t>--</w:t>
      </w:r>
      <w:r w:rsidR="005B74C3" w:rsidRPr="00F14DB3">
        <w:t>2 Corinthians 5:</w:t>
      </w:r>
      <w:r w:rsidRPr="00F14DB3">
        <w:t>14-</w:t>
      </w:r>
      <w:r w:rsidR="005B74C3" w:rsidRPr="00F14DB3">
        <w:t>17</w:t>
      </w:r>
    </w:p>
    <w:p w14:paraId="1E7F56AB" w14:textId="2F1C0362" w:rsidR="000C4E90" w:rsidRDefault="00F14DB3" w:rsidP="00F14DB3">
      <w:pPr>
        <w:spacing w:line="276" w:lineRule="auto"/>
        <w:rPr>
          <w:sz w:val="28"/>
          <w:szCs w:val="28"/>
        </w:rPr>
      </w:pPr>
      <w:r>
        <w:rPr>
          <w:sz w:val="28"/>
          <w:szCs w:val="28"/>
        </w:rPr>
        <w:t xml:space="preserve">The Gospel Lens is part and parcel of the Christian as a new creation.  It is grace in action, transformative, redemptive. It means the believer sees God’s purpose and sovereignty in both the mundane and difficult moments of life.  When faced with challenges or exposed to influences of concern, the Gospel Lens means we seek what the Bible says rather than depend upon what we think or feel.  The Gospel Lens is framed by hope and truth, formed by the redemptive work of the Holy Spirit in salvation and sanctification.  The Gospel Lens means daily yielding to God.  It means progressive transformation.  It means learning to love God and to love people, even our enemies, as Christ loves us.  </w:t>
      </w:r>
    </w:p>
    <w:p w14:paraId="72790E6B" w14:textId="1CC6E0C6" w:rsidR="00F14DB3" w:rsidRPr="00F14DB3" w:rsidRDefault="00F14DB3" w:rsidP="00F14DB3">
      <w:pPr>
        <w:spacing w:line="276" w:lineRule="auto"/>
        <w:rPr>
          <w:sz w:val="28"/>
          <w:szCs w:val="28"/>
        </w:rPr>
      </w:pPr>
      <w:r>
        <w:rPr>
          <w:sz w:val="28"/>
          <w:szCs w:val="28"/>
        </w:rPr>
        <w:tab/>
        <w:t xml:space="preserve">Some believers may occasionally feel as though they are stuck in the shallow end.  The simple truth is all you have to do to drift is nothing.  Maybe, you feel stuck or adrift because you stopped swimming.  The Gospel Lens and our sanctification are not burdens.  Paul does not write to the new, first century churches to criticize but to energize and refocus.  His words are meant to awaken us to the truth that the God who saves us is also the God who shapes us.  He empowers us for a life of holiness. He never leaves us.  If you feel less than energized in faith, if your Gospel Lens seems cloudy, here’s how to pray:  God, I haven’t been viewing things through the lens of the </w:t>
      </w:r>
      <w:r>
        <w:rPr>
          <w:sz w:val="28"/>
          <w:szCs w:val="28"/>
        </w:rPr>
        <w:lastRenderedPageBreak/>
        <w:t xml:space="preserve">Gospel.  Help me to change my perspective, to love intentionally, to live intentionally in submission to Your will, daily yielding to Your will in reverence and in joy. Help me know that You are shaping me.  Forgive me for treating grace as a license for passivity.  Help me see through Your Lens, able to walk in love and purpose and to live a self-controlled life.   </w:t>
      </w:r>
    </w:p>
    <w:p w14:paraId="499AAC92" w14:textId="77777777" w:rsidR="000C4E90" w:rsidRDefault="000C4E90" w:rsidP="000C4E90">
      <w:pPr>
        <w:spacing w:line="276" w:lineRule="auto"/>
      </w:pPr>
    </w:p>
    <w:p w14:paraId="0C09D440" w14:textId="162CA3F5" w:rsidR="00771AC3" w:rsidRDefault="002E45C3">
      <w:r>
        <w:t>Passages in support of this sermon:</w:t>
      </w:r>
    </w:p>
    <w:p w14:paraId="08EC3F6D" w14:textId="627EA492" w:rsidR="002E45C3" w:rsidRDefault="002E45C3" w:rsidP="000C4E90">
      <w:pPr>
        <w:spacing w:line="240" w:lineRule="auto"/>
      </w:pPr>
      <w:r>
        <w:t>Philippians 2:12-13</w:t>
      </w:r>
    </w:p>
    <w:p w14:paraId="510FE6B5" w14:textId="194E4F45" w:rsidR="002E45C3" w:rsidRDefault="002E45C3" w:rsidP="000C4E90">
      <w:pPr>
        <w:spacing w:line="240" w:lineRule="auto"/>
      </w:pPr>
      <w:r w:rsidRPr="002E45C3">
        <w:t>12 Therefore, my beloved, as you have always obeyed, so now, not only as in my presence but much more in my absence, work out your own salvation with fear and trembling, 13 for it is God who works in you, both to will and to work for his good pleasure.</w:t>
      </w:r>
    </w:p>
    <w:p w14:paraId="7DF94D18" w14:textId="3D31B160" w:rsidR="002E45C3" w:rsidRDefault="002E45C3" w:rsidP="000C4E90">
      <w:pPr>
        <w:spacing w:line="240" w:lineRule="auto"/>
      </w:pPr>
      <w:r>
        <w:t>Titus</w:t>
      </w:r>
      <w:r w:rsidR="000C4E90">
        <w:t xml:space="preserve"> 2:11-14</w:t>
      </w:r>
    </w:p>
    <w:p w14:paraId="74CEDEA3" w14:textId="5BAA63AC" w:rsidR="000C4E90" w:rsidRDefault="000C4E90" w:rsidP="000C4E90">
      <w:pPr>
        <w:spacing w:line="240" w:lineRule="auto"/>
      </w:pPr>
      <w:r w:rsidRPr="000C4E90">
        <w:t>11 For the grace of God has appeared, bringing salvation for all people, 12 training us to renounce ungodliness and worldly passions, and to live self-controlled, upright, and godly lives in the present age, 13 waiting for our blessed hope, the appearing of the glory of our great God and Savior Jesus Christ, 14 who gave himself for us to redeem us from all lawlessness and to purify for himself a people for his own possession who are zealous for good works.</w:t>
      </w:r>
    </w:p>
    <w:sectPr w:rsidR="000C4E9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C7AA1" w14:textId="77777777" w:rsidR="00156892" w:rsidRDefault="00156892" w:rsidP="000C4E90">
      <w:pPr>
        <w:spacing w:after="0" w:line="240" w:lineRule="auto"/>
      </w:pPr>
      <w:r>
        <w:separator/>
      </w:r>
    </w:p>
  </w:endnote>
  <w:endnote w:type="continuationSeparator" w:id="0">
    <w:p w14:paraId="0DBF6062" w14:textId="77777777" w:rsidR="00156892" w:rsidRDefault="00156892" w:rsidP="000C4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FD3F4" w14:textId="28A937B0" w:rsidR="000C4E90" w:rsidRDefault="000C4E90" w:rsidP="000C4E90">
    <w:pPr>
      <w:pStyle w:val="Footer"/>
      <w:jc w:val="center"/>
    </w:pPr>
    <w:r>
      <w:t>Pastor Chris West, Shepherd of the Mountains Church, Murphy, NC</w:t>
    </w:r>
  </w:p>
  <w:p w14:paraId="2ADF4FEE" w14:textId="6632BBD9" w:rsidR="000C4E90" w:rsidRDefault="000C4E90" w:rsidP="000C4E90">
    <w:pPr>
      <w:pStyle w:val="Footer"/>
      <w:jc w:val="center"/>
    </w:pPr>
    <w:r>
      <w:t>7 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FFFD3" w14:textId="77777777" w:rsidR="00156892" w:rsidRDefault="00156892" w:rsidP="000C4E90">
      <w:pPr>
        <w:spacing w:after="0" w:line="240" w:lineRule="auto"/>
      </w:pPr>
      <w:r>
        <w:separator/>
      </w:r>
    </w:p>
  </w:footnote>
  <w:footnote w:type="continuationSeparator" w:id="0">
    <w:p w14:paraId="46677C20" w14:textId="77777777" w:rsidR="00156892" w:rsidRDefault="00156892" w:rsidP="000C4E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04259" w14:textId="2923892F" w:rsidR="000C4E90" w:rsidRDefault="000C4E90" w:rsidP="000C4E90">
    <w:pPr>
      <w:pStyle w:val="Header"/>
      <w:jc w:val="center"/>
    </w:pPr>
    <w:r>
      <w:t>The Gospel Lens: Part 1 Grace in Action</w:t>
    </w:r>
  </w:p>
  <w:p w14:paraId="216D944D" w14:textId="43CB2D71" w:rsidR="000C4E90" w:rsidRDefault="000C4E90" w:rsidP="000C4E90">
    <w:pPr>
      <w:pStyle w:val="Header"/>
      <w:jc w:val="center"/>
    </w:pPr>
    <w:r>
      <w:t>Philippians 2:12-13          Titus 2:11-14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C3"/>
    <w:rsid w:val="00053B5E"/>
    <w:rsid w:val="000C4E90"/>
    <w:rsid w:val="00146BB4"/>
    <w:rsid w:val="00156892"/>
    <w:rsid w:val="001850F8"/>
    <w:rsid w:val="002E45C3"/>
    <w:rsid w:val="002F2C4A"/>
    <w:rsid w:val="00313296"/>
    <w:rsid w:val="003A657C"/>
    <w:rsid w:val="00513B40"/>
    <w:rsid w:val="00531850"/>
    <w:rsid w:val="005576F4"/>
    <w:rsid w:val="005B74C3"/>
    <w:rsid w:val="00624F90"/>
    <w:rsid w:val="00771AC3"/>
    <w:rsid w:val="00807921"/>
    <w:rsid w:val="00822243"/>
    <w:rsid w:val="009F7F79"/>
    <w:rsid w:val="00A87027"/>
    <w:rsid w:val="00B11820"/>
    <w:rsid w:val="00BF0A75"/>
    <w:rsid w:val="00C66E6E"/>
    <w:rsid w:val="00D87DE7"/>
    <w:rsid w:val="00D90E03"/>
    <w:rsid w:val="00ED423A"/>
    <w:rsid w:val="00F14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EAB64"/>
  <w15:chartTrackingRefBased/>
  <w15:docId w15:val="{47319B50-D2B6-D343-A38E-49655922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5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5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5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5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5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5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5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5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5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5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5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5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5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5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5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5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5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5C3"/>
    <w:rPr>
      <w:rFonts w:eastAsiaTheme="majorEastAsia" w:cstheme="majorBidi"/>
      <w:color w:val="272727" w:themeColor="text1" w:themeTint="D8"/>
    </w:rPr>
  </w:style>
  <w:style w:type="paragraph" w:styleId="Title">
    <w:name w:val="Title"/>
    <w:basedOn w:val="Normal"/>
    <w:next w:val="Normal"/>
    <w:link w:val="TitleChar"/>
    <w:uiPriority w:val="10"/>
    <w:qFormat/>
    <w:rsid w:val="002E45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5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5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5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5C3"/>
    <w:pPr>
      <w:spacing w:before="160"/>
      <w:jc w:val="center"/>
    </w:pPr>
    <w:rPr>
      <w:i/>
      <w:iCs/>
      <w:color w:val="404040" w:themeColor="text1" w:themeTint="BF"/>
    </w:rPr>
  </w:style>
  <w:style w:type="character" w:customStyle="1" w:styleId="QuoteChar">
    <w:name w:val="Quote Char"/>
    <w:basedOn w:val="DefaultParagraphFont"/>
    <w:link w:val="Quote"/>
    <w:uiPriority w:val="29"/>
    <w:rsid w:val="002E45C3"/>
    <w:rPr>
      <w:i/>
      <w:iCs/>
      <w:color w:val="404040" w:themeColor="text1" w:themeTint="BF"/>
    </w:rPr>
  </w:style>
  <w:style w:type="paragraph" w:styleId="ListParagraph">
    <w:name w:val="List Paragraph"/>
    <w:basedOn w:val="Normal"/>
    <w:uiPriority w:val="34"/>
    <w:qFormat/>
    <w:rsid w:val="002E45C3"/>
    <w:pPr>
      <w:ind w:left="720"/>
      <w:contextualSpacing/>
    </w:pPr>
  </w:style>
  <w:style w:type="character" w:styleId="IntenseEmphasis">
    <w:name w:val="Intense Emphasis"/>
    <w:basedOn w:val="DefaultParagraphFont"/>
    <w:uiPriority w:val="21"/>
    <w:qFormat/>
    <w:rsid w:val="002E45C3"/>
    <w:rPr>
      <w:i/>
      <w:iCs/>
      <w:color w:val="0F4761" w:themeColor="accent1" w:themeShade="BF"/>
    </w:rPr>
  </w:style>
  <w:style w:type="paragraph" w:styleId="IntenseQuote">
    <w:name w:val="Intense Quote"/>
    <w:basedOn w:val="Normal"/>
    <w:next w:val="Normal"/>
    <w:link w:val="IntenseQuoteChar"/>
    <w:uiPriority w:val="30"/>
    <w:qFormat/>
    <w:rsid w:val="002E45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5C3"/>
    <w:rPr>
      <w:i/>
      <w:iCs/>
      <w:color w:val="0F4761" w:themeColor="accent1" w:themeShade="BF"/>
    </w:rPr>
  </w:style>
  <w:style w:type="character" w:styleId="IntenseReference">
    <w:name w:val="Intense Reference"/>
    <w:basedOn w:val="DefaultParagraphFont"/>
    <w:uiPriority w:val="32"/>
    <w:qFormat/>
    <w:rsid w:val="002E45C3"/>
    <w:rPr>
      <w:b/>
      <w:bCs/>
      <w:smallCaps/>
      <w:color w:val="0F4761" w:themeColor="accent1" w:themeShade="BF"/>
      <w:spacing w:val="5"/>
    </w:rPr>
  </w:style>
  <w:style w:type="paragraph" w:styleId="Header">
    <w:name w:val="header"/>
    <w:basedOn w:val="Normal"/>
    <w:link w:val="HeaderChar"/>
    <w:uiPriority w:val="99"/>
    <w:unhideWhenUsed/>
    <w:rsid w:val="000C4E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E90"/>
  </w:style>
  <w:style w:type="paragraph" w:styleId="Footer">
    <w:name w:val="footer"/>
    <w:basedOn w:val="Normal"/>
    <w:link w:val="FooterChar"/>
    <w:uiPriority w:val="99"/>
    <w:unhideWhenUsed/>
    <w:rsid w:val="000C4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1195</Words>
  <Characters>6813</Characters>
  <Application>Microsoft Office Word</Application>
  <DocSecurity>0</DocSecurity>
  <Lines>56</Lines>
  <Paragraphs>15</Paragraphs>
  <ScaleCrop>false</ScaleCrop>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KROMHOUT</dc:creator>
  <cp:keywords/>
  <dc:description/>
  <cp:lastModifiedBy>Heather Bennett</cp:lastModifiedBy>
  <cp:revision>2</cp:revision>
  <dcterms:created xsi:type="dcterms:W3CDTF">2026-06-11T13:07:00Z</dcterms:created>
  <dcterms:modified xsi:type="dcterms:W3CDTF">2026-06-11T13:07:00Z</dcterms:modified>
</cp:coreProperties>
</file>