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CC1D" w14:textId="77777777" w:rsidR="00E71E66" w:rsidRDefault="00E71E66"/>
    <w:p w14:paraId="2DE94D65" w14:textId="0C37DA8F" w:rsidR="00E71E66" w:rsidRDefault="00E71E66" w:rsidP="00E71E66">
      <w:pPr>
        <w:rPr>
          <w:sz w:val="28"/>
          <w:szCs w:val="28"/>
        </w:rPr>
      </w:pPr>
      <w:r>
        <w:tab/>
      </w:r>
      <w:r w:rsidRPr="00E71E66">
        <w:rPr>
          <w:sz w:val="28"/>
          <w:szCs w:val="28"/>
        </w:rPr>
        <w:t>Good morning, Family.  We have only eleven more nights of sleep before Christmas Day.</w:t>
      </w:r>
      <w:r>
        <w:rPr>
          <w:sz w:val="28"/>
          <w:szCs w:val="28"/>
        </w:rPr>
        <w:t xml:space="preserve"> </w:t>
      </w:r>
      <w:r w:rsidR="005C702B">
        <w:rPr>
          <w:sz w:val="28"/>
          <w:szCs w:val="28"/>
        </w:rPr>
        <w:t xml:space="preserve"> This morning in our Advent journey, we look at the announcement of the Angel to the shepherds—Good News of “Great Joy,” the announcement that the Gospel, the good news, has arrived.  The joy of Christmas is not that man has approached God but that God has approached us.  Imagine with me that you are at work and, suddenly,  Angels of the Most High God appear!  That is what occurred for the shepherds—surprise, fear, but JOY.  Joy is defined as a source or cause for delight.  And can I tell you, Family, that our Jesus is deeply committed to the joy of His people.  He invites us into fellowship with His Spirit:  </w:t>
      </w:r>
      <w:r w:rsidR="00555C5E">
        <w:rPr>
          <w:sz w:val="28"/>
          <w:szCs w:val="28"/>
        </w:rPr>
        <w:t>“</w:t>
      </w:r>
      <w:r w:rsidR="00555C5E" w:rsidRPr="00555C5E">
        <w:rPr>
          <w:sz w:val="28"/>
          <w:szCs w:val="28"/>
        </w:rPr>
        <w:t>God is faithful, who has called you into fellowship with his Son, Jesus Christ our Lord</w:t>
      </w:r>
      <w:r w:rsidR="00325B39">
        <w:rPr>
          <w:sz w:val="28"/>
          <w:szCs w:val="28"/>
        </w:rPr>
        <w:t>,</w:t>
      </w:r>
      <w:r w:rsidR="00555C5E">
        <w:rPr>
          <w:sz w:val="28"/>
          <w:szCs w:val="28"/>
        </w:rPr>
        <w:t>”</w:t>
      </w:r>
      <w:r w:rsidR="00325B39">
        <w:rPr>
          <w:sz w:val="28"/>
          <w:szCs w:val="28"/>
        </w:rPr>
        <w:t xml:space="preserve"> writes Paul</w:t>
      </w:r>
      <w:r w:rsidR="00555C5E">
        <w:rPr>
          <w:sz w:val="28"/>
          <w:szCs w:val="28"/>
        </w:rPr>
        <w:t xml:space="preserve"> (</w:t>
      </w:r>
      <w:r w:rsidR="005C702B">
        <w:rPr>
          <w:sz w:val="28"/>
          <w:szCs w:val="28"/>
        </w:rPr>
        <w:t>1 Corinthians 1:9</w:t>
      </w:r>
      <w:r w:rsidR="00555C5E">
        <w:rPr>
          <w:sz w:val="28"/>
          <w:szCs w:val="28"/>
        </w:rPr>
        <w:t>)</w:t>
      </w:r>
      <w:r w:rsidR="00325B39">
        <w:rPr>
          <w:sz w:val="28"/>
          <w:szCs w:val="28"/>
        </w:rPr>
        <w:t>.  The Apostle John writes to believers,</w:t>
      </w:r>
      <w:r w:rsidR="00555C5E">
        <w:rPr>
          <w:sz w:val="28"/>
          <w:szCs w:val="28"/>
        </w:rPr>
        <w:t xml:space="preserve"> </w:t>
      </w:r>
      <w:r w:rsidR="00325B39" w:rsidRPr="00325B39">
        <w:rPr>
          <w:sz w:val="28"/>
          <w:szCs w:val="28"/>
        </w:rPr>
        <w:t xml:space="preserve"> </w:t>
      </w:r>
      <w:r w:rsidR="00325B39">
        <w:rPr>
          <w:sz w:val="28"/>
          <w:szCs w:val="28"/>
        </w:rPr>
        <w:t>“</w:t>
      </w:r>
      <w:r w:rsidR="00325B39" w:rsidRPr="00325B39">
        <w:rPr>
          <w:sz w:val="28"/>
          <w:szCs w:val="28"/>
        </w:rPr>
        <w:t>We</w:t>
      </w:r>
      <w:r w:rsidR="00325B39">
        <w:rPr>
          <w:sz w:val="28"/>
          <w:szCs w:val="28"/>
        </w:rPr>
        <w:t xml:space="preserve"> </w:t>
      </w:r>
      <w:r w:rsidR="00325B39" w:rsidRPr="00325B39">
        <w:rPr>
          <w:sz w:val="28"/>
          <w:szCs w:val="28"/>
        </w:rPr>
        <w:t xml:space="preserve"> proclaim to you what we have seen and heard, so that you also may have fellowship with us. And our fellowship is with the Father and with his Son, Jesus Christ. 4 We write this to make our joy complete</w:t>
      </w:r>
      <w:r w:rsidR="00325B39">
        <w:rPr>
          <w:sz w:val="28"/>
          <w:szCs w:val="28"/>
        </w:rPr>
        <w:t>” (</w:t>
      </w:r>
      <w:r w:rsidR="005C702B">
        <w:rPr>
          <w:sz w:val="28"/>
          <w:szCs w:val="28"/>
        </w:rPr>
        <w:t>1John 1:3-4</w:t>
      </w:r>
      <w:r w:rsidR="00325B39">
        <w:rPr>
          <w:sz w:val="28"/>
          <w:szCs w:val="28"/>
        </w:rPr>
        <w:t>).  This joy in Christ’s coming shouts of a gift of grace, a</w:t>
      </w:r>
      <w:r w:rsidR="005C702B">
        <w:rPr>
          <w:sz w:val="28"/>
          <w:szCs w:val="28"/>
        </w:rPr>
        <w:t xml:space="preserve"> </w:t>
      </w:r>
      <w:r w:rsidR="00325B39">
        <w:rPr>
          <w:sz w:val="28"/>
          <w:szCs w:val="28"/>
        </w:rPr>
        <w:t>gift of Himself.  Our joy is about His presence, experiencing Him, worshipping Him in intimacy and faithfulness.  And, Christian, God wants joy for you.</w:t>
      </w:r>
    </w:p>
    <w:p w14:paraId="51302151" w14:textId="77777777" w:rsidR="00C71B97" w:rsidRDefault="00325B39" w:rsidP="00E71E66">
      <w:pPr>
        <w:rPr>
          <w:sz w:val="28"/>
          <w:szCs w:val="28"/>
        </w:rPr>
      </w:pPr>
      <w:r>
        <w:rPr>
          <w:sz w:val="28"/>
          <w:szCs w:val="28"/>
        </w:rPr>
        <w:tab/>
        <w:t xml:space="preserve">You might say, “This all sounds great, Pastor Chris, and I want joy, but how?”  Family, listen. Our God is a God of joy and gladness.  In the Old Testament, God institutes feasts of joy, divinely decreed occasions for worship, remembrance, and communal joy.  </w:t>
      </w:r>
      <w:r w:rsidR="00C71B97">
        <w:rPr>
          <w:sz w:val="28"/>
          <w:szCs w:val="28"/>
        </w:rPr>
        <w:t>T</w:t>
      </w:r>
      <w:r w:rsidR="00867374">
        <w:rPr>
          <w:sz w:val="28"/>
          <w:szCs w:val="28"/>
        </w:rPr>
        <w:t>hese celebrations involved sacrifices, but much of the time, believers spent their time rejoicing and worshipping, eating, drinking, communing, and resting</w:t>
      </w:r>
      <w:r w:rsidR="00C71B97">
        <w:rPr>
          <w:sz w:val="28"/>
          <w:szCs w:val="28"/>
        </w:rPr>
        <w:t>:  “</w:t>
      </w:r>
      <w:r w:rsidR="00C71B97" w:rsidRPr="00C71B97">
        <w:rPr>
          <w:sz w:val="28"/>
          <w:szCs w:val="28"/>
        </w:rPr>
        <w:t>On the first day you are to take branches from luxuriant trees—from palms, willows and other leafy trees—and rejoice before the Lord your God for seven days</w:t>
      </w:r>
      <w:r w:rsidR="00867374">
        <w:rPr>
          <w:sz w:val="28"/>
          <w:szCs w:val="28"/>
        </w:rPr>
        <w:t xml:space="preserve"> (Leviticus 23:40)</w:t>
      </w:r>
      <w:r w:rsidR="00C71B97">
        <w:rPr>
          <w:sz w:val="28"/>
          <w:szCs w:val="28"/>
        </w:rPr>
        <w:t xml:space="preserve">.  This instruction records expectation for a seven-day celebration by the Jews, ordained by our God.  In all, there are seven such holidays and feast days—Purim and Hanukkah--in the calendar year, plus all the Sabbaths, all consecrated for celebration and worship—joy!  Also, We are told how all of Heaven rejoices over conversions here on Earth.  </w:t>
      </w:r>
    </w:p>
    <w:p w14:paraId="5F1AD4F6" w14:textId="77777777" w:rsidR="00C71B97" w:rsidRDefault="00C71B97" w:rsidP="00C71B97">
      <w:pPr>
        <w:ind w:firstLine="720"/>
        <w:rPr>
          <w:sz w:val="28"/>
          <w:szCs w:val="28"/>
        </w:rPr>
      </w:pPr>
      <w:r>
        <w:rPr>
          <w:sz w:val="28"/>
          <w:szCs w:val="28"/>
        </w:rPr>
        <w:t xml:space="preserve">God is not boring, not staid or officious.  He is full of joy; He is our source of joy!  I note this because some folks may have a misconception of God.  I certainly </w:t>
      </w:r>
    </w:p>
    <w:p w14:paraId="042D7A08" w14:textId="77777777" w:rsidR="00C71B97" w:rsidRDefault="00C71B97" w:rsidP="00C71B97">
      <w:pPr>
        <w:rPr>
          <w:sz w:val="28"/>
          <w:szCs w:val="28"/>
        </w:rPr>
      </w:pPr>
    </w:p>
    <w:p w14:paraId="0BE57428" w14:textId="77777777" w:rsidR="00A320C9" w:rsidRDefault="00C71B97" w:rsidP="00DA68AD">
      <w:pPr>
        <w:rPr>
          <w:sz w:val="28"/>
          <w:szCs w:val="28"/>
        </w:rPr>
      </w:pPr>
      <w:r>
        <w:rPr>
          <w:sz w:val="28"/>
          <w:szCs w:val="28"/>
        </w:rPr>
        <w:t xml:space="preserve">grew up with the misconception that He was “out to get me,” and I am sure I’m not the only one.  </w:t>
      </w:r>
      <w:r w:rsidR="00B5390D">
        <w:rPr>
          <w:sz w:val="28"/>
          <w:szCs w:val="28"/>
        </w:rPr>
        <w:t xml:space="preserve">Scripture </w:t>
      </w:r>
      <w:r>
        <w:rPr>
          <w:sz w:val="28"/>
          <w:szCs w:val="28"/>
        </w:rPr>
        <w:t>tells us</w:t>
      </w:r>
      <w:r w:rsidR="00B5390D">
        <w:rPr>
          <w:sz w:val="28"/>
          <w:szCs w:val="28"/>
        </w:rPr>
        <w:t>, however,</w:t>
      </w:r>
      <w:r>
        <w:rPr>
          <w:sz w:val="28"/>
          <w:szCs w:val="28"/>
        </w:rPr>
        <w:t xml:space="preserve"> that we are empowered and sustained by God’s joy:  “The joy of the Lord is my strength,” writes Nehemiah (8:10).  </w:t>
      </w:r>
      <w:r w:rsidR="00B5390D">
        <w:rPr>
          <w:sz w:val="28"/>
          <w:szCs w:val="28"/>
        </w:rPr>
        <w:t>God</w:t>
      </w:r>
      <w:r w:rsidR="00D163FE">
        <w:rPr>
          <w:sz w:val="28"/>
          <w:szCs w:val="28"/>
        </w:rPr>
        <w:t xml:space="preserve"> wants us to experience that joy.  He is not an old curmudgeon.  He is the source of JOY!  David knew this.  </w:t>
      </w:r>
      <w:r w:rsidR="00B5390D">
        <w:rPr>
          <w:sz w:val="28"/>
          <w:szCs w:val="28"/>
        </w:rPr>
        <w:t>His heart weighted down by sin</w:t>
      </w:r>
      <w:r w:rsidR="00D163FE">
        <w:rPr>
          <w:sz w:val="28"/>
          <w:szCs w:val="28"/>
        </w:rPr>
        <w:t>, David confesses his sin, and right then and there the joy of the Lord begins for him</w:t>
      </w:r>
      <w:r w:rsidR="00DA68AD">
        <w:rPr>
          <w:sz w:val="28"/>
          <w:szCs w:val="28"/>
        </w:rPr>
        <w:t>:  “</w:t>
      </w:r>
      <w:r w:rsidR="00DA68AD" w:rsidRPr="00DA68AD">
        <w:rPr>
          <w:sz w:val="28"/>
          <w:szCs w:val="28"/>
        </w:rPr>
        <w:t>Restore to me the joy of your salvation</w:t>
      </w:r>
      <w:r w:rsidR="00DA68AD">
        <w:rPr>
          <w:sz w:val="28"/>
          <w:szCs w:val="28"/>
        </w:rPr>
        <w:t xml:space="preserve"> </w:t>
      </w:r>
      <w:r w:rsidR="00DA68AD" w:rsidRPr="00DA68AD">
        <w:rPr>
          <w:sz w:val="28"/>
          <w:szCs w:val="28"/>
        </w:rPr>
        <w:t>and grant me a willing spirit, to sustain me</w:t>
      </w:r>
      <w:r w:rsidR="00DA68AD">
        <w:rPr>
          <w:sz w:val="28"/>
          <w:szCs w:val="28"/>
        </w:rPr>
        <w:t>”</w:t>
      </w:r>
      <w:r w:rsidR="00D163FE">
        <w:rPr>
          <w:sz w:val="28"/>
          <w:szCs w:val="28"/>
        </w:rPr>
        <w:t xml:space="preserve"> (Psalm 51:12).  </w:t>
      </w:r>
      <w:r w:rsidR="00DA68AD">
        <w:rPr>
          <w:sz w:val="28"/>
          <w:szCs w:val="28"/>
        </w:rPr>
        <w:t>David begins his appeal with an assurance of who God is; he doesn’t minimize his sin but is assured because of the character of God that no sin can separate him from God’s love.  Joy is restored because of David’s confidence in the Lord; our joy is restored because of confidence in the Gospel, the JOY of salvation</w:t>
      </w:r>
      <w:r w:rsidR="00A320C9">
        <w:rPr>
          <w:sz w:val="28"/>
          <w:szCs w:val="28"/>
        </w:rPr>
        <w:t xml:space="preserve">.  </w:t>
      </w:r>
    </w:p>
    <w:p w14:paraId="03204B35" w14:textId="77777777" w:rsidR="007C3937" w:rsidRDefault="00A320C9" w:rsidP="00A320C9">
      <w:pPr>
        <w:ind w:firstLine="720"/>
        <w:rPr>
          <w:sz w:val="28"/>
          <w:szCs w:val="28"/>
        </w:rPr>
      </w:pPr>
      <w:r>
        <w:rPr>
          <w:sz w:val="28"/>
          <w:szCs w:val="28"/>
        </w:rPr>
        <w:t>The Lord Jesus Christ Himself affirms this truth:  “</w:t>
      </w:r>
      <w:r w:rsidRPr="00A320C9">
        <w:rPr>
          <w:sz w:val="28"/>
          <w:szCs w:val="28"/>
        </w:rPr>
        <w:t>I have told you this so that my joy may be in you and that your joy may be complete</w:t>
      </w:r>
      <w:r>
        <w:rPr>
          <w:sz w:val="28"/>
          <w:szCs w:val="28"/>
        </w:rPr>
        <w:t>”</w:t>
      </w:r>
      <w:r w:rsidR="00DA68AD">
        <w:rPr>
          <w:sz w:val="28"/>
          <w:szCs w:val="28"/>
        </w:rPr>
        <w:t xml:space="preserve"> (John 15:11).</w:t>
      </w:r>
      <w:r>
        <w:rPr>
          <w:sz w:val="28"/>
          <w:szCs w:val="28"/>
        </w:rPr>
        <w:t xml:space="preserve">  Take note! Jesus says, “MY joy”!  Remember He is the source.  He is the Gospel.  </w:t>
      </w:r>
      <w:r w:rsidR="008568F2">
        <w:rPr>
          <w:sz w:val="28"/>
          <w:szCs w:val="28"/>
        </w:rPr>
        <w:t xml:space="preserve">Now, </w:t>
      </w:r>
      <w:r>
        <w:rPr>
          <w:sz w:val="28"/>
          <w:szCs w:val="28"/>
        </w:rPr>
        <w:t>I c</w:t>
      </w:r>
      <w:r w:rsidR="008568F2">
        <w:rPr>
          <w:sz w:val="28"/>
          <w:szCs w:val="28"/>
        </w:rPr>
        <w:t>ould</w:t>
      </w:r>
      <w:r>
        <w:rPr>
          <w:sz w:val="28"/>
          <w:szCs w:val="28"/>
        </w:rPr>
        <w:t xml:space="preserve"> stand before you and say, “Be joyful.  Be joyful!”</w:t>
      </w:r>
      <w:r w:rsidR="008568F2">
        <w:rPr>
          <w:sz w:val="28"/>
          <w:szCs w:val="28"/>
        </w:rPr>
        <w:t xml:space="preserve"> But that’s not helpful.  Joy rests in the things of God like righteousness and salvation. Joy is inherent in our sanctification; joy is part and parcel of His correction of us.  Joy is our portion in our fellowship with the Spirit</w:t>
      </w:r>
      <w:r w:rsidR="007C3937">
        <w:rPr>
          <w:sz w:val="28"/>
          <w:szCs w:val="28"/>
        </w:rPr>
        <w:t>:</w:t>
      </w:r>
    </w:p>
    <w:p w14:paraId="3D6BBB5E" w14:textId="77777777" w:rsidR="007C3937" w:rsidRPr="007C3937" w:rsidRDefault="007C3937" w:rsidP="007C3937">
      <w:pPr>
        <w:spacing w:line="240" w:lineRule="auto"/>
        <w:ind w:firstLine="720"/>
        <w:rPr>
          <w:sz w:val="28"/>
          <w:szCs w:val="28"/>
        </w:rPr>
      </w:pPr>
      <w:r w:rsidRPr="007C3937">
        <w:rPr>
          <w:sz w:val="28"/>
          <w:szCs w:val="28"/>
        </w:rPr>
        <w:t>You make known to me the path of life;</w:t>
      </w:r>
    </w:p>
    <w:p w14:paraId="68FFD864" w14:textId="77777777" w:rsidR="007C3937" w:rsidRPr="007C3937" w:rsidRDefault="007C3937" w:rsidP="007C3937">
      <w:pPr>
        <w:spacing w:line="240" w:lineRule="auto"/>
        <w:ind w:firstLine="720"/>
        <w:rPr>
          <w:sz w:val="28"/>
          <w:szCs w:val="28"/>
        </w:rPr>
      </w:pPr>
      <w:r w:rsidRPr="007C3937">
        <w:rPr>
          <w:sz w:val="28"/>
          <w:szCs w:val="28"/>
        </w:rPr>
        <w:t xml:space="preserve">    you will fill me with joy in your presence,</w:t>
      </w:r>
    </w:p>
    <w:p w14:paraId="4DADACB3" w14:textId="77777777" w:rsidR="007C3937" w:rsidRDefault="007C3937" w:rsidP="007C3937">
      <w:pPr>
        <w:spacing w:line="240" w:lineRule="auto"/>
        <w:ind w:firstLine="720"/>
        <w:rPr>
          <w:sz w:val="28"/>
          <w:szCs w:val="28"/>
        </w:rPr>
      </w:pPr>
      <w:r w:rsidRPr="007C3937">
        <w:rPr>
          <w:sz w:val="28"/>
          <w:szCs w:val="28"/>
        </w:rPr>
        <w:t xml:space="preserve">    with eternal pleasures at your right hand.</w:t>
      </w:r>
      <w:r w:rsidR="008568F2">
        <w:rPr>
          <w:sz w:val="28"/>
          <w:szCs w:val="28"/>
        </w:rPr>
        <w:t xml:space="preserve"> (Psalm 16:11).  </w:t>
      </w:r>
    </w:p>
    <w:p w14:paraId="47C033FD" w14:textId="77777777" w:rsidR="00857964" w:rsidRDefault="0071573C" w:rsidP="007C3937">
      <w:pPr>
        <w:rPr>
          <w:sz w:val="28"/>
          <w:szCs w:val="28"/>
        </w:rPr>
      </w:pPr>
      <w:r>
        <w:rPr>
          <w:sz w:val="28"/>
          <w:szCs w:val="28"/>
        </w:rPr>
        <w:t>The assurance, the certainty of God’s plan</w:t>
      </w:r>
      <w:r w:rsidR="007C3937">
        <w:rPr>
          <w:sz w:val="28"/>
          <w:szCs w:val="28"/>
        </w:rPr>
        <w:t>--</w:t>
      </w:r>
      <w:r>
        <w:rPr>
          <w:sz w:val="28"/>
          <w:szCs w:val="28"/>
        </w:rPr>
        <w:t>His salvation and His presence</w:t>
      </w:r>
      <w:r w:rsidR="007C3937">
        <w:rPr>
          <w:sz w:val="28"/>
          <w:szCs w:val="28"/>
        </w:rPr>
        <w:t>--</w:t>
      </w:r>
      <w:r>
        <w:rPr>
          <w:sz w:val="28"/>
          <w:szCs w:val="28"/>
        </w:rPr>
        <w:t xml:space="preserve">provide the greatest earthly joy and peace. </w:t>
      </w:r>
      <w:r w:rsidR="007C3937">
        <w:rPr>
          <w:sz w:val="28"/>
          <w:szCs w:val="28"/>
        </w:rPr>
        <w:t xml:space="preserve"> </w:t>
      </w:r>
    </w:p>
    <w:p w14:paraId="01354E46" w14:textId="6A50F302" w:rsidR="00325B39" w:rsidRPr="00E71E66" w:rsidRDefault="00926FEA" w:rsidP="00857964">
      <w:pPr>
        <w:ind w:firstLine="720"/>
        <w:rPr>
          <w:sz w:val="28"/>
          <w:szCs w:val="28"/>
        </w:rPr>
      </w:pPr>
      <w:r w:rsidRPr="00926FEA">
        <w:rPr>
          <w:sz w:val="28"/>
          <w:szCs w:val="28"/>
        </w:rPr>
        <w:t>Galatians 5:22-23</w:t>
      </w:r>
      <w:r>
        <w:rPr>
          <w:sz w:val="28"/>
          <w:szCs w:val="28"/>
        </w:rPr>
        <w:t xml:space="preserve"> tells us that j</w:t>
      </w:r>
      <w:r w:rsidR="007C3937">
        <w:rPr>
          <w:sz w:val="28"/>
          <w:szCs w:val="28"/>
        </w:rPr>
        <w:t>oy and peace are fruit of the spirit</w:t>
      </w:r>
      <w:r>
        <w:rPr>
          <w:sz w:val="28"/>
          <w:szCs w:val="28"/>
        </w:rPr>
        <w:t xml:space="preserve">.  But for the fruit to be produced and remain healthy, it must stay connected to the vine, the source.  When powered by the Gospel, joy defies earthly circumstances.  Happiness is an emotion that reflects a transitory response to </w:t>
      </w:r>
      <w:r w:rsidR="00857964">
        <w:rPr>
          <w:sz w:val="28"/>
          <w:szCs w:val="28"/>
        </w:rPr>
        <w:t xml:space="preserve">earthly </w:t>
      </w:r>
      <w:r>
        <w:rPr>
          <w:sz w:val="28"/>
          <w:szCs w:val="28"/>
        </w:rPr>
        <w:t>circumstances</w:t>
      </w:r>
      <w:r w:rsidR="00857964">
        <w:rPr>
          <w:sz w:val="28"/>
          <w:szCs w:val="28"/>
        </w:rPr>
        <w:t xml:space="preserve">.  Joy results from understanding and cultivating our true, unseen circumstance—our citizenship in Heaven.  Randy Alcorn says, “God has given us the capacity for Godly </w:t>
      </w:r>
      <w:r w:rsidR="00857964">
        <w:rPr>
          <w:sz w:val="28"/>
          <w:szCs w:val="28"/>
        </w:rPr>
        <w:lastRenderedPageBreak/>
        <w:t>joy in our unseen circumstances by just taking a look at embracing the truths of Romans 8:</w:t>
      </w:r>
    </w:p>
    <w:p w14:paraId="6EB75778" w14:textId="74E64987" w:rsidR="00C67294" w:rsidRDefault="00C67294" w:rsidP="0001230E">
      <w:pPr>
        <w:ind w:left="720"/>
      </w:pPr>
      <w:r>
        <w:t xml:space="preserve">5 Those who live according to the flesh have their minds set on what the flesh desires; but </w:t>
      </w:r>
      <w:r w:rsidRPr="00C67294">
        <w:rPr>
          <w:i/>
          <w:iCs/>
        </w:rPr>
        <w:t>those who live in accordance with the Spirit have their minds set on what the Spirit desires</w:t>
      </w:r>
      <w:r>
        <w:t xml:space="preserve">. 6 The mind governed by the flesh is death, but </w:t>
      </w:r>
      <w:r w:rsidRPr="00C67294">
        <w:rPr>
          <w:i/>
          <w:iCs/>
        </w:rPr>
        <w:t>the mind governed by the Spirit is life and peace</w:t>
      </w:r>
      <w:r>
        <w:t xml:space="preserve">. </w:t>
      </w:r>
      <w:r>
        <w:t xml:space="preserve"> .  .</w:t>
      </w:r>
    </w:p>
    <w:p w14:paraId="4BAE6ED8" w14:textId="1521A4BA" w:rsidR="00C67294" w:rsidRDefault="00C67294" w:rsidP="0001230E">
      <w:pPr>
        <w:ind w:left="720"/>
      </w:pPr>
      <w:r w:rsidRPr="00C67294">
        <w:t xml:space="preserve">14 For those who are led by the Spirit of God are the children of God. 15 The Spirit you received does not make you slaves, so that you live in fear again; rather, </w:t>
      </w:r>
      <w:r w:rsidRPr="0001230E">
        <w:rPr>
          <w:i/>
          <w:iCs/>
        </w:rPr>
        <w:t>the Spirit you received brought about your adoption to sonship.</w:t>
      </w:r>
      <w:r w:rsidRPr="00C67294">
        <w:t xml:space="preserve"> And by him we cry, “Abba, Father.” 16 </w:t>
      </w:r>
      <w:r w:rsidRPr="0001230E">
        <w:rPr>
          <w:i/>
          <w:iCs/>
        </w:rPr>
        <w:t>The Spirit himself testifies with our spirit that we are God’s children. 17 Now if we are children, then we are heirs—heirs of God and co-heirs with Christ, if indeed we share in his sufferings in order that we may also share in his glory.</w:t>
      </w:r>
      <w:r w:rsidR="00D100BC">
        <w:t xml:space="preserve">  .  .</w:t>
      </w:r>
    </w:p>
    <w:p w14:paraId="30F45E97" w14:textId="34988906" w:rsidR="00D100BC" w:rsidRDefault="00D100BC" w:rsidP="0001230E">
      <w:pPr>
        <w:ind w:left="720"/>
      </w:pPr>
      <w:r w:rsidRPr="00D100BC">
        <w:t>18 I consider that our present sufferings are not worth comparing with the glory that will be revealed in us.</w:t>
      </w:r>
      <w:r w:rsidR="008F1428">
        <w:t xml:space="preserve">  .  .</w:t>
      </w:r>
    </w:p>
    <w:p w14:paraId="171EFD64" w14:textId="43C450AE" w:rsidR="008F1428" w:rsidRDefault="008F1428" w:rsidP="0001230E">
      <w:pPr>
        <w:ind w:left="720"/>
      </w:pPr>
      <w:r w:rsidRPr="008F1428">
        <w:t xml:space="preserve">28 </w:t>
      </w:r>
      <w:r w:rsidRPr="0001230E">
        <w:rPr>
          <w:i/>
          <w:iCs/>
        </w:rPr>
        <w:t>And we know that in all things God works for the good of those who love him, who[i] have been called according to his purpose.</w:t>
      </w:r>
      <w:r w:rsidRPr="0001230E">
        <w:rPr>
          <w:i/>
          <w:iCs/>
        </w:rPr>
        <w:t xml:space="preserve">  .  .</w:t>
      </w:r>
    </w:p>
    <w:p w14:paraId="2D80C393" w14:textId="79138BB8" w:rsidR="0001230E" w:rsidRDefault="0001230E" w:rsidP="0001230E">
      <w:pPr>
        <w:ind w:left="720"/>
      </w:pPr>
      <w:r w:rsidRPr="0001230E">
        <w:t xml:space="preserve">38 For I am convinced that </w:t>
      </w:r>
      <w:r w:rsidRPr="0001230E">
        <w:rPr>
          <w:i/>
          <w:iCs/>
        </w:rPr>
        <w:t>neither death nor life, neither angels nor demons, neither the present nor the future, nor any powers, 39 neither height nor depth, nor anything else in all creation, will be able to separate us from the love of God that is in Christ Jesus our Lord</w:t>
      </w:r>
      <w:r w:rsidRPr="0001230E">
        <w:t>.</w:t>
      </w:r>
    </w:p>
    <w:p w14:paraId="72E04ABF" w14:textId="28B72A03" w:rsidR="00425D48" w:rsidRDefault="00425D48">
      <w:pPr>
        <w:rPr>
          <w:sz w:val="28"/>
          <w:szCs w:val="28"/>
        </w:rPr>
      </w:pPr>
      <w:r w:rsidRPr="00425D48">
        <w:rPr>
          <w:sz w:val="28"/>
          <w:szCs w:val="28"/>
        </w:rPr>
        <w:t>These are the true circumstances of the Christian life.</w:t>
      </w:r>
      <w:r>
        <w:rPr>
          <w:sz w:val="28"/>
          <w:szCs w:val="28"/>
        </w:rPr>
        <w:t xml:space="preserve">  Embrace the reality of your eternal identity.  In doing so, your joy will be comp</w:t>
      </w:r>
      <w:r w:rsidR="00993D5B">
        <w:rPr>
          <w:sz w:val="28"/>
          <w:szCs w:val="28"/>
        </w:rPr>
        <w:t>l</w:t>
      </w:r>
      <w:r>
        <w:rPr>
          <w:sz w:val="28"/>
          <w:szCs w:val="28"/>
        </w:rPr>
        <w:t>ete:  Our ultimate joy does not rest in circumstances on Earth but in a crucified and risen Christ.  C. S. Lewis writes, “Joy is the serious business of Heaven.”  And Joy is at the core of our ultimate reality</w:t>
      </w:r>
      <w:r w:rsidR="008277AE">
        <w:rPr>
          <w:sz w:val="28"/>
          <w:szCs w:val="28"/>
        </w:rPr>
        <w:t>:  “</w:t>
      </w:r>
      <w:r w:rsidR="008277AE" w:rsidRPr="008277AE">
        <w:rPr>
          <w:sz w:val="28"/>
          <w:szCs w:val="28"/>
        </w:rPr>
        <w:t>13 May the God of hope fill you with all joy and peace as you trust in him, so that you may overflow with hope by the power of the Holy Spirit</w:t>
      </w:r>
      <w:r w:rsidR="008277AE">
        <w:rPr>
          <w:sz w:val="28"/>
          <w:szCs w:val="28"/>
        </w:rPr>
        <w:t>”</w:t>
      </w:r>
      <w:r>
        <w:rPr>
          <w:sz w:val="28"/>
          <w:szCs w:val="28"/>
        </w:rPr>
        <w:t xml:space="preserve"> (Romans 15:13).</w:t>
      </w:r>
      <w:r w:rsidR="008277AE">
        <w:rPr>
          <w:sz w:val="28"/>
          <w:szCs w:val="28"/>
        </w:rPr>
        <w:t xml:space="preserve">  </w:t>
      </w:r>
    </w:p>
    <w:p w14:paraId="25F4DD94" w14:textId="77777777" w:rsidR="004605AC" w:rsidRDefault="008277AE">
      <w:pPr>
        <w:rPr>
          <w:sz w:val="28"/>
          <w:szCs w:val="28"/>
        </w:rPr>
      </w:pPr>
      <w:r>
        <w:rPr>
          <w:sz w:val="28"/>
          <w:szCs w:val="28"/>
        </w:rPr>
        <w:tab/>
        <w:t xml:space="preserve">So, how can we renew, refresh, and cultivate Gospel joy in practical ways this Advent season?  Here is a plan:  1) Pray daily.  Talk to God, remembering that He is our source; 2) Read Scripture.  Let God’s word guide and encourage you; 3) Worship and sing.  </w:t>
      </w:r>
      <w:r w:rsidR="00695254">
        <w:rPr>
          <w:sz w:val="28"/>
          <w:szCs w:val="28"/>
        </w:rPr>
        <w:t>G</w:t>
      </w:r>
      <w:r>
        <w:rPr>
          <w:sz w:val="28"/>
          <w:szCs w:val="28"/>
        </w:rPr>
        <w:t>ive God glory; shift your thoughts from seen, earthly circumstances to your</w:t>
      </w:r>
      <w:r w:rsidR="006C696C">
        <w:rPr>
          <w:sz w:val="28"/>
          <w:szCs w:val="28"/>
        </w:rPr>
        <w:t>, and, yes, sing</w:t>
      </w:r>
      <w:r w:rsidR="00695254">
        <w:rPr>
          <w:sz w:val="28"/>
          <w:szCs w:val="28"/>
        </w:rPr>
        <w:t xml:space="preserve"> to God! 4) Give thanks.  Actively thank God for who He is.  Gratitude chases away bitterness and fear and helps us connect with our heavenly circumstances—joy in what we have in Christ; 5)  and finally, live out the joy of </w:t>
      </w:r>
    </w:p>
    <w:p w14:paraId="20AB637C" w14:textId="77777777" w:rsidR="004605AC" w:rsidRDefault="004605AC">
      <w:pPr>
        <w:rPr>
          <w:sz w:val="28"/>
          <w:szCs w:val="28"/>
        </w:rPr>
      </w:pPr>
    </w:p>
    <w:p w14:paraId="6D89EFE0" w14:textId="5AA1FD26" w:rsidR="008277AE" w:rsidRDefault="00695254">
      <w:pPr>
        <w:rPr>
          <w:sz w:val="28"/>
          <w:szCs w:val="28"/>
        </w:rPr>
      </w:pPr>
      <w:r>
        <w:rPr>
          <w:sz w:val="28"/>
          <w:szCs w:val="28"/>
        </w:rPr>
        <w:t>Christ:  Serve others!  Slow down</w:t>
      </w:r>
      <w:r w:rsidR="004605AC">
        <w:rPr>
          <w:sz w:val="28"/>
          <w:szCs w:val="28"/>
        </w:rPr>
        <w:t>;</w:t>
      </w:r>
      <w:r>
        <w:rPr>
          <w:sz w:val="28"/>
          <w:szCs w:val="28"/>
        </w:rPr>
        <w:t xml:space="preserve"> tak</w:t>
      </w:r>
      <w:r w:rsidR="004605AC">
        <w:rPr>
          <w:sz w:val="28"/>
          <w:szCs w:val="28"/>
        </w:rPr>
        <w:t>e</w:t>
      </w:r>
      <w:r>
        <w:rPr>
          <w:sz w:val="28"/>
          <w:szCs w:val="28"/>
        </w:rPr>
        <w:t xml:space="preserve"> time to enjoy God and His blessings.  Be kind; let your gentleness be evident.  And share the truth of the Gospel—His indescribable gif</w:t>
      </w:r>
      <w:r w:rsidR="004605AC">
        <w:rPr>
          <w:sz w:val="28"/>
          <w:szCs w:val="28"/>
        </w:rPr>
        <w:t>t with anyone and everyone--family, friends, acquaintances.</w:t>
      </w:r>
    </w:p>
    <w:p w14:paraId="5AAAFFCF" w14:textId="61D3F27F" w:rsidR="00695254" w:rsidRPr="00425D48" w:rsidRDefault="00695254">
      <w:pPr>
        <w:rPr>
          <w:sz w:val="28"/>
          <w:szCs w:val="28"/>
        </w:rPr>
      </w:pPr>
      <w:r>
        <w:rPr>
          <w:sz w:val="28"/>
          <w:szCs w:val="28"/>
        </w:rPr>
        <w:tab/>
        <w:t>Family, joy is the serious business of Heaven; therefore, it should be our business as well.  Anchor your joy in Christ.  Root your joy in the truth of who He is and in your identity as a child of God, an identity bought with His blood.  Enjoy Him.  Maybe, you need, as David did, a renewal of your joy.  Pray as David prayed.  And thank Him!</w:t>
      </w:r>
    </w:p>
    <w:p w14:paraId="019E1A2B" w14:textId="5F26E9B2" w:rsidR="00771AC3" w:rsidRDefault="00AC2325">
      <w:r>
        <w:t>Supporting Bible passages for this sermon:</w:t>
      </w:r>
    </w:p>
    <w:p w14:paraId="4BF10AC7" w14:textId="12BB5A3C" w:rsidR="00AC2325" w:rsidRDefault="00AC2325" w:rsidP="00AC2325">
      <w:pPr>
        <w:spacing w:line="240" w:lineRule="auto"/>
      </w:pPr>
      <w:r>
        <w:t>Isaiah 12:2-6</w:t>
      </w:r>
    </w:p>
    <w:p w14:paraId="29B35D1A" w14:textId="6BA8F5F8" w:rsidR="00AC2325" w:rsidRDefault="00AC2325" w:rsidP="00AC2325">
      <w:pPr>
        <w:spacing w:line="240" w:lineRule="auto"/>
        <w:ind w:left="720"/>
      </w:pPr>
      <w:r>
        <w:t>Surely God is my salvation;</w:t>
      </w:r>
    </w:p>
    <w:p w14:paraId="61077D6B" w14:textId="77777777" w:rsidR="00AC2325" w:rsidRDefault="00AC2325" w:rsidP="00AC2325">
      <w:pPr>
        <w:spacing w:line="240" w:lineRule="auto"/>
        <w:ind w:left="720"/>
      </w:pPr>
      <w:r>
        <w:t xml:space="preserve">    I will trust and not be afraid.</w:t>
      </w:r>
    </w:p>
    <w:p w14:paraId="77635CF1" w14:textId="21E16566" w:rsidR="00AC2325" w:rsidRDefault="00AC2325" w:rsidP="00AC2325">
      <w:pPr>
        <w:spacing w:line="240" w:lineRule="auto"/>
        <w:ind w:left="720"/>
      </w:pPr>
      <w:r>
        <w:t>The Lord, the Lord himself, is my strength and my defense;</w:t>
      </w:r>
    </w:p>
    <w:p w14:paraId="39F1790B" w14:textId="77777777" w:rsidR="00AC2325" w:rsidRDefault="00AC2325" w:rsidP="00AC2325">
      <w:pPr>
        <w:spacing w:line="240" w:lineRule="auto"/>
        <w:ind w:left="720"/>
      </w:pPr>
      <w:r>
        <w:t xml:space="preserve">    he has become my salvation.”</w:t>
      </w:r>
    </w:p>
    <w:p w14:paraId="7FBD7F9F" w14:textId="77777777" w:rsidR="00AC2325" w:rsidRDefault="00AC2325" w:rsidP="00AC2325">
      <w:pPr>
        <w:spacing w:line="240" w:lineRule="auto"/>
        <w:ind w:left="720"/>
      </w:pPr>
      <w:r>
        <w:t>3 With joy you will draw water</w:t>
      </w:r>
    </w:p>
    <w:p w14:paraId="23D5F4CB" w14:textId="77777777" w:rsidR="00AC2325" w:rsidRDefault="00AC2325" w:rsidP="00AC2325">
      <w:pPr>
        <w:spacing w:line="240" w:lineRule="auto"/>
        <w:ind w:left="720"/>
      </w:pPr>
      <w:r>
        <w:t xml:space="preserve">    from the wells of salvation.</w:t>
      </w:r>
    </w:p>
    <w:p w14:paraId="0776D0FB" w14:textId="5EAADD8C" w:rsidR="00AC2325" w:rsidRDefault="00AC2325" w:rsidP="00674294">
      <w:pPr>
        <w:spacing w:line="240" w:lineRule="auto"/>
        <w:ind w:left="720"/>
      </w:pPr>
      <w:r>
        <w:t>4 In that day you will say:</w:t>
      </w:r>
    </w:p>
    <w:p w14:paraId="743BF08B" w14:textId="77777777" w:rsidR="00AC2325" w:rsidRDefault="00AC2325" w:rsidP="00674294">
      <w:pPr>
        <w:spacing w:line="240" w:lineRule="auto"/>
        <w:ind w:left="1440"/>
      </w:pPr>
      <w:r>
        <w:t>“Give praise to the Lord, proclaim his name;</w:t>
      </w:r>
    </w:p>
    <w:p w14:paraId="3A87E9A6" w14:textId="77777777" w:rsidR="00AC2325" w:rsidRDefault="00AC2325" w:rsidP="00674294">
      <w:pPr>
        <w:spacing w:line="240" w:lineRule="auto"/>
        <w:ind w:left="1440"/>
      </w:pPr>
      <w:r>
        <w:t xml:space="preserve">    make known among the nations what he has done,</w:t>
      </w:r>
    </w:p>
    <w:p w14:paraId="0B1B6764" w14:textId="77777777" w:rsidR="00AC2325" w:rsidRDefault="00AC2325" w:rsidP="00674294">
      <w:pPr>
        <w:spacing w:line="240" w:lineRule="auto"/>
        <w:ind w:left="1440"/>
      </w:pPr>
      <w:r>
        <w:t xml:space="preserve">    and proclaim that his name is exalted.</w:t>
      </w:r>
    </w:p>
    <w:p w14:paraId="355A11E3" w14:textId="77777777" w:rsidR="00AC2325" w:rsidRDefault="00AC2325" w:rsidP="00674294">
      <w:pPr>
        <w:spacing w:line="240" w:lineRule="auto"/>
        <w:ind w:left="1440"/>
      </w:pPr>
      <w:r>
        <w:t>5 Sing to the Lord, for he has done glorious things;</w:t>
      </w:r>
    </w:p>
    <w:p w14:paraId="5B6D11E5" w14:textId="77777777" w:rsidR="00AC2325" w:rsidRDefault="00AC2325" w:rsidP="00674294">
      <w:pPr>
        <w:spacing w:line="240" w:lineRule="auto"/>
        <w:ind w:left="1440"/>
      </w:pPr>
      <w:r>
        <w:t xml:space="preserve">    let this be known to all the world.</w:t>
      </w:r>
    </w:p>
    <w:p w14:paraId="025475A2" w14:textId="77777777" w:rsidR="00AC2325" w:rsidRDefault="00AC2325" w:rsidP="00674294">
      <w:pPr>
        <w:spacing w:line="240" w:lineRule="auto"/>
        <w:ind w:left="1440"/>
      </w:pPr>
      <w:r>
        <w:t>6 Shout aloud and sing for joy, people of Zion,</w:t>
      </w:r>
    </w:p>
    <w:p w14:paraId="5D78DB4B" w14:textId="7D31697E" w:rsidR="00AC2325" w:rsidRDefault="00AC2325" w:rsidP="00674294">
      <w:pPr>
        <w:spacing w:line="240" w:lineRule="auto"/>
        <w:ind w:left="1440"/>
      </w:pPr>
      <w:r>
        <w:t xml:space="preserve">    for great is the Holy One of Israel among you.”</w:t>
      </w:r>
    </w:p>
    <w:p w14:paraId="2FEB120E" w14:textId="17FD8E22" w:rsidR="00533B16" w:rsidRDefault="00533B16" w:rsidP="00533B16">
      <w:pPr>
        <w:spacing w:line="240" w:lineRule="auto"/>
      </w:pPr>
      <w:r>
        <w:t>Luke 2:1-20</w:t>
      </w:r>
    </w:p>
    <w:p w14:paraId="46F30593" w14:textId="558AF186" w:rsidR="00533B16" w:rsidRDefault="00533B16" w:rsidP="00533B16">
      <w:pPr>
        <w:spacing w:line="240" w:lineRule="auto"/>
      </w:pPr>
      <w:r>
        <w:t xml:space="preserve">2 In those days Caesar Augustus issued a decree that a census should be taken of the entire Roman world. 2 (This was the first census that took place while Quirinius was governor of Syria.) </w:t>
      </w:r>
      <w:r w:rsidR="00E71E66">
        <w:t xml:space="preserve">  </w:t>
      </w:r>
      <w:r>
        <w:t>3 And everyone went to their own town to register.</w:t>
      </w:r>
    </w:p>
    <w:p w14:paraId="7E0C8D2D" w14:textId="101FC323" w:rsidR="00533B16" w:rsidRDefault="00533B16" w:rsidP="00533B16">
      <w:pPr>
        <w:spacing w:line="240" w:lineRule="auto"/>
      </w:pPr>
      <w:r>
        <w:lastRenderedPageBreak/>
        <w:t>4 So Joseph also went up from the town of Nazareth in Galilee to Judea, to Bethlehem the town of David, because he belonged to the house and line of David. 5 He went there to register with Mary, who was pledged to be married to him and was expecting a child. 6 While they were there, the time came for the baby to be born, 7 and she gave birth to her firstborn, a son. She wrapped him in cloths and placed him in a manger, because there was no guest room available for them.</w:t>
      </w:r>
    </w:p>
    <w:p w14:paraId="4290EF75" w14:textId="77777777" w:rsidR="00533B16" w:rsidRDefault="00533B16" w:rsidP="00533B16">
      <w:pPr>
        <w:spacing w:line="240" w:lineRule="auto"/>
      </w:pPr>
      <w:r>
        <w:t>8 And there were shepherds living out in the fields nearby, keeping watch over their flocks at night. 9 An angel of the Lord appeared to them, and the glory of the Lord shone around them, and they were terrified. 10 But the angel said to them, “Do not be afraid. I bring you good news that will cause great joy for all the people. 11 Today in the town of David a Savior has been born to you; he is the Messiah, the Lord. 12 This will be a sign to you: You will find a baby wrapped in cloths and lying in a manger.”</w:t>
      </w:r>
    </w:p>
    <w:p w14:paraId="0DEB3743" w14:textId="77777777" w:rsidR="00533B16" w:rsidRDefault="00533B16" w:rsidP="00533B16">
      <w:pPr>
        <w:spacing w:line="240" w:lineRule="auto"/>
      </w:pPr>
      <w:r>
        <w:t>13 Suddenly a great company of the heavenly host appeared with the angel, praising God and saying,</w:t>
      </w:r>
    </w:p>
    <w:p w14:paraId="73D99829" w14:textId="77777777" w:rsidR="00533B16" w:rsidRDefault="00533B16" w:rsidP="00533B16">
      <w:pPr>
        <w:spacing w:line="240" w:lineRule="auto"/>
      </w:pPr>
      <w:r>
        <w:t>14 “Glory to God in the highest heaven,</w:t>
      </w:r>
    </w:p>
    <w:p w14:paraId="7DAF4C02" w14:textId="77777777" w:rsidR="00533B16" w:rsidRDefault="00533B16" w:rsidP="00533B16">
      <w:pPr>
        <w:spacing w:line="240" w:lineRule="auto"/>
      </w:pPr>
      <w:r>
        <w:t xml:space="preserve">    and on earth peace to those on whom his favor rests.”</w:t>
      </w:r>
    </w:p>
    <w:p w14:paraId="3833AB61" w14:textId="2D8DD255" w:rsidR="00533B16" w:rsidRDefault="00533B16" w:rsidP="00533B16">
      <w:pPr>
        <w:spacing w:line="240" w:lineRule="auto"/>
      </w:pPr>
      <w:r>
        <w:t>15 When the angels had left them and gone into heaven, the shepherds said to one another, “Let’s go to Bethlehem and see this thing that has happened, which the Lord has told us about.”</w:t>
      </w:r>
    </w:p>
    <w:p w14:paraId="3142709F" w14:textId="77777777" w:rsidR="00533B16" w:rsidRDefault="00533B16" w:rsidP="00533B16">
      <w:pPr>
        <w:spacing w:line="240" w:lineRule="auto"/>
      </w:pPr>
      <w:r>
        <w:t>16 So they hurried off and found Mary and Joseph, and the baby, who was lying in the manger. 17 When they had seen him, they spread the word concerning what had been told them about this child, 18 and all who heard it were amazed at what the shepherds said to them. 19 But Mary treasured up all these things and pondered them in her heart. 20 The shepherds returned, glorifying and praising God for all the things they had heard and seen, which were just as they had been told.</w:t>
      </w:r>
    </w:p>
    <w:p w14:paraId="0AC636EE" w14:textId="77777777" w:rsidR="00533B16" w:rsidRDefault="00533B16" w:rsidP="00533B16">
      <w:pPr>
        <w:spacing w:line="240" w:lineRule="auto"/>
      </w:pPr>
    </w:p>
    <w:sectPr w:rsidR="00533B16" w:rsidSect="00E71E66">
      <w:headerReference w:type="default" r:id="rId6"/>
      <w:footerReference w:type="default" r:id="rId7"/>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66A1" w14:textId="77777777" w:rsidR="00412AFC" w:rsidRDefault="00412AFC" w:rsidP="00A03345">
      <w:pPr>
        <w:spacing w:after="0" w:line="240" w:lineRule="auto"/>
      </w:pPr>
      <w:r>
        <w:separator/>
      </w:r>
    </w:p>
  </w:endnote>
  <w:endnote w:type="continuationSeparator" w:id="0">
    <w:p w14:paraId="6BEACA62" w14:textId="77777777" w:rsidR="00412AFC" w:rsidRDefault="00412AFC" w:rsidP="00A0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79DE" w14:textId="76247BCD" w:rsidR="00A03345" w:rsidRDefault="00A03345" w:rsidP="00A03345">
    <w:pPr>
      <w:pStyle w:val="Footer"/>
      <w:jc w:val="center"/>
    </w:pPr>
    <w:r>
      <w:t>Pastor Chris West, Shepherd of the Mountains Church, Murphy, NC</w:t>
    </w:r>
  </w:p>
  <w:p w14:paraId="6DA3EB67" w14:textId="7F812201" w:rsidR="00A03345" w:rsidRDefault="00A03345" w:rsidP="00A03345">
    <w:pPr>
      <w:pStyle w:val="Footer"/>
      <w:jc w:val="center"/>
    </w:pPr>
    <w:r>
      <w:t>14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AB08" w14:textId="77777777" w:rsidR="00412AFC" w:rsidRDefault="00412AFC" w:rsidP="00A03345">
      <w:pPr>
        <w:spacing w:after="0" w:line="240" w:lineRule="auto"/>
      </w:pPr>
      <w:r>
        <w:separator/>
      </w:r>
    </w:p>
  </w:footnote>
  <w:footnote w:type="continuationSeparator" w:id="0">
    <w:p w14:paraId="542FD4F9" w14:textId="77777777" w:rsidR="00412AFC" w:rsidRDefault="00412AFC" w:rsidP="00A0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BCC5" w14:textId="1D725312" w:rsidR="00A03345" w:rsidRDefault="00A03345" w:rsidP="00A03345">
    <w:pPr>
      <w:pStyle w:val="Header"/>
      <w:jc w:val="center"/>
    </w:pPr>
    <w:r>
      <w:t>A Weary World Rejoices:  Part 3 Joy to the World</w:t>
    </w:r>
  </w:p>
  <w:p w14:paraId="2EBF0280" w14:textId="6D4AEA37" w:rsidR="00A03345" w:rsidRDefault="00A03345" w:rsidP="00A03345">
    <w:pPr>
      <w:pStyle w:val="Header"/>
      <w:jc w:val="center"/>
    </w:pPr>
    <w:r>
      <w:t>Isaiah 12:2-6          Luke 2:1-20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25"/>
    <w:rsid w:val="0001230E"/>
    <w:rsid w:val="00053B5E"/>
    <w:rsid w:val="001850F8"/>
    <w:rsid w:val="00325B39"/>
    <w:rsid w:val="003A657C"/>
    <w:rsid w:val="00412AFC"/>
    <w:rsid w:val="00425D48"/>
    <w:rsid w:val="004605AC"/>
    <w:rsid w:val="00513B40"/>
    <w:rsid w:val="00533B16"/>
    <w:rsid w:val="00555C5E"/>
    <w:rsid w:val="005576F4"/>
    <w:rsid w:val="005C702B"/>
    <w:rsid w:val="00624F90"/>
    <w:rsid w:val="00674294"/>
    <w:rsid w:val="00695254"/>
    <w:rsid w:val="006C696C"/>
    <w:rsid w:val="0071573C"/>
    <w:rsid w:val="00771AC3"/>
    <w:rsid w:val="007C3937"/>
    <w:rsid w:val="00821CCE"/>
    <w:rsid w:val="00822243"/>
    <w:rsid w:val="008277AE"/>
    <w:rsid w:val="00837462"/>
    <w:rsid w:val="008568F2"/>
    <w:rsid w:val="00857964"/>
    <w:rsid w:val="00867374"/>
    <w:rsid w:val="008F1428"/>
    <w:rsid w:val="00926FEA"/>
    <w:rsid w:val="00993D5B"/>
    <w:rsid w:val="00A03345"/>
    <w:rsid w:val="00A320C9"/>
    <w:rsid w:val="00A87027"/>
    <w:rsid w:val="00AC2325"/>
    <w:rsid w:val="00B5390D"/>
    <w:rsid w:val="00B64C8D"/>
    <w:rsid w:val="00C67294"/>
    <w:rsid w:val="00C71B97"/>
    <w:rsid w:val="00D100BC"/>
    <w:rsid w:val="00D163FE"/>
    <w:rsid w:val="00D90E03"/>
    <w:rsid w:val="00DA68AD"/>
    <w:rsid w:val="00E7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A0038"/>
  <w15:chartTrackingRefBased/>
  <w15:docId w15:val="{5F0E0B2D-ABA1-424B-96D9-F370ABB0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325"/>
    <w:rPr>
      <w:rFonts w:eastAsiaTheme="majorEastAsia" w:cstheme="majorBidi"/>
      <w:color w:val="272727" w:themeColor="text1" w:themeTint="D8"/>
    </w:rPr>
  </w:style>
  <w:style w:type="paragraph" w:styleId="Title">
    <w:name w:val="Title"/>
    <w:basedOn w:val="Normal"/>
    <w:next w:val="Normal"/>
    <w:link w:val="TitleChar"/>
    <w:uiPriority w:val="10"/>
    <w:qFormat/>
    <w:rsid w:val="00AC2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325"/>
    <w:pPr>
      <w:spacing w:before="160"/>
      <w:jc w:val="center"/>
    </w:pPr>
    <w:rPr>
      <w:i/>
      <w:iCs/>
      <w:color w:val="404040" w:themeColor="text1" w:themeTint="BF"/>
    </w:rPr>
  </w:style>
  <w:style w:type="character" w:customStyle="1" w:styleId="QuoteChar">
    <w:name w:val="Quote Char"/>
    <w:basedOn w:val="DefaultParagraphFont"/>
    <w:link w:val="Quote"/>
    <w:uiPriority w:val="29"/>
    <w:rsid w:val="00AC2325"/>
    <w:rPr>
      <w:i/>
      <w:iCs/>
      <w:color w:val="404040" w:themeColor="text1" w:themeTint="BF"/>
    </w:rPr>
  </w:style>
  <w:style w:type="paragraph" w:styleId="ListParagraph">
    <w:name w:val="List Paragraph"/>
    <w:basedOn w:val="Normal"/>
    <w:uiPriority w:val="34"/>
    <w:qFormat/>
    <w:rsid w:val="00AC2325"/>
    <w:pPr>
      <w:ind w:left="720"/>
      <w:contextualSpacing/>
    </w:pPr>
  </w:style>
  <w:style w:type="character" w:styleId="IntenseEmphasis">
    <w:name w:val="Intense Emphasis"/>
    <w:basedOn w:val="DefaultParagraphFont"/>
    <w:uiPriority w:val="21"/>
    <w:qFormat/>
    <w:rsid w:val="00AC2325"/>
    <w:rPr>
      <w:i/>
      <w:iCs/>
      <w:color w:val="0F4761" w:themeColor="accent1" w:themeShade="BF"/>
    </w:rPr>
  </w:style>
  <w:style w:type="paragraph" w:styleId="IntenseQuote">
    <w:name w:val="Intense Quote"/>
    <w:basedOn w:val="Normal"/>
    <w:next w:val="Normal"/>
    <w:link w:val="IntenseQuoteChar"/>
    <w:uiPriority w:val="30"/>
    <w:qFormat/>
    <w:rsid w:val="00AC2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325"/>
    <w:rPr>
      <w:i/>
      <w:iCs/>
      <w:color w:val="0F4761" w:themeColor="accent1" w:themeShade="BF"/>
    </w:rPr>
  </w:style>
  <w:style w:type="character" w:styleId="IntenseReference">
    <w:name w:val="Intense Reference"/>
    <w:basedOn w:val="DefaultParagraphFont"/>
    <w:uiPriority w:val="32"/>
    <w:qFormat/>
    <w:rsid w:val="00AC2325"/>
    <w:rPr>
      <w:b/>
      <w:bCs/>
      <w:smallCaps/>
      <w:color w:val="0F4761" w:themeColor="accent1" w:themeShade="BF"/>
      <w:spacing w:val="5"/>
    </w:rPr>
  </w:style>
  <w:style w:type="paragraph" w:styleId="Header">
    <w:name w:val="header"/>
    <w:basedOn w:val="Normal"/>
    <w:link w:val="HeaderChar"/>
    <w:uiPriority w:val="99"/>
    <w:unhideWhenUsed/>
    <w:rsid w:val="00A0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45"/>
  </w:style>
  <w:style w:type="paragraph" w:styleId="Footer">
    <w:name w:val="footer"/>
    <w:basedOn w:val="Normal"/>
    <w:link w:val="FooterChar"/>
    <w:uiPriority w:val="99"/>
    <w:unhideWhenUsed/>
    <w:rsid w:val="00A0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28</cp:revision>
  <dcterms:created xsi:type="dcterms:W3CDTF">2025-12-16T14:23:00Z</dcterms:created>
  <dcterms:modified xsi:type="dcterms:W3CDTF">2025-12-16T15:48:00Z</dcterms:modified>
</cp:coreProperties>
</file>